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C9" w:rsidRPr="009C3E8F" w:rsidRDefault="00BC38C9" w:rsidP="00BC38C9"/>
    <w:p w:rsidR="00BC38C9" w:rsidRPr="007D7BBC" w:rsidRDefault="00BC38C9" w:rsidP="00BC38C9">
      <w:pPr>
        <w:spacing w:after="160" w:line="259" w:lineRule="auto"/>
        <w:ind w:leftChars="177" w:left="850" w:hanging="425"/>
        <w:jc w:val="center"/>
        <w:rPr>
          <w:b/>
          <w:lang w:val="en-US"/>
        </w:rPr>
      </w:pPr>
      <w:r w:rsidRPr="007D7BBC">
        <w:rPr>
          <w:b/>
          <w:lang w:val="en-US"/>
        </w:rPr>
        <w:t>P R O F O R M A</w:t>
      </w:r>
    </w:p>
    <w:p w:rsidR="00BC38C9" w:rsidRPr="007D7BBC" w:rsidRDefault="00BC38C9" w:rsidP="00BC38C9">
      <w:pPr>
        <w:autoSpaceDE w:val="0"/>
        <w:autoSpaceDN w:val="0"/>
        <w:adjustRightInd w:val="0"/>
        <w:ind w:right="4"/>
        <w:jc w:val="center"/>
        <w:rPr>
          <w:b/>
          <w:bCs/>
          <w:kern w:val="0"/>
          <w:sz w:val="28"/>
          <w:szCs w:val="28"/>
        </w:rPr>
      </w:pPr>
      <w:r w:rsidRPr="007D7BBC">
        <w:rPr>
          <w:b/>
          <w:bCs/>
          <w:lang w:eastAsia="zh-CN"/>
        </w:rPr>
        <w:t>Expression of Interest (“</w:t>
      </w:r>
      <w:r w:rsidRPr="007D7BBC">
        <w:rPr>
          <w:rFonts w:hint="eastAsia"/>
          <w:b/>
          <w:bCs/>
        </w:rPr>
        <w:t>EOI</w:t>
      </w:r>
      <w:r w:rsidRPr="007D7BBC">
        <w:rPr>
          <w:b/>
          <w:bCs/>
        </w:rPr>
        <w:t>”</w:t>
      </w:r>
      <w:r w:rsidRPr="007D7BBC">
        <w:rPr>
          <w:rFonts w:hint="eastAsia"/>
          <w:b/>
          <w:bCs/>
        </w:rPr>
        <w:t>)</w:t>
      </w:r>
      <w:r w:rsidRPr="007D7BBC">
        <w:rPr>
          <w:b/>
          <w:bCs/>
          <w:lang w:eastAsia="zh-CN"/>
        </w:rPr>
        <w:t xml:space="preserve"> </w:t>
      </w:r>
      <w:r w:rsidRPr="007D7BBC">
        <w:rPr>
          <w:b/>
          <w:bCs/>
          <w:lang w:eastAsia="zh-CN"/>
        </w:rPr>
        <w:br/>
      </w:r>
    </w:p>
    <w:p w:rsidR="00264D62" w:rsidRPr="007D7BBC" w:rsidRDefault="00E46A1A" w:rsidP="00264D62">
      <w:pPr>
        <w:autoSpaceDE w:val="0"/>
        <w:autoSpaceDN w:val="0"/>
        <w:adjustRightInd w:val="0"/>
        <w:ind w:right="6"/>
        <w:jc w:val="center"/>
        <w:rPr>
          <w:b/>
          <w:bCs/>
          <w:color w:val="000000" w:themeColor="text1"/>
          <w:kern w:val="0"/>
        </w:rPr>
      </w:pPr>
      <w:r w:rsidRPr="007D7BBC">
        <w:rPr>
          <w:b/>
          <w:bCs/>
          <w:color w:val="000000" w:themeColor="text1"/>
          <w:kern w:val="0"/>
        </w:rPr>
        <w:t>Consulting</w:t>
      </w:r>
      <w:r w:rsidR="00264D62" w:rsidRPr="007D7BBC">
        <w:rPr>
          <w:b/>
          <w:bCs/>
          <w:color w:val="000000" w:themeColor="text1"/>
          <w:kern w:val="0"/>
        </w:rPr>
        <w:t xml:space="preserve"> Service</w:t>
      </w:r>
      <w:r w:rsidRPr="007D7BBC">
        <w:rPr>
          <w:b/>
          <w:bCs/>
          <w:color w:val="000000" w:themeColor="text1"/>
          <w:kern w:val="0"/>
        </w:rPr>
        <w:t>s</w:t>
      </w:r>
      <w:r w:rsidR="00264D62" w:rsidRPr="007D7BBC">
        <w:rPr>
          <w:b/>
          <w:bCs/>
          <w:color w:val="000000" w:themeColor="text1"/>
          <w:kern w:val="0"/>
        </w:rPr>
        <w:t xml:space="preserve"> for the </w:t>
      </w:r>
    </w:p>
    <w:p w:rsidR="00264D62" w:rsidRPr="007D7BBC" w:rsidRDefault="00C615AE" w:rsidP="00264D62">
      <w:pPr>
        <w:autoSpaceDE w:val="0"/>
        <w:autoSpaceDN w:val="0"/>
        <w:adjustRightInd w:val="0"/>
        <w:ind w:right="6"/>
        <w:jc w:val="center"/>
        <w:rPr>
          <w:b/>
          <w:bCs/>
          <w:color w:val="000000" w:themeColor="text1"/>
          <w:kern w:val="0"/>
        </w:rPr>
      </w:pPr>
      <w:r w:rsidRPr="007D7BBC">
        <w:rPr>
          <w:b/>
          <w:bCs/>
          <w:color w:val="000000" w:themeColor="text1"/>
          <w:kern w:val="0"/>
        </w:rPr>
        <w:t>Conceptual</w:t>
      </w:r>
      <w:r w:rsidR="00264D62" w:rsidRPr="007D7BBC">
        <w:rPr>
          <w:b/>
          <w:bCs/>
          <w:color w:val="000000" w:themeColor="text1"/>
          <w:kern w:val="0"/>
        </w:rPr>
        <w:t xml:space="preserve"> and Detail</w:t>
      </w:r>
      <w:r w:rsidRPr="007D7BBC">
        <w:rPr>
          <w:b/>
          <w:bCs/>
          <w:color w:val="000000" w:themeColor="text1"/>
          <w:kern w:val="0"/>
        </w:rPr>
        <w:t>ed Design</w:t>
      </w:r>
      <w:r w:rsidR="00E46A1A" w:rsidRPr="007D7BBC">
        <w:rPr>
          <w:b/>
          <w:bCs/>
          <w:color w:val="000000" w:themeColor="text1"/>
          <w:kern w:val="0"/>
        </w:rPr>
        <w:t>s</w:t>
      </w:r>
      <w:r w:rsidR="00264D62" w:rsidRPr="007D7BBC">
        <w:rPr>
          <w:b/>
          <w:bCs/>
          <w:color w:val="000000" w:themeColor="text1"/>
          <w:kern w:val="0"/>
        </w:rPr>
        <w:t xml:space="preserve"> of Furniture &amp; Equipment related to </w:t>
      </w:r>
    </w:p>
    <w:p w:rsidR="00264D62" w:rsidRPr="007D7BBC" w:rsidRDefault="00264D62" w:rsidP="00264D62">
      <w:pPr>
        <w:autoSpaceDE w:val="0"/>
        <w:autoSpaceDN w:val="0"/>
        <w:adjustRightInd w:val="0"/>
        <w:ind w:right="6"/>
        <w:jc w:val="center"/>
        <w:rPr>
          <w:b/>
          <w:bCs/>
          <w:color w:val="000000" w:themeColor="text1"/>
          <w:kern w:val="0"/>
        </w:rPr>
      </w:pPr>
      <w:r w:rsidRPr="007D7BBC">
        <w:rPr>
          <w:b/>
          <w:bCs/>
          <w:color w:val="000000" w:themeColor="text1"/>
          <w:kern w:val="0"/>
        </w:rPr>
        <w:t>Chinese Medicine Culture for the</w:t>
      </w:r>
    </w:p>
    <w:p w:rsidR="00BC38C9" w:rsidRPr="007D7BBC" w:rsidRDefault="00264D62" w:rsidP="00264D62">
      <w:pPr>
        <w:autoSpaceDE w:val="0"/>
        <w:autoSpaceDN w:val="0"/>
        <w:adjustRightInd w:val="0"/>
        <w:ind w:right="6"/>
        <w:jc w:val="center"/>
        <w:rPr>
          <w:kern w:val="0"/>
        </w:rPr>
      </w:pPr>
      <w:r w:rsidRPr="007D7BBC">
        <w:rPr>
          <w:b/>
          <w:bCs/>
          <w:color w:val="000000" w:themeColor="text1"/>
          <w:kern w:val="0"/>
        </w:rPr>
        <w:t>Chinese Medicine Hospital</w:t>
      </w:r>
      <w:r w:rsidR="00BC38C9" w:rsidRPr="007D7BBC">
        <w:rPr>
          <w:color w:val="000000" w:themeColor="text1"/>
          <w:kern w:val="0"/>
        </w:rPr>
        <w:t xml:space="preserve"> </w:t>
      </w:r>
      <w:r w:rsidR="00BC38C9" w:rsidRPr="007D7BBC">
        <w:rPr>
          <w:kern w:val="0"/>
        </w:rPr>
        <w:t xml:space="preserve">                                           </w:t>
      </w:r>
    </w:p>
    <w:p w:rsidR="00BC38C9" w:rsidRPr="007D7BBC" w:rsidRDefault="00BC38C9" w:rsidP="00BC38C9">
      <w:pPr>
        <w:spacing w:after="160" w:line="259" w:lineRule="auto"/>
        <w:ind w:left="425" w:hangingChars="177" w:hanging="425"/>
        <w:jc w:val="both"/>
        <w:rPr>
          <w:b/>
          <w:u w:val="single"/>
        </w:rPr>
      </w:pPr>
      <w:r w:rsidRPr="007D7BBC" w:rsidDel="00301D00">
        <w:rPr>
          <w:b/>
          <w:bCs/>
          <w:lang w:eastAsia="zh-CN"/>
        </w:rPr>
        <w:t xml:space="preserve"> </w:t>
      </w:r>
    </w:p>
    <w:p w:rsidR="00BC38C9" w:rsidRPr="007D7BBC" w:rsidRDefault="00264D62" w:rsidP="00BC38C9">
      <w:pPr>
        <w:spacing w:line="259" w:lineRule="auto"/>
        <w:jc w:val="both"/>
        <w:rPr>
          <w:lang w:val="en-US"/>
        </w:rPr>
      </w:pPr>
      <w:proofErr w:type="gramStart"/>
      <w:r w:rsidRPr="007D7BBC">
        <w:rPr>
          <w:lang w:val="en-US"/>
        </w:rPr>
        <w:t>To :</w:t>
      </w:r>
      <w:proofErr w:type="gramEnd"/>
      <w:r w:rsidRPr="007D7BBC">
        <w:rPr>
          <w:lang w:val="en-US"/>
        </w:rPr>
        <w:tab/>
      </w:r>
      <w:r w:rsidR="00BC38C9" w:rsidRPr="007D7BBC">
        <w:rPr>
          <w:lang w:val="en-US"/>
        </w:rPr>
        <w:t>Project Director (CMHPO)</w:t>
      </w:r>
    </w:p>
    <w:p w:rsidR="00BC38C9" w:rsidRPr="007D7BBC" w:rsidRDefault="00BC38C9" w:rsidP="00BC38C9">
      <w:pPr>
        <w:spacing w:after="240" w:line="259" w:lineRule="auto"/>
        <w:jc w:val="both"/>
        <w:rPr>
          <w:lang w:val="en-US"/>
        </w:rPr>
      </w:pPr>
      <w:r w:rsidRPr="007D7BBC">
        <w:rPr>
          <w:lang w:val="en-US"/>
        </w:rPr>
        <w:tab/>
        <w:t xml:space="preserve">(Attn. </w:t>
      </w:r>
      <w:r w:rsidRPr="007D7BBC">
        <w:t>M</w:t>
      </w:r>
      <w:r w:rsidR="00264D62" w:rsidRPr="007D7BBC">
        <w:t>r</w:t>
      </w:r>
      <w:r w:rsidRPr="007D7BBC">
        <w:t xml:space="preserve"> </w:t>
      </w:r>
      <w:r w:rsidR="00264D62" w:rsidRPr="007D7BBC">
        <w:t>Jimmy HUNG</w:t>
      </w:r>
      <w:r w:rsidRPr="007D7BBC">
        <w:rPr>
          <w:lang w:eastAsia="zh-HK"/>
        </w:rPr>
        <w:t>)</w:t>
      </w:r>
      <w:bookmarkStart w:id="0" w:name="_GoBack"/>
      <w:bookmarkEnd w:id="0"/>
    </w:p>
    <w:p w:rsidR="00BC38C9" w:rsidRPr="007D7BBC" w:rsidRDefault="00BC38C9" w:rsidP="00BC38C9">
      <w:pPr>
        <w:keepNext/>
        <w:tabs>
          <w:tab w:val="left" w:pos="7230"/>
        </w:tabs>
        <w:suppressAutoHyphens/>
        <w:adjustRightInd w:val="0"/>
        <w:snapToGrid w:val="0"/>
        <w:spacing w:after="160" w:line="259" w:lineRule="auto"/>
        <w:ind w:right="-57" w:firstLine="1"/>
        <w:outlineLvl w:val="2"/>
        <w:rPr>
          <w:rFonts w:eastAsiaTheme="minorEastAsia"/>
          <w:color w:val="000000" w:themeColor="text1"/>
          <w:lang w:val="en-US"/>
        </w:rPr>
      </w:pPr>
      <w:r w:rsidRPr="007D7BBC">
        <w:rPr>
          <w:rFonts w:eastAsiaTheme="minorEastAsia"/>
          <w:color w:val="000000" w:themeColor="text1"/>
          <w:lang w:val="en-US"/>
        </w:rPr>
        <w:t xml:space="preserve">[by fax: 2127 4795 or email: </w:t>
      </w:r>
      <w:r w:rsidR="00264D62" w:rsidRPr="007D7BBC">
        <w:rPr>
          <w:rFonts w:eastAsiaTheme="minorEastAsia"/>
          <w:color w:val="000000" w:themeColor="text1"/>
          <w:lang w:val="en-US"/>
        </w:rPr>
        <w:t>jimmyhung</w:t>
      </w:r>
      <w:r w:rsidRPr="007D7BBC">
        <w:rPr>
          <w:rFonts w:eastAsiaTheme="minorEastAsia"/>
          <w:color w:val="000000" w:themeColor="text1"/>
          <w:lang w:val="en-US"/>
        </w:rPr>
        <w:t>@healthbureau.gov.hk]</w:t>
      </w:r>
    </w:p>
    <w:p w:rsidR="00BC38C9" w:rsidRPr="007D7BBC" w:rsidRDefault="00BC38C9" w:rsidP="00BC38C9">
      <w:pPr>
        <w:spacing w:after="160" w:line="259" w:lineRule="auto"/>
        <w:rPr>
          <w:rFonts w:eastAsiaTheme="minorEastAsia"/>
          <w:lang w:val="en-US"/>
        </w:rPr>
      </w:pPr>
      <w:r w:rsidRPr="007D7BBC">
        <w:rPr>
          <w:rFonts w:eastAsiaTheme="minorEastAsia"/>
          <w:lang w:val="en-US"/>
        </w:rPr>
        <w:t>Y</w:t>
      </w:r>
      <w:r w:rsidRPr="007D7BBC">
        <w:rPr>
          <w:rFonts w:eastAsiaTheme="minorEastAsia" w:hint="eastAsia"/>
          <w:lang w:val="en-US"/>
        </w:rPr>
        <w:t>o</w:t>
      </w:r>
      <w:r w:rsidRPr="00732127">
        <w:rPr>
          <w:rFonts w:eastAsiaTheme="minorEastAsia" w:hint="eastAsia"/>
          <w:lang w:val="en-US"/>
        </w:rPr>
        <w:t xml:space="preserve">ur </w:t>
      </w:r>
      <w:r w:rsidRPr="00732127">
        <w:rPr>
          <w:rFonts w:eastAsiaTheme="minorEastAsia"/>
          <w:lang w:val="en-US"/>
        </w:rPr>
        <w:t xml:space="preserve">ref: (1) in L/M to </w:t>
      </w:r>
      <w:r w:rsidR="00732127" w:rsidRPr="00732127">
        <w:rPr>
          <w:sz w:val="26"/>
          <w:szCs w:val="26"/>
        </w:rPr>
        <w:t>HHB/H/24/17/3/7/2/3</w:t>
      </w:r>
    </w:p>
    <w:p w:rsidR="00BC38C9" w:rsidRPr="007D7BBC" w:rsidRDefault="00BC38C9" w:rsidP="00BC38C9">
      <w:pPr>
        <w:spacing w:after="160" w:line="259" w:lineRule="auto"/>
        <w:ind w:left="425" w:hangingChars="177" w:hanging="425"/>
        <w:jc w:val="both"/>
        <w:rPr>
          <w:rFonts w:eastAsiaTheme="minorEastAsia"/>
          <w:b/>
          <w:u w:val="single"/>
          <w:lang w:val="en-US"/>
        </w:rPr>
      </w:pPr>
    </w:p>
    <w:p w:rsidR="00BC38C9" w:rsidRPr="007D7BBC" w:rsidRDefault="00BC38C9" w:rsidP="00BC38C9">
      <w:pPr>
        <w:spacing w:after="160" w:line="259" w:lineRule="auto"/>
        <w:ind w:firstLineChars="295" w:firstLine="708"/>
        <w:jc w:val="both"/>
        <w:rPr>
          <w:rFonts w:eastAsiaTheme="minorEastAsia"/>
          <w:lang w:val="en-US"/>
        </w:rPr>
      </w:pPr>
      <w:r w:rsidRPr="007D7BBC">
        <w:rPr>
          <w:rFonts w:eastAsiaTheme="minorEastAsia"/>
          <w:lang w:val="en-US"/>
        </w:rPr>
        <w:t xml:space="preserve">In response to the EOI of the CMHPO, my/our company, with contact details provided in Part 1 below, would like to provide the information and relevant supporting documents in </w:t>
      </w:r>
      <w:r w:rsidRPr="007D7BBC">
        <w:rPr>
          <w:rFonts w:eastAsiaTheme="minorEastAsia"/>
          <w:b/>
          <w:color w:val="000000" w:themeColor="text1"/>
          <w:lang w:val="en-US"/>
        </w:rPr>
        <w:t>Part 2</w:t>
      </w:r>
      <w:r w:rsidRPr="007D7BBC">
        <w:rPr>
          <w:rFonts w:eastAsiaTheme="minorEastAsia"/>
          <w:color w:val="000000" w:themeColor="text1"/>
          <w:lang w:val="en-US"/>
        </w:rPr>
        <w:t xml:space="preserve"> of this </w:t>
      </w:r>
      <w:proofErr w:type="spellStart"/>
      <w:r w:rsidRPr="007D7BBC">
        <w:rPr>
          <w:rFonts w:eastAsiaTheme="minorEastAsia"/>
          <w:color w:val="000000" w:themeColor="text1"/>
          <w:lang w:val="en-US"/>
        </w:rPr>
        <w:t>Proforma</w:t>
      </w:r>
      <w:proofErr w:type="spellEnd"/>
      <w:r w:rsidRPr="007D7BBC">
        <w:rPr>
          <w:rFonts w:eastAsiaTheme="minorEastAsia"/>
          <w:color w:val="000000" w:themeColor="text1"/>
          <w:lang w:val="en-US"/>
        </w:rPr>
        <w:t>.</w:t>
      </w:r>
    </w:p>
    <w:p w:rsidR="00BC38C9" w:rsidRPr="007D7BBC" w:rsidRDefault="00BC38C9" w:rsidP="00BC38C9">
      <w:pPr>
        <w:spacing w:after="160" w:line="259" w:lineRule="auto"/>
        <w:ind w:left="425" w:hangingChars="177" w:hanging="425"/>
        <w:jc w:val="both"/>
        <w:rPr>
          <w:rFonts w:eastAsiaTheme="minorEastAsia"/>
          <w:b/>
          <w:u w:val="single"/>
          <w:lang w:val="en-US"/>
        </w:rPr>
      </w:pPr>
    </w:p>
    <w:p w:rsidR="00BC38C9" w:rsidRPr="007D7BBC" w:rsidRDefault="00BC38C9" w:rsidP="00BC38C9">
      <w:pPr>
        <w:spacing w:after="160" w:line="259" w:lineRule="auto"/>
        <w:ind w:left="425" w:hangingChars="177" w:hanging="425"/>
        <w:jc w:val="both"/>
        <w:rPr>
          <w:rFonts w:eastAsiaTheme="minorEastAsia"/>
          <w:b/>
          <w:u w:val="single"/>
          <w:lang w:val="en-US"/>
        </w:rPr>
      </w:pPr>
      <w:r w:rsidRPr="007D7BBC">
        <w:rPr>
          <w:rFonts w:eastAsiaTheme="minorEastAsia"/>
          <w:b/>
          <w:u w:val="single"/>
          <w:lang w:val="en-US"/>
        </w:rPr>
        <w:t>Part 1 – Service Provider’s Contact Details</w:t>
      </w:r>
    </w:p>
    <w:p w:rsidR="00BC38C9" w:rsidRPr="007D7BBC" w:rsidRDefault="00BC38C9" w:rsidP="00BC38C9">
      <w:pPr>
        <w:spacing w:after="160" w:line="259" w:lineRule="auto"/>
        <w:ind w:leftChars="177" w:left="425" w:firstLine="1"/>
        <w:jc w:val="both"/>
        <w:rPr>
          <w:rFonts w:eastAsiaTheme="minorEastAsia"/>
          <w:lang w:val="en-US"/>
        </w:rPr>
      </w:pPr>
    </w:p>
    <w:p w:rsidR="00BC38C9" w:rsidRPr="007D7BBC" w:rsidRDefault="00BC38C9" w:rsidP="00BC38C9">
      <w:pPr>
        <w:spacing w:after="160" w:line="259" w:lineRule="auto"/>
        <w:ind w:firstLine="1"/>
        <w:jc w:val="both"/>
        <w:rPr>
          <w:rFonts w:eastAsiaTheme="minorEastAsia"/>
          <w:lang w:val="en-US"/>
        </w:rPr>
      </w:pPr>
      <w:r w:rsidRPr="007D7BBC">
        <w:rPr>
          <w:rFonts w:eastAsiaTheme="minorEastAsia"/>
          <w:lang w:val="en-US"/>
        </w:rPr>
        <w:t xml:space="preserve">From:  </w:t>
      </w:r>
    </w:p>
    <w:p w:rsidR="00BC38C9" w:rsidRPr="007D7BBC" w:rsidRDefault="00BC38C9" w:rsidP="00BC38C9">
      <w:pPr>
        <w:spacing w:after="160" w:line="259" w:lineRule="auto"/>
        <w:ind w:firstLine="1"/>
        <w:rPr>
          <w:rFonts w:eastAsiaTheme="minorEastAsia"/>
          <w:lang w:val="en-US"/>
        </w:rPr>
      </w:pPr>
      <w:r w:rsidRPr="007D7BBC">
        <w:rPr>
          <w:rFonts w:eastAsiaTheme="minorEastAsia"/>
          <w:lang w:val="en-US"/>
        </w:rPr>
        <w:t>(Name of the Service Provider): _______________________________________________</w:t>
      </w:r>
    </w:p>
    <w:p w:rsidR="00BC38C9" w:rsidRPr="007D7BBC" w:rsidRDefault="00BC38C9" w:rsidP="00BC38C9">
      <w:pPr>
        <w:spacing w:after="160" w:line="259" w:lineRule="auto"/>
        <w:ind w:left="3600" w:firstLine="720"/>
        <w:jc w:val="both"/>
        <w:rPr>
          <w:rFonts w:eastAsiaTheme="minorEastAsia"/>
          <w:lang w:val="en-US"/>
        </w:rPr>
      </w:pPr>
      <w:r w:rsidRPr="007D7BBC">
        <w:rPr>
          <w:rFonts w:eastAsiaTheme="minorEastAsia" w:hint="eastAsia"/>
          <w:lang w:val="en-US"/>
        </w:rPr>
        <w:t>(please fill</w:t>
      </w:r>
      <w:r w:rsidRPr="007D7BBC">
        <w:rPr>
          <w:rFonts w:eastAsiaTheme="minorEastAsia"/>
          <w:lang w:val="en-US"/>
        </w:rPr>
        <w:t xml:space="preserve"> </w:t>
      </w:r>
      <w:r w:rsidRPr="007D7BBC">
        <w:rPr>
          <w:rFonts w:eastAsiaTheme="minorEastAsia" w:hint="eastAsia"/>
          <w:lang w:val="en-US"/>
        </w:rPr>
        <w:t>in)</w:t>
      </w:r>
    </w:p>
    <w:p w:rsidR="00BC38C9" w:rsidRPr="007D7BBC" w:rsidRDefault="00BC38C9" w:rsidP="00BC38C9">
      <w:pPr>
        <w:spacing w:after="160" w:line="259" w:lineRule="auto"/>
        <w:jc w:val="both"/>
        <w:rPr>
          <w:rFonts w:eastAsiaTheme="minorEastAsia"/>
          <w:lang w:val="en-US"/>
        </w:rPr>
      </w:pPr>
    </w:p>
    <w:p w:rsidR="00BC38C9" w:rsidRPr="007D7BBC" w:rsidRDefault="00BC38C9" w:rsidP="00BC38C9">
      <w:pPr>
        <w:tabs>
          <w:tab w:val="left" w:pos="4253"/>
        </w:tabs>
        <w:spacing w:after="160" w:line="259" w:lineRule="auto"/>
        <w:rPr>
          <w:rFonts w:eastAsiaTheme="minorEastAsia"/>
          <w:lang w:val="en-US"/>
        </w:rPr>
      </w:pPr>
      <w:r w:rsidRPr="007D7BBC">
        <w:rPr>
          <w:rFonts w:eastAsiaTheme="minorEastAsia"/>
          <w:lang w:val="en-US"/>
        </w:rPr>
        <w:t>Name and Post of Contact person: _______________________________________________</w:t>
      </w:r>
    </w:p>
    <w:p w:rsidR="00BC38C9" w:rsidRPr="007D7BBC" w:rsidRDefault="00BC38C9" w:rsidP="00BC38C9">
      <w:pPr>
        <w:spacing w:after="160" w:line="259" w:lineRule="auto"/>
        <w:ind w:left="636" w:firstLineChars="1535" w:firstLine="3684"/>
        <w:jc w:val="both"/>
        <w:rPr>
          <w:rFonts w:eastAsiaTheme="minorEastAsia"/>
          <w:lang w:val="en-US"/>
        </w:rPr>
      </w:pPr>
      <w:r w:rsidRPr="007D7BBC">
        <w:rPr>
          <w:rFonts w:eastAsiaTheme="minorEastAsia" w:hint="eastAsia"/>
          <w:lang w:val="en-US"/>
        </w:rPr>
        <w:t>(please fill</w:t>
      </w:r>
      <w:r w:rsidRPr="007D7BBC">
        <w:rPr>
          <w:rFonts w:eastAsiaTheme="minorEastAsia"/>
          <w:lang w:val="en-US"/>
        </w:rPr>
        <w:t xml:space="preserve"> </w:t>
      </w:r>
      <w:r w:rsidRPr="007D7BBC">
        <w:rPr>
          <w:rFonts w:eastAsiaTheme="minorEastAsia" w:hint="eastAsia"/>
          <w:lang w:val="en-US"/>
        </w:rPr>
        <w:t>in)</w:t>
      </w:r>
    </w:p>
    <w:p w:rsidR="00BC38C9" w:rsidRPr="007D7BBC" w:rsidRDefault="00BC38C9" w:rsidP="00BC38C9">
      <w:pPr>
        <w:spacing w:after="160" w:line="259" w:lineRule="auto"/>
        <w:ind w:firstLineChars="1535" w:firstLine="3684"/>
        <w:jc w:val="both"/>
        <w:rPr>
          <w:rFonts w:eastAsiaTheme="minorEastAsia"/>
          <w:lang w:val="en-US"/>
        </w:rPr>
      </w:pPr>
    </w:p>
    <w:p w:rsidR="00BC38C9" w:rsidRPr="007D7BBC" w:rsidRDefault="00BC38C9" w:rsidP="00BC38C9">
      <w:pPr>
        <w:spacing w:after="160" w:line="259" w:lineRule="auto"/>
        <w:jc w:val="both"/>
        <w:rPr>
          <w:rFonts w:eastAsiaTheme="minorEastAsia"/>
          <w:lang w:val="en-US"/>
        </w:rPr>
      </w:pPr>
      <w:proofErr w:type="gramStart"/>
      <w:r w:rsidRPr="007D7BBC">
        <w:rPr>
          <w:rFonts w:eastAsiaTheme="minorEastAsia"/>
          <w:lang w:val="en-US"/>
        </w:rPr>
        <w:t>Email:_</w:t>
      </w:r>
      <w:proofErr w:type="gramEnd"/>
      <w:r w:rsidRPr="007D7BBC">
        <w:rPr>
          <w:rFonts w:eastAsiaTheme="minorEastAsia"/>
          <w:lang w:val="en-US"/>
        </w:rPr>
        <w:t>__________________________       Telephone no.:________________________</w:t>
      </w:r>
    </w:p>
    <w:p w:rsidR="00BC38C9" w:rsidRPr="007D7BBC" w:rsidRDefault="00BC38C9" w:rsidP="00BC38C9">
      <w:pPr>
        <w:spacing w:after="160" w:line="259" w:lineRule="auto"/>
        <w:ind w:firstLineChars="650" w:firstLine="1560"/>
        <w:jc w:val="both"/>
        <w:rPr>
          <w:rFonts w:eastAsiaTheme="minorEastAsia"/>
          <w:lang w:val="en-US"/>
        </w:rPr>
      </w:pPr>
      <w:r w:rsidRPr="007D7BBC">
        <w:rPr>
          <w:rFonts w:eastAsiaTheme="minorEastAsia" w:hint="eastAsia"/>
          <w:lang w:val="en-US"/>
        </w:rPr>
        <w:t>(please fill</w:t>
      </w:r>
      <w:r w:rsidRPr="007D7BBC">
        <w:rPr>
          <w:rFonts w:eastAsiaTheme="minorEastAsia"/>
          <w:lang w:val="en-US"/>
        </w:rPr>
        <w:t xml:space="preserve"> </w:t>
      </w:r>
      <w:r w:rsidRPr="007D7BBC">
        <w:rPr>
          <w:rFonts w:eastAsiaTheme="minorEastAsia" w:hint="eastAsia"/>
          <w:lang w:val="en-US"/>
        </w:rPr>
        <w:t>in)</w:t>
      </w:r>
      <w:r w:rsidRPr="007D7BBC">
        <w:rPr>
          <w:rFonts w:eastAsiaTheme="minorEastAsia" w:hint="eastAsia"/>
          <w:lang w:val="en-US"/>
        </w:rPr>
        <w:tab/>
      </w:r>
      <w:r w:rsidRPr="007D7BBC">
        <w:rPr>
          <w:rFonts w:eastAsiaTheme="minorEastAsia"/>
          <w:lang w:val="en-US"/>
        </w:rPr>
        <w:tab/>
      </w:r>
      <w:r w:rsidRPr="007D7BBC">
        <w:rPr>
          <w:rFonts w:eastAsiaTheme="minorEastAsia"/>
          <w:lang w:val="en-US"/>
        </w:rPr>
        <w:tab/>
      </w:r>
      <w:r w:rsidRPr="007D7BBC">
        <w:rPr>
          <w:rFonts w:eastAsiaTheme="minorEastAsia"/>
          <w:lang w:val="en-US"/>
        </w:rPr>
        <w:tab/>
      </w:r>
      <w:r w:rsidRPr="007D7BBC">
        <w:rPr>
          <w:rFonts w:eastAsiaTheme="minorEastAsia"/>
          <w:lang w:val="en-US"/>
        </w:rPr>
        <w:tab/>
      </w:r>
      <w:proofErr w:type="gramStart"/>
      <w:r w:rsidRPr="007D7BBC">
        <w:rPr>
          <w:rFonts w:eastAsiaTheme="minorEastAsia"/>
          <w:lang w:val="en-US"/>
        </w:rPr>
        <w:t xml:space="preserve">   </w:t>
      </w:r>
      <w:r w:rsidRPr="007D7BBC">
        <w:rPr>
          <w:rFonts w:eastAsiaTheme="minorEastAsia" w:hint="eastAsia"/>
          <w:lang w:val="en-US"/>
        </w:rPr>
        <w:t>(</w:t>
      </w:r>
      <w:proofErr w:type="gramEnd"/>
      <w:r w:rsidRPr="007D7BBC">
        <w:rPr>
          <w:rFonts w:eastAsiaTheme="minorEastAsia" w:hint="eastAsia"/>
          <w:lang w:val="en-US"/>
        </w:rPr>
        <w:t>please fill</w:t>
      </w:r>
      <w:r w:rsidRPr="007D7BBC">
        <w:rPr>
          <w:rFonts w:eastAsiaTheme="minorEastAsia"/>
          <w:lang w:val="en-US"/>
        </w:rPr>
        <w:t xml:space="preserve"> </w:t>
      </w:r>
      <w:r w:rsidRPr="007D7BBC">
        <w:rPr>
          <w:rFonts w:eastAsiaTheme="minorEastAsia" w:hint="eastAsia"/>
          <w:lang w:val="en-US"/>
        </w:rPr>
        <w:t>in)</w:t>
      </w:r>
    </w:p>
    <w:p w:rsidR="00BC38C9" w:rsidRPr="007D7BBC" w:rsidRDefault="00BC38C9" w:rsidP="00BC38C9">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7D7BBC">
        <w:rPr>
          <w:rFonts w:eastAsiaTheme="minorEastAsia" w:hint="cs"/>
          <w:b/>
          <w:bCs/>
          <w:kern w:val="1"/>
          <w:u w:val="single"/>
          <w:lang w:val="en-US" w:eastAsia="ar-SA"/>
        </w:rPr>
        <w:t>-----------------------------------------------------------------------------------------------------------------</w:t>
      </w:r>
    </w:p>
    <w:p w:rsidR="00BC38C9" w:rsidRPr="007D7BBC" w:rsidRDefault="00BC38C9" w:rsidP="00BC38C9">
      <w:pPr>
        <w:widowControl/>
        <w:jc w:val="both"/>
        <w:rPr>
          <w:color w:val="0070C0"/>
        </w:rPr>
      </w:pPr>
      <w:r w:rsidRPr="007D7BBC">
        <w:rPr>
          <w:noProof/>
          <w:lang w:val="en-US"/>
        </w:rPr>
        <mc:AlternateContent>
          <mc:Choice Requires="wps">
            <w:drawing>
              <wp:anchor distT="45720" distB="45720" distL="114300" distR="114300" simplePos="0" relativeHeight="251659264" behindDoc="0" locked="0" layoutInCell="1" allowOverlap="1" wp14:anchorId="3AD4F006" wp14:editId="1608EEE6">
                <wp:simplePos x="0" y="0"/>
                <wp:positionH relativeFrom="column">
                  <wp:posOffset>47625</wp:posOffset>
                </wp:positionH>
                <wp:positionV relativeFrom="page">
                  <wp:posOffset>10097135</wp:posOffset>
                </wp:positionV>
                <wp:extent cx="781050" cy="27559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5590"/>
                        </a:xfrm>
                        <a:prstGeom prst="rect">
                          <a:avLst/>
                        </a:prstGeom>
                        <a:solidFill>
                          <a:srgbClr val="FFFFFF"/>
                        </a:solidFill>
                        <a:ln w="9525">
                          <a:noFill/>
                          <a:miter lim="800000"/>
                          <a:headEnd/>
                          <a:tailEnd/>
                        </a:ln>
                      </wps:spPr>
                      <wps:txbx>
                        <w:txbxContent>
                          <w:p w:rsidR="00A42305" w:rsidRPr="00E10EDA" w:rsidRDefault="00A42305" w:rsidP="00BC38C9">
                            <w:pPr>
                              <w:rPr>
                                <w:color w:val="7030A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D4F006" id="_x0000_t202" coordsize="21600,21600" o:spt="202" path="m,l,21600r21600,l21600,xe">
                <v:stroke joinstyle="miter"/>
                <v:path gradientshapeok="t" o:connecttype="rect"/>
              </v:shapetype>
              <v:shape id="文字方塊 2" o:spid="_x0000_s1026" type="#_x0000_t202" style="position:absolute;left:0;text-align:left;margin-left:3.75pt;margin-top:795.05pt;width:61.5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" stroked="f">
                <v:textbox style="mso-fit-shape-to-text:t">
                  <w:txbxContent>
                    <w:p w:rsidR="00A42305" w:rsidRPr="00E10EDA" w:rsidRDefault="00A42305" w:rsidP="00BC38C9">
                      <w:pPr>
                        <w:rPr>
                          <w:color w:val="7030A0"/>
                        </w:rPr>
                      </w:pPr>
                    </w:p>
                  </w:txbxContent>
                </v:textbox>
                <w10:wrap type="square" anchory="page"/>
              </v:shape>
            </w:pict>
          </mc:Fallback>
        </mc:AlternateContent>
      </w:r>
      <w:r w:rsidRPr="007D7BBC">
        <w:rPr>
          <w:rFonts w:eastAsiaTheme="minorEastAsia"/>
          <w:i/>
          <w:lang w:val="en-US"/>
        </w:rPr>
        <w:t>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EOI, a respondent shall be deemed to have agreed to all the terms of this Expression of Interest.</w:t>
      </w:r>
      <w:r w:rsidRPr="007D7BBC">
        <w:rPr>
          <w:color w:val="0070C0"/>
        </w:rPr>
        <w:br w:type="page"/>
      </w:r>
    </w:p>
    <w:p w:rsidR="00BC38C9" w:rsidRPr="007D7BBC" w:rsidRDefault="00BC38C9" w:rsidP="00BC38C9">
      <w:pPr>
        <w:spacing w:after="160" w:line="259" w:lineRule="auto"/>
        <w:ind w:left="425" w:hangingChars="177" w:hanging="425"/>
        <w:jc w:val="both"/>
        <w:rPr>
          <w:rFonts w:eastAsiaTheme="minorEastAsia"/>
          <w:b/>
          <w:u w:val="single"/>
          <w:lang w:val="en-US"/>
        </w:rPr>
      </w:pPr>
      <w:r w:rsidRPr="007D7BBC">
        <w:rPr>
          <w:rFonts w:eastAsiaTheme="minorEastAsia"/>
          <w:b/>
          <w:u w:val="single"/>
          <w:lang w:val="en-US"/>
        </w:rPr>
        <w:lastRenderedPageBreak/>
        <w:t xml:space="preserve">Part 2A– Estimation of Service Fee of </w:t>
      </w:r>
      <w:r w:rsidRPr="007D7BBC">
        <w:rPr>
          <w:rFonts w:eastAsiaTheme="minorEastAsia" w:hint="eastAsia"/>
          <w:b/>
          <w:u w:val="single"/>
          <w:lang w:val="en-US"/>
        </w:rPr>
        <w:t>t</w:t>
      </w:r>
      <w:r w:rsidRPr="007D7BBC">
        <w:rPr>
          <w:rFonts w:eastAsiaTheme="minorEastAsia"/>
          <w:b/>
          <w:u w:val="single"/>
          <w:lang w:val="en-US"/>
        </w:rPr>
        <w:t>his EOI</w:t>
      </w:r>
    </w:p>
    <w:p w:rsidR="00BC38C9" w:rsidRPr="007D7BBC" w:rsidRDefault="00BC38C9" w:rsidP="00BC38C9">
      <w:pPr>
        <w:spacing w:after="160" w:line="259" w:lineRule="auto"/>
        <w:jc w:val="both"/>
        <w:rPr>
          <w:b/>
          <w:bCs/>
          <w:strike/>
          <w:color w:val="000000" w:themeColor="text1"/>
          <w:szCs w:val="28"/>
        </w:rPr>
      </w:pPr>
      <w:r w:rsidRPr="007D7BBC">
        <w:rPr>
          <w:rFonts w:eastAsiaTheme="minorEastAsia"/>
          <w:b/>
          <w:lang w:val="en-US"/>
        </w:rPr>
        <w:t xml:space="preserve">Please provide service fee in table below for tasks as listed in </w:t>
      </w:r>
      <w:r w:rsidRPr="007D7BBC">
        <w:rPr>
          <w:rFonts w:eastAsiaTheme="minorEastAsia"/>
          <w:b/>
          <w:color w:val="000000" w:themeColor="text1"/>
          <w:lang w:val="en-US"/>
        </w:rPr>
        <w:t>Paragraph 3 - “Scope of Work” of Part 3:</w:t>
      </w:r>
    </w:p>
    <w:tbl>
      <w:tblPr>
        <w:tblpPr w:leftFromText="180" w:rightFromText="180" w:vertAnchor="text" w:horzAnchor="margin" w:tblpY="21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69"/>
        <w:gridCol w:w="2957"/>
      </w:tblGrid>
      <w:tr w:rsidR="00BC38C9" w:rsidRPr="007D7BBC" w:rsidTr="003A0519">
        <w:trPr>
          <w:trHeight w:val="589"/>
        </w:trPr>
        <w:tc>
          <w:tcPr>
            <w:tcW w:w="5969" w:type="dxa"/>
            <w:shd w:val="clear" w:color="auto" w:fill="D9D9D9"/>
            <w:vAlign w:val="center"/>
          </w:tcPr>
          <w:p w:rsidR="00BC38C9" w:rsidRPr="007D7BBC" w:rsidRDefault="00BC38C9" w:rsidP="00A42305">
            <w:pPr>
              <w:pStyle w:val="3"/>
              <w:jc w:val="center"/>
              <w:rPr>
                <w:b/>
                <w:sz w:val="24"/>
                <w:szCs w:val="28"/>
              </w:rPr>
            </w:pPr>
            <w:r w:rsidRPr="007D7BBC">
              <w:rPr>
                <w:b/>
                <w:sz w:val="24"/>
                <w:szCs w:val="28"/>
              </w:rPr>
              <w:t xml:space="preserve">Tasks as listed in </w:t>
            </w:r>
          </w:p>
          <w:p w:rsidR="00BC38C9" w:rsidRPr="007D7BBC" w:rsidRDefault="00BC38C9" w:rsidP="00A42305">
            <w:pPr>
              <w:pStyle w:val="3"/>
              <w:jc w:val="center"/>
              <w:rPr>
                <w:b/>
                <w:sz w:val="24"/>
                <w:szCs w:val="28"/>
                <w:lang w:eastAsia="zh-HK"/>
              </w:rPr>
            </w:pPr>
            <w:r w:rsidRPr="007D7BBC">
              <w:rPr>
                <w:b/>
                <w:sz w:val="24"/>
                <w:szCs w:val="28"/>
              </w:rPr>
              <w:t>Paragraph 3 of Part 3</w:t>
            </w:r>
          </w:p>
        </w:tc>
        <w:tc>
          <w:tcPr>
            <w:tcW w:w="2957" w:type="dxa"/>
            <w:shd w:val="clear" w:color="auto" w:fill="D9D9D9"/>
            <w:vAlign w:val="center"/>
          </w:tcPr>
          <w:p w:rsidR="00BC38C9" w:rsidRPr="007D7BBC" w:rsidRDefault="00BC38C9" w:rsidP="00A42305">
            <w:pPr>
              <w:pStyle w:val="3"/>
              <w:jc w:val="center"/>
              <w:rPr>
                <w:b/>
                <w:sz w:val="24"/>
                <w:szCs w:val="28"/>
              </w:rPr>
            </w:pPr>
            <w:r w:rsidRPr="007D7BBC">
              <w:rPr>
                <w:b/>
                <w:sz w:val="24"/>
                <w:szCs w:val="28"/>
              </w:rPr>
              <w:t>Service Fee</w:t>
            </w:r>
          </w:p>
          <w:p w:rsidR="00BC38C9" w:rsidRPr="007D7BBC" w:rsidRDefault="00BC38C9" w:rsidP="00A42305">
            <w:pPr>
              <w:pStyle w:val="3"/>
              <w:jc w:val="center"/>
              <w:rPr>
                <w:b/>
                <w:sz w:val="24"/>
                <w:szCs w:val="28"/>
              </w:rPr>
            </w:pPr>
            <w:r w:rsidRPr="007D7BBC">
              <w:rPr>
                <w:b/>
                <w:sz w:val="24"/>
                <w:szCs w:val="28"/>
              </w:rPr>
              <w:t>(HK$)</w:t>
            </w:r>
          </w:p>
        </w:tc>
      </w:tr>
      <w:tr w:rsidR="00BC38C9" w:rsidRPr="007D7BBC" w:rsidTr="003A0519">
        <w:trPr>
          <w:trHeight w:val="337"/>
        </w:trPr>
        <w:tc>
          <w:tcPr>
            <w:tcW w:w="5969" w:type="dxa"/>
          </w:tcPr>
          <w:p w:rsidR="001E3058" w:rsidRPr="007D7BBC" w:rsidRDefault="00054007" w:rsidP="0097773E">
            <w:pPr>
              <w:pStyle w:val="3"/>
              <w:spacing w:before="60" w:after="60"/>
              <w:rPr>
                <w:color w:val="000000" w:themeColor="text1"/>
                <w:sz w:val="24"/>
              </w:rPr>
            </w:pPr>
            <w:r w:rsidRPr="007D7BBC">
              <w:rPr>
                <w:rFonts w:hint="eastAsia"/>
                <w:b/>
                <w:color w:val="000000" w:themeColor="text1"/>
                <w:sz w:val="24"/>
                <w:lang w:eastAsia="zh-TW"/>
              </w:rPr>
              <w:t>Task One</w:t>
            </w:r>
            <w:r w:rsidRPr="007D7BBC">
              <w:rPr>
                <w:rFonts w:hint="eastAsia"/>
                <w:color w:val="000000" w:themeColor="text1"/>
                <w:sz w:val="24"/>
                <w:lang w:eastAsia="zh-TW"/>
              </w:rPr>
              <w:t xml:space="preserve"> </w:t>
            </w:r>
            <w:r w:rsidR="0091309C" w:rsidRPr="007D7BBC">
              <w:rPr>
                <w:color w:val="000000" w:themeColor="text1"/>
                <w:sz w:val="24"/>
                <w:lang w:eastAsia="zh-TW"/>
              </w:rPr>
              <w:t>– Conceptual D</w:t>
            </w:r>
            <w:r w:rsidRPr="007D7BBC">
              <w:rPr>
                <w:rFonts w:hint="eastAsia"/>
                <w:color w:val="000000" w:themeColor="text1"/>
                <w:sz w:val="24"/>
                <w:lang w:eastAsia="zh-TW"/>
              </w:rPr>
              <w:t xml:space="preserve">esign </w:t>
            </w:r>
            <w:r w:rsidR="0091309C" w:rsidRPr="007D7BBC">
              <w:rPr>
                <w:color w:val="000000" w:themeColor="text1"/>
                <w:sz w:val="24"/>
                <w:lang w:eastAsia="zh-TW"/>
              </w:rPr>
              <w:t>P</w:t>
            </w:r>
            <w:r w:rsidRPr="007D7BBC">
              <w:rPr>
                <w:rFonts w:hint="eastAsia"/>
                <w:color w:val="000000" w:themeColor="text1"/>
                <w:sz w:val="24"/>
                <w:lang w:eastAsia="zh-TW"/>
              </w:rPr>
              <w:t>roposal</w:t>
            </w:r>
            <w:r w:rsidR="001E3058" w:rsidRPr="007D7BBC">
              <w:rPr>
                <w:color w:val="000000" w:themeColor="text1"/>
                <w:sz w:val="24"/>
                <w:lang w:eastAsia="zh-TW"/>
              </w:rPr>
              <w:t xml:space="preserve"> </w:t>
            </w:r>
            <w:r w:rsidRPr="007D7BBC">
              <w:rPr>
                <w:color w:val="000000" w:themeColor="text1"/>
                <w:sz w:val="24"/>
              </w:rPr>
              <w:t xml:space="preserve">(Paragraph </w:t>
            </w:r>
            <w:r w:rsidR="00375C6D" w:rsidRPr="007D7BBC">
              <w:rPr>
                <w:color w:val="000000" w:themeColor="text1"/>
                <w:sz w:val="24"/>
              </w:rPr>
              <w:t>3.2</w:t>
            </w:r>
            <w:r w:rsidR="00BC38C9" w:rsidRPr="007D7BBC">
              <w:rPr>
                <w:color w:val="000000" w:themeColor="text1"/>
                <w:sz w:val="24"/>
              </w:rPr>
              <w:t>)</w:t>
            </w:r>
          </w:p>
        </w:tc>
        <w:tc>
          <w:tcPr>
            <w:tcW w:w="2957" w:type="dxa"/>
          </w:tcPr>
          <w:p w:rsidR="00BC38C9" w:rsidRPr="007D7BBC" w:rsidRDefault="00BC38C9" w:rsidP="0097773E">
            <w:pPr>
              <w:pStyle w:val="3"/>
              <w:spacing w:before="60" w:after="60"/>
              <w:jc w:val="center"/>
              <w:rPr>
                <w:sz w:val="24"/>
                <w:szCs w:val="28"/>
              </w:rPr>
            </w:pPr>
          </w:p>
        </w:tc>
      </w:tr>
      <w:tr w:rsidR="00375C6D" w:rsidRPr="007D7BBC" w:rsidTr="0097773E">
        <w:trPr>
          <w:trHeight w:val="346"/>
        </w:trPr>
        <w:tc>
          <w:tcPr>
            <w:tcW w:w="5969" w:type="dxa"/>
            <w:tcBorders>
              <w:bottom w:val="single" w:sz="4" w:space="0" w:color="auto"/>
            </w:tcBorders>
          </w:tcPr>
          <w:p w:rsidR="0097773E" w:rsidRPr="007D7BBC" w:rsidRDefault="00375C6D" w:rsidP="0097773E">
            <w:pPr>
              <w:pStyle w:val="3"/>
              <w:spacing w:before="60" w:after="60"/>
              <w:rPr>
                <w:color w:val="000000" w:themeColor="text1"/>
                <w:sz w:val="24"/>
              </w:rPr>
            </w:pPr>
            <w:r w:rsidRPr="007D7BBC">
              <w:rPr>
                <w:rFonts w:hint="eastAsia"/>
                <w:b/>
                <w:color w:val="000000" w:themeColor="text1"/>
                <w:sz w:val="24"/>
                <w:lang w:eastAsia="zh-TW"/>
              </w:rPr>
              <w:t xml:space="preserve">Task </w:t>
            </w:r>
            <w:r w:rsidRPr="007D7BBC">
              <w:rPr>
                <w:b/>
                <w:color w:val="000000" w:themeColor="text1"/>
                <w:sz w:val="24"/>
                <w:lang w:eastAsia="zh-TW"/>
              </w:rPr>
              <w:t>Two</w:t>
            </w:r>
            <w:r w:rsidR="0091309C" w:rsidRPr="007D7BBC">
              <w:rPr>
                <w:color w:val="000000" w:themeColor="text1"/>
                <w:sz w:val="24"/>
                <w:lang w:eastAsia="zh-TW"/>
              </w:rPr>
              <w:t xml:space="preserve"> – Detailed Design Proposal</w:t>
            </w:r>
            <w:r w:rsidR="001E3058" w:rsidRPr="007D7BBC">
              <w:rPr>
                <w:color w:val="000000" w:themeColor="text1"/>
                <w:sz w:val="24"/>
                <w:lang w:eastAsia="zh-TW"/>
              </w:rPr>
              <w:t xml:space="preserve"> </w:t>
            </w:r>
            <w:r w:rsidRPr="007D7BBC">
              <w:rPr>
                <w:color w:val="000000" w:themeColor="text1"/>
                <w:sz w:val="24"/>
              </w:rPr>
              <w:t>(Paragraph 3.3)</w:t>
            </w:r>
            <w:r w:rsidR="0097773E" w:rsidRPr="007D7BBC">
              <w:rPr>
                <w:color w:val="000000" w:themeColor="text1"/>
                <w:sz w:val="24"/>
              </w:rPr>
              <w:t xml:space="preserve">, </w:t>
            </w:r>
          </w:p>
          <w:p w:rsidR="001E3058" w:rsidRPr="007D7BBC" w:rsidRDefault="0097773E" w:rsidP="0097773E">
            <w:pPr>
              <w:pStyle w:val="3"/>
              <w:spacing w:before="60" w:after="60"/>
              <w:rPr>
                <w:color w:val="0000FF"/>
                <w:sz w:val="24"/>
                <w:szCs w:val="28"/>
              </w:rPr>
            </w:pPr>
            <w:r w:rsidRPr="007D7BBC">
              <w:rPr>
                <w:color w:val="000000" w:themeColor="text1"/>
                <w:sz w:val="24"/>
              </w:rPr>
              <w:t>by items of Appendix 1:</w:t>
            </w:r>
          </w:p>
        </w:tc>
        <w:tc>
          <w:tcPr>
            <w:tcW w:w="2957" w:type="dxa"/>
            <w:tcBorders>
              <w:bottom w:val="single" w:sz="4" w:space="0" w:color="auto"/>
            </w:tcBorders>
          </w:tcPr>
          <w:p w:rsidR="00375C6D" w:rsidRPr="007D7BBC" w:rsidRDefault="00375C6D" w:rsidP="0097773E">
            <w:pPr>
              <w:pStyle w:val="3"/>
              <w:spacing w:before="60" w:after="60"/>
              <w:jc w:val="center"/>
              <w:rPr>
                <w:sz w:val="24"/>
                <w:szCs w:val="28"/>
              </w:rPr>
            </w:pPr>
          </w:p>
        </w:tc>
      </w:tr>
      <w:tr w:rsidR="0097773E" w:rsidRPr="007D7BBC" w:rsidTr="0097773E">
        <w:trPr>
          <w:trHeight w:val="346"/>
        </w:trPr>
        <w:tc>
          <w:tcPr>
            <w:tcW w:w="5969" w:type="dxa"/>
            <w:tcBorders>
              <w:bottom w:val="dashSmallGap" w:sz="4" w:space="0" w:color="auto"/>
            </w:tcBorders>
          </w:tcPr>
          <w:p w:rsidR="0097773E" w:rsidRPr="007D7BBC" w:rsidRDefault="0097773E" w:rsidP="0097773E">
            <w:pPr>
              <w:pStyle w:val="3"/>
              <w:snapToGrid/>
              <w:spacing w:before="20" w:after="20"/>
              <w:rPr>
                <w:color w:val="000000" w:themeColor="text1"/>
                <w:sz w:val="24"/>
                <w:lang w:val="en-GB" w:eastAsia="zh-TW"/>
              </w:rPr>
            </w:pPr>
            <w:r w:rsidRPr="007D7BBC">
              <w:rPr>
                <w:color w:val="000000" w:themeColor="text1"/>
                <w:sz w:val="24"/>
                <w:lang w:val="en-GB" w:eastAsia="zh-TW"/>
              </w:rPr>
              <w:t xml:space="preserve">Item (1) of </w:t>
            </w:r>
            <w:r w:rsidRPr="007D7BBC">
              <w:rPr>
                <w:rFonts w:hint="eastAsia"/>
                <w:color w:val="000000" w:themeColor="text1"/>
                <w:sz w:val="24"/>
                <w:lang w:val="en-GB" w:eastAsia="zh-TW"/>
              </w:rPr>
              <w:t>Appendix 1</w:t>
            </w:r>
          </w:p>
        </w:tc>
        <w:tc>
          <w:tcPr>
            <w:tcW w:w="2957" w:type="dxa"/>
            <w:tcBorders>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(2)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(3)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(4)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(5)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(6)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(7)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(8)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(9)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val="en-GB" w:eastAsia="zh-TW"/>
              </w:rPr>
            </w:pPr>
            <w:r w:rsidRPr="007D7BBC">
              <w:rPr>
                <w:color w:val="000000" w:themeColor="text1"/>
                <w:sz w:val="24"/>
                <w:lang w:val="en-GB" w:eastAsia="zh-TW"/>
              </w:rPr>
              <w:t xml:space="preserve">Item (10)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(11)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(12)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(13)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(14)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(15)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(16)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(17)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(18)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(19)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(20)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(21)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(22)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(23)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(24)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dashSmallGap" w:sz="4"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(25) of </w:t>
            </w:r>
            <w:r w:rsidRPr="007D7BBC">
              <w:rPr>
                <w:rFonts w:hint="eastAsia"/>
                <w:color w:val="000000" w:themeColor="text1"/>
                <w:sz w:val="24"/>
                <w:lang w:val="en-GB" w:eastAsia="zh-TW"/>
              </w:rPr>
              <w:t>Appendix 1</w:t>
            </w:r>
          </w:p>
        </w:tc>
        <w:tc>
          <w:tcPr>
            <w:tcW w:w="2957" w:type="dxa"/>
            <w:tcBorders>
              <w:top w:val="dashSmallGap" w:sz="4" w:space="0" w:color="auto"/>
              <w:bottom w:val="dashSmallGap" w:sz="4" w:space="0" w:color="auto"/>
            </w:tcBorders>
          </w:tcPr>
          <w:p w:rsidR="0097773E" w:rsidRPr="007D7BBC" w:rsidRDefault="0097773E" w:rsidP="0097773E">
            <w:pPr>
              <w:pStyle w:val="3"/>
              <w:snapToGrid/>
              <w:spacing w:before="20" w:after="20"/>
              <w:jc w:val="center"/>
              <w:rPr>
                <w:sz w:val="24"/>
                <w:szCs w:val="28"/>
              </w:rPr>
            </w:pPr>
          </w:p>
        </w:tc>
      </w:tr>
      <w:tr w:rsidR="0097773E" w:rsidRPr="007D7BBC" w:rsidTr="0097773E">
        <w:trPr>
          <w:trHeight w:val="346"/>
        </w:trPr>
        <w:tc>
          <w:tcPr>
            <w:tcW w:w="5969" w:type="dxa"/>
            <w:tcBorders>
              <w:top w:val="dashSmallGap" w:sz="4" w:space="0" w:color="auto"/>
              <w:bottom w:val="single" w:sz="12" w:space="0" w:color="auto"/>
            </w:tcBorders>
          </w:tcPr>
          <w:p w:rsidR="0097773E" w:rsidRPr="007D7BBC" w:rsidRDefault="0097773E" w:rsidP="0097773E">
            <w:pPr>
              <w:pStyle w:val="3"/>
              <w:snapToGrid/>
              <w:spacing w:before="20" w:after="20"/>
              <w:rPr>
                <w:color w:val="000000" w:themeColor="text1"/>
                <w:sz w:val="24"/>
                <w:lang w:eastAsia="zh-TW"/>
              </w:rPr>
            </w:pPr>
            <w:r w:rsidRPr="007D7BBC">
              <w:rPr>
                <w:color w:val="000000" w:themeColor="text1"/>
                <w:sz w:val="24"/>
                <w:lang w:val="en-GB" w:eastAsia="zh-TW"/>
              </w:rPr>
              <w:t xml:space="preserve">Item (26) of </w:t>
            </w:r>
            <w:r w:rsidRPr="007D7BBC">
              <w:rPr>
                <w:rFonts w:hint="eastAsia"/>
                <w:color w:val="000000" w:themeColor="text1"/>
                <w:sz w:val="24"/>
                <w:lang w:val="en-GB" w:eastAsia="zh-TW"/>
              </w:rPr>
              <w:t>Appendix 1</w:t>
            </w:r>
          </w:p>
        </w:tc>
        <w:tc>
          <w:tcPr>
            <w:tcW w:w="2957" w:type="dxa"/>
            <w:tcBorders>
              <w:top w:val="dashSmallGap" w:sz="4" w:space="0" w:color="auto"/>
              <w:bottom w:val="single" w:sz="12" w:space="0" w:color="auto"/>
            </w:tcBorders>
          </w:tcPr>
          <w:p w:rsidR="0097773E" w:rsidRPr="007D7BBC" w:rsidRDefault="0097773E" w:rsidP="0097773E">
            <w:pPr>
              <w:pStyle w:val="3"/>
              <w:snapToGrid/>
              <w:spacing w:before="20" w:after="20"/>
              <w:jc w:val="center"/>
              <w:rPr>
                <w:sz w:val="24"/>
                <w:szCs w:val="28"/>
              </w:rPr>
            </w:pPr>
          </w:p>
        </w:tc>
      </w:tr>
      <w:tr w:rsidR="00BC38C9" w:rsidRPr="007D7BBC" w:rsidTr="0097773E">
        <w:trPr>
          <w:trHeight w:val="337"/>
        </w:trPr>
        <w:tc>
          <w:tcPr>
            <w:tcW w:w="5969" w:type="dxa"/>
            <w:tcBorders>
              <w:top w:val="single" w:sz="12" w:space="0" w:color="auto"/>
              <w:bottom w:val="single" w:sz="12" w:space="0" w:color="auto"/>
            </w:tcBorders>
          </w:tcPr>
          <w:p w:rsidR="00BC38C9" w:rsidRPr="007D7BBC" w:rsidRDefault="00BC38C9" w:rsidP="007C1E88">
            <w:pPr>
              <w:pStyle w:val="3"/>
              <w:snapToGrid/>
              <w:spacing w:before="100" w:after="100"/>
              <w:rPr>
                <w:b/>
                <w:sz w:val="24"/>
                <w:szCs w:val="28"/>
              </w:rPr>
            </w:pPr>
            <w:r w:rsidRPr="007D7BBC">
              <w:rPr>
                <w:b/>
                <w:sz w:val="24"/>
                <w:szCs w:val="28"/>
              </w:rPr>
              <w:t>Total</w:t>
            </w:r>
          </w:p>
        </w:tc>
        <w:tc>
          <w:tcPr>
            <w:tcW w:w="2957" w:type="dxa"/>
            <w:tcBorders>
              <w:top w:val="single" w:sz="12" w:space="0" w:color="auto"/>
              <w:bottom w:val="single" w:sz="12" w:space="0" w:color="auto"/>
            </w:tcBorders>
          </w:tcPr>
          <w:p w:rsidR="00BC38C9" w:rsidRPr="007D7BBC" w:rsidRDefault="00BC38C9" w:rsidP="007C1E88">
            <w:pPr>
              <w:pStyle w:val="3"/>
              <w:snapToGrid/>
              <w:spacing w:before="100" w:after="100"/>
              <w:jc w:val="center"/>
              <w:rPr>
                <w:sz w:val="24"/>
                <w:szCs w:val="28"/>
              </w:rPr>
            </w:pPr>
          </w:p>
        </w:tc>
      </w:tr>
    </w:tbl>
    <w:p w:rsidR="00BC38C9" w:rsidRPr="007D7BBC" w:rsidRDefault="00BC38C9" w:rsidP="00BC38C9">
      <w:pPr>
        <w:spacing w:after="160" w:line="259" w:lineRule="auto"/>
        <w:rPr>
          <w:b/>
          <w:u w:val="single"/>
        </w:rPr>
      </w:pPr>
    </w:p>
    <w:p w:rsidR="00FD5A95" w:rsidRPr="00A30D08" w:rsidRDefault="00FD5A95">
      <w:pPr>
        <w:widowControl/>
        <w:rPr>
          <w:lang w:val="en-US"/>
        </w:rPr>
      </w:pPr>
      <w:r w:rsidRPr="00A30D08">
        <w:rPr>
          <w:lang w:val="en-US"/>
        </w:rPr>
        <w:br w:type="page"/>
      </w:r>
    </w:p>
    <w:p w:rsidR="00BC38C9" w:rsidRPr="007D7BBC" w:rsidRDefault="00BC38C9" w:rsidP="00BC38C9">
      <w:pPr>
        <w:spacing w:after="160" w:line="259" w:lineRule="auto"/>
        <w:ind w:left="-142"/>
        <w:rPr>
          <w:b/>
          <w:u w:val="single"/>
          <w:lang w:val="en-US"/>
        </w:rPr>
      </w:pPr>
      <w:r w:rsidRPr="007D7BBC">
        <w:rPr>
          <w:b/>
          <w:u w:val="single"/>
          <w:lang w:val="en-US"/>
        </w:rPr>
        <w:lastRenderedPageBreak/>
        <w:t>Part 2B – Information about Service Provider and the Consulting Team</w:t>
      </w:r>
    </w:p>
    <w:p w:rsidR="00BC38C9" w:rsidRPr="007D7BBC" w:rsidRDefault="00BC38C9" w:rsidP="00BC38C9">
      <w:pPr>
        <w:pStyle w:val="a7"/>
        <w:spacing w:before="240" w:line="360" w:lineRule="atLeast"/>
        <w:ind w:left="-142" w:right="-14"/>
        <w:rPr>
          <w:b/>
          <w:lang w:val="en-US"/>
        </w:rPr>
      </w:pPr>
      <w:r w:rsidRPr="007D7BBC">
        <w:rPr>
          <w:b/>
          <w:sz w:val="24"/>
          <w:szCs w:val="24"/>
          <w:lang w:val="en-US"/>
        </w:rPr>
        <w:t>Please answer Yes or No in the last column.</w:t>
      </w:r>
      <w:r w:rsidRPr="007D7BBC">
        <w:rPr>
          <w:b/>
          <w:lang w:val="en-US"/>
        </w:rPr>
        <w:t xml:space="preserve"> </w:t>
      </w:r>
    </w:p>
    <w:p w:rsidR="000C034C" w:rsidRPr="007D7BBC" w:rsidRDefault="000C034C" w:rsidP="00BC38C9">
      <w:pPr>
        <w:pStyle w:val="a7"/>
        <w:spacing w:before="240" w:line="360" w:lineRule="atLeast"/>
        <w:ind w:left="-142" w:right="-14"/>
        <w:rPr>
          <w:b/>
          <w:sz w:val="24"/>
          <w:szCs w:val="24"/>
          <w:lang w:val="en-US"/>
        </w:rPr>
      </w:pPr>
      <w:r w:rsidRPr="007D7BBC">
        <w:rPr>
          <w:b/>
          <w:sz w:val="24"/>
          <w:szCs w:val="24"/>
          <w:lang w:val="en-US"/>
        </w:rPr>
        <w:t>Please provide relevant job reference, works experience and/or personnel resumes for item(s) with answer “Yes”</w:t>
      </w:r>
      <w:r w:rsidR="003A0519" w:rsidRPr="007D7BBC">
        <w:rPr>
          <w:b/>
          <w:sz w:val="24"/>
          <w:szCs w:val="24"/>
          <w:lang w:val="en-US"/>
        </w:rPr>
        <w:t>, and the enquired information</w:t>
      </w:r>
      <w:r w:rsidR="00F04AAB" w:rsidRPr="007D7BBC">
        <w:rPr>
          <w:b/>
          <w:sz w:val="24"/>
          <w:szCs w:val="24"/>
          <w:lang w:val="en-US"/>
        </w:rPr>
        <w:t xml:space="preserve"> specified in</w:t>
      </w:r>
      <w:r w:rsidR="003A0519" w:rsidRPr="007D7BBC">
        <w:rPr>
          <w:b/>
          <w:sz w:val="24"/>
          <w:szCs w:val="24"/>
          <w:lang w:val="en-US"/>
        </w:rPr>
        <w:t xml:space="preserve"> item(s)</w:t>
      </w:r>
      <w:r w:rsidRPr="007D7BBC">
        <w:rPr>
          <w:b/>
          <w:sz w:val="24"/>
          <w:szCs w:val="24"/>
          <w:lang w:val="en-US"/>
        </w:rPr>
        <w:t>.</w:t>
      </w:r>
    </w:p>
    <w:p w:rsidR="00BC38C9" w:rsidRPr="007D7BBC" w:rsidRDefault="00BC38C9" w:rsidP="00BC38C9">
      <w:pPr>
        <w:spacing w:after="160" w:line="259" w:lineRule="auto"/>
        <w:ind w:left="-142"/>
        <w:rPr>
          <w:b/>
          <w:lang w:val="en-US"/>
        </w:rPr>
      </w:pP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7230"/>
        <w:gridCol w:w="1134"/>
      </w:tblGrid>
      <w:tr w:rsidR="00BC38C9" w:rsidRPr="007D7BBC" w:rsidTr="003A0519">
        <w:trPr>
          <w:trHeight w:val="407"/>
          <w:tblHeader/>
        </w:trPr>
        <w:tc>
          <w:tcPr>
            <w:tcW w:w="670" w:type="dxa"/>
            <w:tcBorders>
              <w:top w:val="single" w:sz="4" w:space="0" w:color="auto"/>
              <w:left w:val="single" w:sz="4" w:space="0" w:color="auto"/>
              <w:bottom w:val="single" w:sz="4" w:space="0" w:color="auto"/>
              <w:right w:val="single" w:sz="4" w:space="0" w:color="auto"/>
            </w:tcBorders>
          </w:tcPr>
          <w:p w:rsidR="00BC38C9" w:rsidRPr="007D7BBC" w:rsidRDefault="00BC38C9" w:rsidP="00A42305">
            <w:pPr>
              <w:pStyle w:val="Default"/>
              <w:spacing w:line="256" w:lineRule="auto"/>
              <w:jc w:val="both"/>
              <w:rPr>
                <w:rFonts w:ascii="Times New Roman" w:cs="Times New Roman"/>
                <w:b/>
              </w:rPr>
            </w:pPr>
            <w:r w:rsidRPr="007D7BBC">
              <w:rPr>
                <w:rFonts w:ascii="Times New Roman" w:cs="Times New Roman"/>
                <w:b/>
              </w:rPr>
              <w:t>No.</w:t>
            </w:r>
          </w:p>
        </w:tc>
        <w:tc>
          <w:tcPr>
            <w:tcW w:w="7230" w:type="dxa"/>
            <w:tcBorders>
              <w:top w:val="single" w:sz="4" w:space="0" w:color="auto"/>
              <w:left w:val="single" w:sz="4" w:space="0" w:color="auto"/>
              <w:bottom w:val="single" w:sz="4" w:space="0" w:color="auto"/>
              <w:right w:val="single" w:sz="4" w:space="0" w:color="auto"/>
            </w:tcBorders>
          </w:tcPr>
          <w:p w:rsidR="00BC38C9" w:rsidRPr="007D7BBC" w:rsidRDefault="00BC38C9" w:rsidP="00A42305">
            <w:pPr>
              <w:pStyle w:val="Default"/>
              <w:spacing w:line="256" w:lineRule="auto"/>
              <w:jc w:val="both"/>
              <w:rPr>
                <w:rFonts w:ascii="Times New Roman" w:cs="Times New Roman"/>
                <w:b/>
              </w:rPr>
            </w:pPr>
            <w:r w:rsidRPr="007D7BBC">
              <w:rPr>
                <w:rFonts w:ascii="Times New Roman" w:cs="Times New Roman"/>
                <w:b/>
              </w:rPr>
              <w:t>Criteria</w:t>
            </w:r>
          </w:p>
        </w:tc>
        <w:tc>
          <w:tcPr>
            <w:tcW w:w="1134" w:type="dxa"/>
            <w:tcBorders>
              <w:top w:val="single" w:sz="4" w:space="0" w:color="auto"/>
              <w:left w:val="single" w:sz="4" w:space="0" w:color="auto"/>
              <w:bottom w:val="single" w:sz="4" w:space="0" w:color="auto"/>
              <w:right w:val="single" w:sz="4" w:space="0" w:color="auto"/>
            </w:tcBorders>
          </w:tcPr>
          <w:p w:rsidR="00BC38C9" w:rsidRPr="007D7BBC" w:rsidRDefault="00BC38C9" w:rsidP="00A42305">
            <w:pPr>
              <w:pStyle w:val="Default"/>
              <w:spacing w:line="256" w:lineRule="auto"/>
              <w:jc w:val="center"/>
              <w:rPr>
                <w:rFonts w:ascii="Times New Roman" w:cs="Times New Roman"/>
                <w:b/>
                <w:bCs/>
              </w:rPr>
            </w:pPr>
            <w:r w:rsidRPr="007D7BBC">
              <w:rPr>
                <w:rFonts w:ascii="Times New Roman" w:cs="Times New Roman"/>
                <w:b/>
                <w:bCs/>
              </w:rPr>
              <w:t>Yes/No</w:t>
            </w:r>
          </w:p>
        </w:tc>
      </w:tr>
      <w:tr w:rsidR="00BC38C9" w:rsidRPr="007D7BBC" w:rsidTr="003A0519">
        <w:trPr>
          <w:trHeight w:val="726"/>
        </w:trPr>
        <w:tc>
          <w:tcPr>
            <w:tcW w:w="670" w:type="dxa"/>
            <w:tcBorders>
              <w:top w:val="single" w:sz="4" w:space="0" w:color="auto"/>
              <w:left w:val="single" w:sz="4" w:space="0" w:color="auto"/>
              <w:bottom w:val="single" w:sz="4" w:space="0" w:color="auto"/>
              <w:right w:val="single" w:sz="4" w:space="0" w:color="auto"/>
            </w:tcBorders>
          </w:tcPr>
          <w:p w:rsidR="00BC38C9" w:rsidRPr="007D7BBC" w:rsidRDefault="00BC38C9" w:rsidP="00A42305">
            <w:pPr>
              <w:pStyle w:val="Default"/>
              <w:spacing w:line="256" w:lineRule="auto"/>
              <w:jc w:val="both"/>
              <w:rPr>
                <w:rFonts w:ascii="Times New Roman" w:cs="Times New Roman"/>
                <w:b/>
                <w:bCs/>
              </w:rPr>
            </w:pPr>
            <w:r w:rsidRPr="007D7BBC">
              <w:rPr>
                <w:rFonts w:ascii="Times New Roman" w:cs="Times New Roman"/>
                <w:b/>
                <w:bCs/>
              </w:rPr>
              <w:t>A.</w:t>
            </w:r>
          </w:p>
        </w:tc>
        <w:tc>
          <w:tcPr>
            <w:tcW w:w="8364" w:type="dxa"/>
            <w:gridSpan w:val="2"/>
            <w:tcBorders>
              <w:top w:val="single" w:sz="4" w:space="0" w:color="auto"/>
              <w:left w:val="single" w:sz="4" w:space="0" w:color="auto"/>
              <w:bottom w:val="single" w:sz="4" w:space="0" w:color="auto"/>
              <w:right w:val="single" w:sz="4" w:space="0" w:color="auto"/>
            </w:tcBorders>
          </w:tcPr>
          <w:p w:rsidR="00BC38C9" w:rsidRPr="007D7BBC" w:rsidRDefault="00BC38C9" w:rsidP="00A42305">
            <w:pPr>
              <w:pStyle w:val="Default"/>
              <w:spacing w:line="256" w:lineRule="auto"/>
              <w:rPr>
                <w:rFonts w:ascii="Times New Roman" w:cs="Times New Roman"/>
                <w:b/>
                <w:bCs/>
              </w:rPr>
            </w:pPr>
            <w:r w:rsidRPr="007D7BBC">
              <w:rPr>
                <w:rFonts w:ascii="Times New Roman" w:cs="Times New Roman"/>
                <w:b/>
              </w:rPr>
              <w:t>The Service Provider’s experience and expertise in providing consultancy service in similar assignments</w:t>
            </w:r>
          </w:p>
        </w:tc>
      </w:tr>
      <w:tr w:rsidR="000C034C" w:rsidRPr="007D7BBC" w:rsidTr="003A0519">
        <w:trPr>
          <w:trHeight w:val="1108"/>
        </w:trPr>
        <w:tc>
          <w:tcPr>
            <w:tcW w:w="670" w:type="dxa"/>
            <w:tcBorders>
              <w:top w:val="single" w:sz="4" w:space="0" w:color="auto"/>
              <w:left w:val="single" w:sz="4" w:space="0" w:color="auto"/>
              <w:bottom w:val="single" w:sz="4" w:space="0" w:color="auto"/>
              <w:right w:val="single" w:sz="4" w:space="0" w:color="auto"/>
            </w:tcBorders>
            <w:hideMark/>
          </w:tcPr>
          <w:p w:rsidR="000C034C" w:rsidRPr="007D7BBC" w:rsidRDefault="000C034C" w:rsidP="00262674">
            <w:pPr>
              <w:pStyle w:val="Default"/>
              <w:spacing w:before="20" w:after="20"/>
              <w:ind w:left="425" w:hanging="425"/>
              <w:jc w:val="both"/>
              <w:rPr>
                <w:rFonts w:ascii="Times New Roman" w:cs="Times New Roman"/>
                <w:b/>
                <w:bCs/>
                <w:color w:val="000000" w:themeColor="text1"/>
              </w:rPr>
            </w:pPr>
            <w:r w:rsidRPr="007D7BBC">
              <w:rPr>
                <w:rFonts w:ascii="Times New Roman" w:cs="Times New Roman"/>
                <w:color w:val="000000" w:themeColor="text1"/>
              </w:rPr>
              <w:t>1.</w:t>
            </w:r>
          </w:p>
        </w:tc>
        <w:tc>
          <w:tcPr>
            <w:tcW w:w="7230" w:type="dxa"/>
            <w:tcBorders>
              <w:top w:val="single" w:sz="4" w:space="0" w:color="auto"/>
              <w:left w:val="single" w:sz="4" w:space="0" w:color="auto"/>
              <w:bottom w:val="single" w:sz="4" w:space="0" w:color="auto"/>
              <w:right w:val="single" w:sz="4" w:space="0" w:color="auto"/>
            </w:tcBorders>
            <w:hideMark/>
          </w:tcPr>
          <w:p w:rsidR="000C034C" w:rsidRPr="007D7BBC" w:rsidRDefault="000C034C" w:rsidP="005F0EAC">
            <w:pPr>
              <w:kinsoku w:val="0"/>
              <w:overflowPunct w:val="0"/>
              <w:autoSpaceDE w:val="0"/>
              <w:autoSpaceDN w:val="0"/>
              <w:adjustRightInd w:val="0"/>
              <w:spacing w:before="20" w:after="20"/>
              <w:ind w:left="34" w:right="34"/>
              <w:jc w:val="both"/>
              <w:rPr>
                <w:color w:val="000000" w:themeColor="text1"/>
                <w:kern w:val="0"/>
              </w:rPr>
            </w:pPr>
            <w:r w:rsidRPr="007D7BBC">
              <w:rPr>
                <w:color w:val="000000" w:themeColor="text1"/>
                <w:kern w:val="0"/>
              </w:rPr>
              <w:t xml:space="preserve">The Service Provider has experience in providing design consulting service of curation and design of art works for the premises of public or private </w:t>
            </w:r>
            <w:r w:rsidR="005F0EAC" w:rsidRPr="007D7BBC">
              <w:rPr>
                <w:color w:val="000000" w:themeColor="text1"/>
                <w:kern w:val="0"/>
              </w:rPr>
              <w:t>parties</w:t>
            </w:r>
            <w:r w:rsidRPr="007D7BBC">
              <w:rPr>
                <w:color w:val="000000" w:themeColor="text1"/>
                <w:kern w:val="0"/>
              </w:rPr>
              <w:t xml:space="preserve"> in Hong Kong </w:t>
            </w:r>
            <w:r w:rsidRPr="007D7BBC">
              <w:rPr>
                <w:b/>
                <w:color w:val="000000" w:themeColor="text1"/>
                <w:kern w:val="0"/>
              </w:rPr>
              <w:t>in the past ten (10) years</w:t>
            </w:r>
            <w:r w:rsidRPr="007D7BBC">
              <w:rPr>
                <w:color w:val="000000" w:themeColor="text1"/>
                <w:kern w:val="0"/>
              </w:rPr>
              <w:t>.</w:t>
            </w:r>
          </w:p>
        </w:tc>
        <w:tc>
          <w:tcPr>
            <w:tcW w:w="1134" w:type="dxa"/>
            <w:tcBorders>
              <w:top w:val="single" w:sz="4" w:space="0" w:color="auto"/>
              <w:left w:val="single" w:sz="4" w:space="0" w:color="auto"/>
              <w:bottom w:val="single" w:sz="4" w:space="0" w:color="auto"/>
              <w:right w:val="single" w:sz="4" w:space="0" w:color="auto"/>
            </w:tcBorders>
          </w:tcPr>
          <w:p w:rsidR="000C034C" w:rsidRPr="007D7BBC" w:rsidRDefault="000C034C" w:rsidP="00262674">
            <w:pPr>
              <w:pStyle w:val="Default"/>
              <w:spacing w:before="20" w:after="20"/>
              <w:ind w:left="425" w:hanging="425"/>
              <w:jc w:val="center"/>
              <w:rPr>
                <w:rFonts w:ascii="Times New Roman" w:cs="Times New Roman"/>
                <w:bCs/>
                <w:color w:val="000000" w:themeColor="text1"/>
              </w:rPr>
            </w:pPr>
          </w:p>
        </w:tc>
      </w:tr>
      <w:tr w:rsidR="000C034C" w:rsidRPr="007D7BBC" w:rsidTr="003A0519">
        <w:trPr>
          <w:trHeight w:val="1108"/>
        </w:trPr>
        <w:tc>
          <w:tcPr>
            <w:tcW w:w="670" w:type="dxa"/>
            <w:tcBorders>
              <w:top w:val="single" w:sz="4" w:space="0" w:color="auto"/>
              <w:left w:val="single" w:sz="4" w:space="0" w:color="auto"/>
              <w:bottom w:val="single" w:sz="4" w:space="0" w:color="auto"/>
              <w:right w:val="single" w:sz="4" w:space="0" w:color="auto"/>
            </w:tcBorders>
            <w:hideMark/>
          </w:tcPr>
          <w:p w:rsidR="00E20E15" w:rsidRPr="007D7BBC" w:rsidRDefault="000C034C" w:rsidP="00262674">
            <w:pPr>
              <w:pStyle w:val="Default"/>
              <w:spacing w:before="20" w:after="20"/>
              <w:ind w:left="425" w:hanging="425"/>
              <w:jc w:val="both"/>
              <w:rPr>
                <w:rFonts w:ascii="Times New Roman" w:cs="Times New Roman"/>
                <w:b/>
                <w:bCs/>
                <w:color w:val="000000" w:themeColor="text1"/>
              </w:rPr>
            </w:pPr>
            <w:r w:rsidRPr="007D7BBC">
              <w:rPr>
                <w:rFonts w:ascii="Times New Roman" w:cs="Times New Roman"/>
                <w:color w:val="000000" w:themeColor="text1"/>
              </w:rPr>
              <w:t>2</w:t>
            </w:r>
            <w:r w:rsidR="00E20E15" w:rsidRPr="007D7BBC">
              <w:rPr>
                <w:rFonts w:ascii="Times New Roman" w:cs="Times New Roman"/>
                <w:color w:val="000000" w:themeColor="text1"/>
              </w:rPr>
              <w:t>.</w:t>
            </w:r>
          </w:p>
        </w:tc>
        <w:tc>
          <w:tcPr>
            <w:tcW w:w="7230" w:type="dxa"/>
            <w:tcBorders>
              <w:top w:val="single" w:sz="4" w:space="0" w:color="auto"/>
              <w:left w:val="single" w:sz="4" w:space="0" w:color="auto"/>
              <w:bottom w:val="single" w:sz="4" w:space="0" w:color="auto"/>
              <w:right w:val="single" w:sz="4" w:space="0" w:color="auto"/>
            </w:tcBorders>
            <w:hideMark/>
          </w:tcPr>
          <w:p w:rsidR="00E20E15" w:rsidRPr="007D7BBC" w:rsidRDefault="00E20E15" w:rsidP="00262674">
            <w:pPr>
              <w:kinsoku w:val="0"/>
              <w:overflowPunct w:val="0"/>
              <w:autoSpaceDE w:val="0"/>
              <w:autoSpaceDN w:val="0"/>
              <w:adjustRightInd w:val="0"/>
              <w:spacing w:before="20" w:after="20"/>
              <w:ind w:left="34" w:right="34"/>
              <w:jc w:val="both"/>
              <w:rPr>
                <w:color w:val="000000" w:themeColor="text1"/>
                <w:kern w:val="0"/>
              </w:rPr>
            </w:pPr>
            <w:r w:rsidRPr="007D7BBC">
              <w:rPr>
                <w:color w:val="000000" w:themeColor="text1"/>
                <w:kern w:val="0"/>
              </w:rPr>
              <w:t xml:space="preserve">The Service Provider has experience in providing </w:t>
            </w:r>
            <w:r w:rsidR="00C4543D" w:rsidRPr="007D7BBC">
              <w:rPr>
                <w:color w:val="000000" w:themeColor="text1"/>
                <w:kern w:val="0"/>
              </w:rPr>
              <w:t xml:space="preserve">design </w:t>
            </w:r>
            <w:r w:rsidR="000C034C" w:rsidRPr="007D7BBC">
              <w:rPr>
                <w:color w:val="000000" w:themeColor="text1"/>
                <w:kern w:val="0"/>
              </w:rPr>
              <w:t>consulting</w:t>
            </w:r>
            <w:r w:rsidRPr="007D7BBC">
              <w:rPr>
                <w:color w:val="000000" w:themeColor="text1"/>
                <w:kern w:val="0"/>
              </w:rPr>
              <w:t xml:space="preserve"> service</w:t>
            </w:r>
            <w:r w:rsidR="001F0FD3" w:rsidRPr="007D7BBC">
              <w:rPr>
                <w:color w:val="000000" w:themeColor="text1"/>
                <w:kern w:val="0"/>
              </w:rPr>
              <w:t xml:space="preserve"> </w:t>
            </w:r>
            <w:r w:rsidR="00C4543D" w:rsidRPr="007D7BBC">
              <w:rPr>
                <w:color w:val="000000" w:themeColor="text1"/>
                <w:kern w:val="0"/>
              </w:rPr>
              <w:t>of</w:t>
            </w:r>
            <w:r w:rsidR="001F0FD3" w:rsidRPr="007D7BBC">
              <w:rPr>
                <w:color w:val="000000" w:themeColor="text1"/>
                <w:kern w:val="0"/>
              </w:rPr>
              <w:t xml:space="preserve"> curation</w:t>
            </w:r>
            <w:r w:rsidR="00C4543D" w:rsidRPr="007D7BBC">
              <w:rPr>
                <w:color w:val="000000" w:themeColor="text1"/>
                <w:kern w:val="0"/>
              </w:rPr>
              <w:t xml:space="preserve"> and </w:t>
            </w:r>
            <w:r w:rsidR="001F0FD3" w:rsidRPr="007D7BBC">
              <w:rPr>
                <w:color w:val="000000" w:themeColor="text1"/>
                <w:kern w:val="0"/>
              </w:rPr>
              <w:t>design o</w:t>
            </w:r>
            <w:r w:rsidR="00C4543D" w:rsidRPr="007D7BBC">
              <w:rPr>
                <w:color w:val="000000" w:themeColor="text1"/>
                <w:kern w:val="0"/>
              </w:rPr>
              <w:t>f</w:t>
            </w:r>
            <w:r w:rsidR="001F0FD3" w:rsidRPr="007D7BBC">
              <w:rPr>
                <w:color w:val="000000" w:themeColor="text1"/>
                <w:kern w:val="0"/>
              </w:rPr>
              <w:t xml:space="preserve"> art works</w:t>
            </w:r>
            <w:r w:rsidRPr="007D7BBC">
              <w:rPr>
                <w:color w:val="000000" w:themeColor="text1"/>
                <w:kern w:val="0"/>
              </w:rPr>
              <w:t xml:space="preserve"> for Government bureau/ department, statutory body under Hong Kong legislation or Hong Kong Government </w:t>
            </w:r>
            <w:proofErr w:type="spellStart"/>
            <w:r w:rsidRPr="007D7BBC">
              <w:rPr>
                <w:color w:val="000000" w:themeColor="text1"/>
                <w:kern w:val="0"/>
              </w:rPr>
              <w:t>subvented</w:t>
            </w:r>
            <w:proofErr w:type="spellEnd"/>
            <w:r w:rsidRPr="007D7BBC">
              <w:rPr>
                <w:color w:val="000000" w:themeColor="text1"/>
                <w:kern w:val="0"/>
              </w:rPr>
              <w:t xml:space="preserve"> body </w:t>
            </w:r>
            <w:r w:rsidRPr="007D7BBC">
              <w:rPr>
                <w:b/>
                <w:color w:val="000000" w:themeColor="text1"/>
                <w:kern w:val="0"/>
              </w:rPr>
              <w:t>in the past ten (10) years</w:t>
            </w:r>
            <w:r w:rsidRPr="007D7BBC">
              <w:rPr>
                <w:color w:val="000000" w:themeColor="text1"/>
                <w:kern w:val="0"/>
              </w:rPr>
              <w:t>.</w:t>
            </w:r>
          </w:p>
        </w:tc>
        <w:tc>
          <w:tcPr>
            <w:tcW w:w="1134" w:type="dxa"/>
            <w:tcBorders>
              <w:top w:val="single" w:sz="4" w:space="0" w:color="auto"/>
              <w:left w:val="single" w:sz="4" w:space="0" w:color="auto"/>
              <w:bottom w:val="single" w:sz="4" w:space="0" w:color="auto"/>
              <w:right w:val="single" w:sz="4" w:space="0" w:color="auto"/>
            </w:tcBorders>
          </w:tcPr>
          <w:p w:rsidR="00E20E15" w:rsidRPr="007D7BBC" w:rsidRDefault="00E20E15" w:rsidP="00262674">
            <w:pPr>
              <w:pStyle w:val="Default"/>
              <w:spacing w:before="20" w:after="20"/>
              <w:ind w:left="425" w:hanging="425"/>
              <w:jc w:val="center"/>
              <w:rPr>
                <w:rFonts w:ascii="Times New Roman" w:cs="Times New Roman"/>
                <w:bCs/>
                <w:color w:val="000000" w:themeColor="text1"/>
              </w:rPr>
            </w:pPr>
          </w:p>
        </w:tc>
      </w:tr>
      <w:tr w:rsidR="000C034C" w:rsidRPr="007D7BBC" w:rsidTr="003A0519">
        <w:trPr>
          <w:trHeight w:val="1108"/>
        </w:trPr>
        <w:tc>
          <w:tcPr>
            <w:tcW w:w="670" w:type="dxa"/>
            <w:tcBorders>
              <w:top w:val="single" w:sz="4" w:space="0" w:color="auto"/>
              <w:left w:val="single" w:sz="4" w:space="0" w:color="auto"/>
              <w:bottom w:val="single" w:sz="4" w:space="0" w:color="auto"/>
              <w:right w:val="single" w:sz="4" w:space="0" w:color="auto"/>
            </w:tcBorders>
            <w:hideMark/>
          </w:tcPr>
          <w:p w:rsidR="001F0FD3" w:rsidRPr="007D7BBC" w:rsidRDefault="000C034C" w:rsidP="00262674">
            <w:pPr>
              <w:pStyle w:val="Default"/>
              <w:spacing w:before="20" w:after="20"/>
              <w:ind w:left="425" w:hanging="425"/>
              <w:jc w:val="both"/>
              <w:rPr>
                <w:rFonts w:ascii="Times New Roman" w:cs="Times New Roman"/>
                <w:b/>
                <w:bCs/>
                <w:color w:val="000000" w:themeColor="text1"/>
              </w:rPr>
            </w:pPr>
            <w:r w:rsidRPr="007D7BBC">
              <w:rPr>
                <w:rFonts w:ascii="Times New Roman" w:cs="Times New Roman"/>
                <w:color w:val="000000" w:themeColor="text1"/>
              </w:rPr>
              <w:t>3</w:t>
            </w:r>
            <w:r w:rsidR="001F0FD3" w:rsidRPr="007D7BBC">
              <w:rPr>
                <w:rFonts w:ascii="Times New Roman" w:cs="Times New Roman"/>
                <w:color w:val="000000" w:themeColor="text1"/>
              </w:rPr>
              <w:t>.</w:t>
            </w:r>
          </w:p>
        </w:tc>
        <w:tc>
          <w:tcPr>
            <w:tcW w:w="7230" w:type="dxa"/>
            <w:tcBorders>
              <w:top w:val="single" w:sz="4" w:space="0" w:color="auto"/>
              <w:left w:val="single" w:sz="4" w:space="0" w:color="auto"/>
              <w:bottom w:val="single" w:sz="4" w:space="0" w:color="auto"/>
              <w:right w:val="single" w:sz="4" w:space="0" w:color="auto"/>
            </w:tcBorders>
            <w:hideMark/>
          </w:tcPr>
          <w:p w:rsidR="001F0FD3" w:rsidRPr="007D7BBC" w:rsidRDefault="001F0FD3" w:rsidP="00434135">
            <w:pPr>
              <w:kinsoku w:val="0"/>
              <w:overflowPunct w:val="0"/>
              <w:autoSpaceDE w:val="0"/>
              <w:autoSpaceDN w:val="0"/>
              <w:adjustRightInd w:val="0"/>
              <w:spacing w:before="20" w:after="20"/>
              <w:ind w:left="34" w:right="34"/>
              <w:jc w:val="both"/>
              <w:rPr>
                <w:color w:val="000000" w:themeColor="text1"/>
                <w:kern w:val="0"/>
              </w:rPr>
            </w:pPr>
            <w:r w:rsidRPr="007D7BBC">
              <w:rPr>
                <w:color w:val="000000" w:themeColor="text1"/>
                <w:kern w:val="0"/>
              </w:rPr>
              <w:t xml:space="preserve">The Service Provider has experience in providing design </w:t>
            </w:r>
            <w:r w:rsidR="000C034C" w:rsidRPr="007D7BBC">
              <w:rPr>
                <w:color w:val="000000" w:themeColor="text1"/>
                <w:kern w:val="0"/>
              </w:rPr>
              <w:t>consulting</w:t>
            </w:r>
            <w:r w:rsidRPr="007D7BBC">
              <w:rPr>
                <w:color w:val="000000" w:themeColor="text1"/>
                <w:kern w:val="0"/>
              </w:rPr>
              <w:t xml:space="preserve"> service</w:t>
            </w:r>
            <w:r w:rsidR="00C4543D" w:rsidRPr="007D7BBC">
              <w:rPr>
                <w:color w:val="000000" w:themeColor="text1"/>
                <w:kern w:val="0"/>
              </w:rPr>
              <w:t xml:space="preserve"> of curation and design of art works</w:t>
            </w:r>
            <w:r w:rsidR="000C034C" w:rsidRPr="007D7BBC">
              <w:rPr>
                <w:color w:val="000000" w:themeColor="text1"/>
                <w:kern w:val="0"/>
              </w:rPr>
              <w:t xml:space="preserve"> associated with </w:t>
            </w:r>
            <w:r w:rsidRPr="007D7BBC">
              <w:rPr>
                <w:color w:val="000000" w:themeColor="text1"/>
                <w:kern w:val="0"/>
              </w:rPr>
              <w:t xml:space="preserve">Government </w:t>
            </w:r>
            <w:r w:rsidR="00434135" w:rsidRPr="007D7BBC">
              <w:rPr>
                <w:color w:val="000000" w:themeColor="text1"/>
                <w:kern w:val="0"/>
              </w:rPr>
              <w:t>“</w:t>
            </w:r>
            <w:r w:rsidRPr="007D7BBC">
              <w:rPr>
                <w:color w:val="000000" w:themeColor="text1"/>
                <w:kern w:val="0"/>
              </w:rPr>
              <w:t xml:space="preserve">design &amp; </w:t>
            </w:r>
            <w:r w:rsidR="00434135" w:rsidRPr="007D7BBC">
              <w:rPr>
                <w:color w:val="000000" w:themeColor="text1"/>
                <w:kern w:val="0"/>
              </w:rPr>
              <w:t>build”</w:t>
            </w:r>
            <w:r w:rsidRPr="007D7BBC">
              <w:rPr>
                <w:color w:val="000000" w:themeColor="text1"/>
                <w:kern w:val="0"/>
              </w:rPr>
              <w:t xml:space="preserve"> contract </w:t>
            </w:r>
            <w:r w:rsidRPr="007D7BBC">
              <w:rPr>
                <w:b/>
                <w:color w:val="000000" w:themeColor="text1"/>
                <w:kern w:val="0"/>
              </w:rPr>
              <w:t>in the past ten (10) years</w:t>
            </w:r>
            <w:r w:rsidRPr="007D7BBC">
              <w:rPr>
                <w:color w:val="000000" w:themeColor="text1"/>
                <w:kern w:val="0"/>
              </w:rPr>
              <w:t>.</w:t>
            </w:r>
          </w:p>
        </w:tc>
        <w:tc>
          <w:tcPr>
            <w:tcW w:w="1134" w:type="dxa"/>
            <w:tcBorders>
              <w:top w:val="single" w:sz="4" w:space="0" w:color="auto"/>
              <w:left w:val="single" w:sz="4" w:space="0" w:color="auto"/>
              <w:bottom w:val="single" w:sz="4" w:space="0" w:color="auto"/>
              <w:right w:val="single" w:sz="4" w:space="0" w:color="auto"/>
            </w:tcBorders>
          </w:tcPr>
          <w:p w:rsidR="001F0FD3" w:rsidRPr="007D7BBC" w:rsidRDefault="001F0FD3" w:rsidP="00262674">
            <w:pPr>
              <w:pStyle w:val="Default"/>
              <w:spacing w:before="20" w:after="20"/>
              <w:ind w:left="425" w:hanging="425"/>
              <w:jc w:val="center"/>
              <w:rPr>
                <w:rFonts w:ascii="Times New Roman" w:cs="Times New Roman"/>
                <w:bCs/>
                <w:color w:val="000000" w:themeColor="text1"/>
              </w:rPr>
            </w:pPr>
          </w:p>
        </w:tc>
      </w:tr>
      <w:tr w:rsidR="000C034C" w:rsidRPr="007D7BBC" w:rsidTr="003A0519">
        <w:trPr>
          <w:trHeight w:val="1108"/>
        </w:trPr>
        <w:tc>
          <w:tcPr>
            <w:tcW w:w="670" w:type="dxa"/>
            <w:tcBorders>
              <w:top w:val="single" w:sz="4" w:space="0" w:color="auto"/>
              <w:left w:val="single" w:sz="4" w:space="0" w:color="auto"/>
              <w:bottom w:val="single" w:sz="4" w:space="0" w:color="auto"/>
              <w:right w:val="single" w:sz="4" w:space="0" w:color="auto"/>
            </w:tcBorders>
            <w:hideMark/>
          </w:tcPr>
          <w:p w:rsidR="001F0FD3" w:rsidRPr="007D7BBC" w:rsidRDefault="000C034C" w:rsidP="00262674">
            <w:pPr>
              <w:pStyle w:val="Default"/>
              <w:spacing w:before="20" w:after="20"/>
              <w:ind w:left="425" w:hanging="425"/>
              <w:jc w:val="both"/>
              <w:rPr>
                <w:rFonts w:ascii="Times New Roman" w:cs="Times New Roman"/>
                <w:b/>
                <w:bCs/>
                <w:color w:val="000000" w:themeColor="text1"/>
              </w:rPr>
            </w:pPr>
            <w:r w:rsidRPr="007D7BBC">
              <w:rPr>
                <w:rFonts w:ascii="Times New Roman" w:cs="Times New Roman"/>
                <w:color w:val="000000" w:themeColor="text1"/>
              </w:rPr>
              <w:t>4</w:t>
            </w:r>
            <w:r w:rsidR="001F0FD3" w:rsidRPr="007D7BBC">
              <w:rPr>
                <w:rFonts w:ascii="Times New Roman" w:cs="Times New Roman"/>
                <w:color w:val="000000" w:themeColor="text1"/>
              </w:rPr>
              <w:t>.</w:t>
            </w:r>
          </w:p>
        </w:tc>
        <w:tc>
          <w:tcPr>
            <w:tcW w:w="7230" w:type="dxa"/>
            <w:tcBorders>
              <w:top w:val="single" w:sz="4" w:space="0" w:color="auto"/>
              <w:left w:val="single" w:sz="4" w:space="0" w:color="auto"/>
              <w:bottom w:val="single" w:sz="4" w:space="0" w:color="auto"/>
              <w:right w:val="single" w:sz="4" w:space="0" w:color="auto"/>
            </w:tcBorders>
            <w:hideMark/>
          </w:tcPr>
          <w:p w:rsidR="001F0FD3" w:rsidRPr="007D7BBC" w:rsidRDefault="001F0FD3" w:rsidP="005F0EAC">
            <w:pPr>
              <w:kinsoku w:val="0"/>
              <w:overflowPunct w:val="0"/>
              <w:autoSpaceDE w:val="0"/>
              <w:autoSpaceDN w:val="0"/>
              <w:adjustRightInd w:val="0"/>
              <w:spacing w:before="20" w:after="20"/>
              <w:ind w:left="34" w:right="34"/>
              <w:jc w:val="both"/>
              <w:rPr>
                <w:color w:val="000000" w:themeColor="text1"/>
                <w:kern w:val="0"/>
              </w:rPr>
            </w:pPr>
            <w:r w:rsidRPr="007D7BBC">
              <w:rPr>
                <w:color w:val="000000" w:themeColor="text1"/>
                <w:kern w:val="0"/>
              </w:rPr>
              <w:t xml:space="preserve">The Service Provider has experience in providing design </w:t>
            </w:r>
            <w:r w:rsidR="000C034C" w:rsidRPr="007D7BBC">
              <w:rPr>
                <w:color w:val="000000" w:themeColor="text1"/>
                <w:kern w:val="0"/>
              </w:rPr>
              <w:t>consulting</w:t>
            </w:r>
            <w:r w:rsidRPr="007D7BBC">
              <w:rPr>
                <w:color w:val="000000" w:themeColor="text1"/>
                <w:kern w:val="0"/>
              </w:rPr>
              <w:t xml:space="preserve"> service</w:t>
            </w:r>
            <w:r w:rsidR="00C4543D" w:rsidRPr="007D7BBC">
              <w:rPr>
                <w:color w:val="000000" w:themeColor="text1"/>
                <w:kern w:val="0"/>
              </w:rPr>
              <w:t xml:space="preserve"> of curation and design of art works</w:t>
            </w:r>
            <w:r w:rsidRPr="007D7BBC">
              <w:rPr>
                <w:color w:val="000000" w:themeColor="text1"/>
                <w:kern w:val="0"/>
              </w:rPr>
              <w:t xml:space="preserve"> in building projects of medical or healthcare institutions (</w:t>
            </w:r>
            <w:proofErr w:type="spellStart"/>
            <w:r w:rsidRPr="007D7BBC">
              <w:rPr>
                <w:color w:val="000000" w:themeColor="text1"/>
                <w:kern w:val="0"/>
              </w:rPr>
              <w:t>eg</w:t>
            </w:r>
            <w:proofErr w:type="spellEnd"/>
            <w:r w:rsidRPr="007D7BBC">
              <w:rPr>
                <w:color w:val="000000" w:themeColor="text1"/>
                <w:kern w:val="0"/>
              </w:rPr>
              <w:t xml:space="preserve">. hospital) at public or private </w:t>
            </w:r>
            <w:r w:rsidR="005F0EAC" w:rsidRPr="007D7BBC">
              <w:rPr>
                <w:color w:val="000000" w:themeColor="text1"/>
                <w:kern w:val="0"/>
              </w:rPr>
              <w:t>parties</w:t>
            </w:r>
            <w:r w:rsidRPr="007D7BBC">
              <w:rPr>
                <w:color w:val="000000" w:themeColor="text1"/>
                <w:kern w:val="0"/>
              </w:rPr>
              <w:t xml:space="preserve"> </w:t>
            </w:r>
            <w:r w:rsidRPr="007D7BBC">
              <w:rPr>
                <w:b/>
                <w:color w:val="000000" w:themeColor="text1"/>
                <w:kern w:val="0"/>
              </w:rPr>
              <w:t>in the past ten (10) years</w:t>
            </w:r>
            <w:r w:rsidRPr="007D7BBC">
              <w:rPr>
                <w:color w:val="000000" w:themeColor="text1"/>
                <w:kern w:val="0"/>
              </w:rPr>
              <w:t>.</w:t>
            </w:r>
          </w:p>
        </w:tc>
        <w:tc>
          <w:tcPr>
            <w:tcW w:w="1134" w:type="dxa"/>
            <w:tcBorders>
              <w:top w:val="single" w:sz="4" w:space="0" w:color="auto"/>
              <w:left w:val="single" w:sz="4" w:space="0" w:color="auto"/>
              <w:bottom w:val="single" w:sz="4" w:space="0" w:color="auto"/>
              <w:right w:val="single" w:sz="4" w:space="0" w:color="auto"/>
            </w:tcBorders>
          </w:tcPr>
          <w:p w:rsidR="001F0FD3" w:rsidRPr="007D7BBC" w:rsidRDefault="001F0FD3" w:rsidP="00262674">
            <w:pPr>
              <w:pStyle w:val="Default"/>
              <w:spacing w:before="20" w:after="20"/>
              <w:ind w:left="425" w:hanging="425"/>
              <w:jc w:val="center"/>
              <w:rPr>
                <w:rFonts w:ascii="Times New Roman" w:cs="Times New Roman"/>
                <w:bCs/>
                <w:color w:val="000000" w:themeColor="text1"/>
              </w:rPr>
            </w:pPr>
          </w:p>
        </w:tc>
      </w:tr>
      <w:tr w:rsidR="000C034C" w:rsidRPr="007D7BBC" w:rsidTr="003A0519">
        <w:trPr>
          <w:trHeight w:val="1108"/>
        </w:trPr>
        <w:tc>
          <w:tcPr>
            <w:tcW w:w="670" w:type="dxa"/>
            <w:tcBorders>
              <w:top w:val="single" w:sz="4" w:space="0" w:color="auto"/>
              <w:left w:val="single" w:sz="4" w:space="0" w:color="auto"/>
              <w:bottom w:val="single" w:sz="4" w:space="0" w:color="auto"/>
              <w:right w:val="single" w:sz="4" w:space="0" w:color="auto"/>
            </w:tcBorders>
            <w:hideMark/>
          </w:tcPr>
          <w:p w:rsidR="00365A35" w:rsidRPr="007D7BBC" w:rsidRDefault="000C034C" w:rsidP="00262674">
            <w:pPr>
              <w:pStyle w:val="Default"/>
              <w:spacing w:before="20" w:after="20"/>
              <w:ind w:left="425" w:hanging="425"/>
              <w:jc w:val="both"/>
              <w:rPr>
                <w:rFonts w:ascii="Times New Roman" w:cs="Times New Roman"/>
                <w:b/>
                <w:bCs/>
                <w:color w:val="000000" w:themeColor="text1"/>
              </w:rPr>
            </w:pPr>
            <w:r w:rsidRPr="007D7BBC">
              <w:rPr>
                <w:rFonts w:ascii="Times New Roman" w:cs="Times New Roman"/>
                <w:color w:val="000000" w:themeColor="text1"/>
              </w:rPr>
              <w:t>5</w:t>
            </w:r>
            <w:r w:rsidR="00365A35" w:rsidRPr="007D7BBC">
              <w:rPr>
                <w:rFonts w:ascii="Times New Roman" w:cs="Times New Roman"/>
                <w:color w:val="000000" w:themeColor="text1"/>
              </w:rPr>
              <w:t>.</w:t>
            </w:r>
          </w:p>
        </w:tc>
        <w:tc>
          <w:tcPr>
            <w:tcW w:w="7230" w:type="dxa"/>
            <w:tcBorders>
              <w:top w:val="single" w:sz="4" w:space="0" w:color="auto"/>
              <w:left w:val="single" w:sz="4" w:space="0" w:color="auto"/>
              <w:bottom w:val="single" w:sz="4" w:space="0" w:color="auto"/>
              <w:right w:val="single" w:sz="4" w:space="0" w:color="auto"/>
            </w:tcBorders>
            <w:hideMark/>
          </w:tcPr>
          <w:p w:rsidR="00E20E15" w:rsidRPr="007D7BBC" w:rsidRDefault="00365A35" w:rsidP="00262674">
            <w:pPr>
              <w:kinsoku w:val="0"/>
              <w:overflowPunct w:val="0"/>
              <w:autoSpaceDE w:val="0"/>
              <w:autoSpaceDN w:val="0"/>
              <w:adjustRightInd w:val="0"/>
              <w:spacing w:before="20" w:after="20"/>
              <w:ind w:left="34" w:right="34"/>
              <w:jc w:val="both"/>
              <w:rPr>
                <w:color w:val="000000" w:themeColor="text1"/>
                <w:kern w:val="0"/>
              </w:rPr>
            </w:pPr>
            <w:r w:rsidRPr="007D7BBC">
              <w:rPr>
                <w:color w:val="000000" w:themeColor="text1"/>
                <w:kern w:val="0"/>
              </w:rPr>
              <w:t xml:space="preserve">The Service Provider has experience in providing design </w:t>
            </w:r>
            <w:r w:rsidR="000C034C" w:rsidRPr="007D7BBC">
              <w:rPr>
                <w:color w:val="000000" w:themeColor="text1"/>
                <w:kern w:val="0"/>
              </w:rPr>
              <w:t>consulting</w:t>
            </w:r>
            <w:r w:rsidRPr="007D7BBC">
              <w:rPr>
                <w:color w:val="000000" w:themeColor="text1"/>
                <w:kern w:val="0"/>
              </w:rPr>
              <w:t xml:space="preserve"> service</w:t>
            </w:r>
            <w:r w:rsidR="00C4543D" w:rsidRPr="007D7BBC">
              <w:rPr>
                <w:color w:val="000000" w:themeColor="text1"/>
                <w:kern w:val="0"/>
              </w:rPr>
              <w:t xml:space="preserve"> of curation and design of art works</w:t>
            </w:r>
            <w:r w:rsidRPr="007D7BBC">
              <w:rPr>
                <w:color w:val="000000" w:themeColor="text1"/>
                <w:kern w:val="0"/>
              </w:rPr>
              <w:t xml:space="preserve"> </w:t>
            </w:r>
            <w:r w:rsidR="001F0FD3" w:rsidRPr="007D7BBC">
              <w:rPr>
                <w:color w:val="000000" w:themeColor="text1"/>
                <w:kern w:val="0"/>
              </w:rPr>
              <w:t>in building projects comprising Chinese Medicine</w:t>
            </w:r>
            <w:r w:rsidR="00290BCE" w:rsidRPr="007D7BBC">
              <w:rPr>
                <w:color w:val="000000" w:themeColor="text1"/>
                <w:kern w:val="0"/>
              </w:rPr>
              <w:t xml:space="preserve"> (“CM”)</w:t>
            </w:r>
            <w:r w:rsidR="001F0FD3" w:rsidRPr="007D7BBC">
              <w:rPr>
                <w:color w:val="000000" w:themeColor="text1"/>
                <w:kern w:val="0"/>
              </w:rPr>
              <w:t xml:space="preserve"> culture theme elements </w:t>
            </w:r>
            <w:r w:rsidR="00E20E15" w:rsidRPr="007D7BBC">
              <w:rPr>
                <w:b/>
                <w:color w:val="000000" w:themeColor="text1"/>
                <w:kern w:val="0"/>
              </w:rPr>
              <w:t>in the past ten (10) years</w:t>
            </w:r>
            <w:r w:rsidR="00E20E15" w:rsidRPr="007D7BBC">
              <w:rPr>
                <w:color w:val="000000" w:themeColor="text1"/>
                <w:kern w:val="0"/>
              </w:rPr>
              <w:t>.</w:t>
            </w:r>
          </w:p>
        </w:tc>
        <w:tc>
          <w:tcPr>
            <w:tcW w:w="1134" w:type="dxa"/>
            <w:tcBorders>
              <w:top w:val="single" w:sz="4" w:space="0" w:color="auto"/>
              <w:left w:val="single" w:sz="4" w:space="0" w:color="auto"/>
              <w:bottom w:val="single" w:sz="4" w:space="0" w:color="auto"/>
              <w:right w:val="single" w:sz="4" w:space="0" w:color="auto"/>
            </w:tcBorders>
          </w:tcPr>
          <w:p w:rsidR="00365A35" w:rsidRPr="007D7BBC" w:rsidRDefault="00365A35" w:rsidP="00262674">
            <w:pPr>
              <w:pStyle w:val="Default"/>
              <w:spacing w:before="20" w:after="20"/>
              <w:ind w:left="425" w:hanging="425"/>
              <w:jc w:val="center"/>
              <w:rPr>
                <w:rFonts w:ascii="Times New Roman" w:cs="Times New Roman"/>
                <w:bCs/>
                <w:color w:val="000000" w:themeColor="text1"/>
              </w:rPr>
            </w:pPr>
          </w:p>
        </w:tc>
      </w:tr>
      <w:tr w:rsidR="00BC38C9" w:rsidRPr="007D7BBC" w:rsidTr="003A0519">
        <w:trPr>
          <w:trHeight w:val="993"/>
        </w:trPr>
        <w:tc>
          <w:tcPr>
            <w:tcW w:w="670" w:type="dxa"/>
            <w:tcBorders>
              <w:top w:val="single" w:sz="4" w:space="0" w:color="auto"/>
              <w:left w:val="single" w:sz="4" w:space="0" w:color="auto"/>
              <w:bottom w:val="single" w:sz="4" w:space="0" w:color="auto"/>
              <w:right w:val="single" w:sz="4" w:space="0" w:color="auto"/>
            </w:tcBorders>
          </w:tcPr>
          <w:p w:rsidR="00BC38C9" w:rsidRPr="007D7BBC" w:rsidRDefault="00BC38C9" w:rsidP="00A42305">
            <w:pPr>
              <w:pStyle w:val="Default"/>
              <w:spacing w:line="256" w:lineRule="auto"/>
              <w:ind w:left="426" w:hanging="426"/>
              <w:jc w:val="both"/>
              <w:rPr>
                <w:rFonts w:ascii="Times New Roman" w:cs="Times New Roman"/>
                <w:b/>
              </w:rPr>
            </w:pPr>
            <w:r w:rsidRPr="007D7BBC">
              <w:rPr>
                <w:rFonts w:ascii="Times New Roman" w:cs="Times New Roman"/>
                <w:b/>
              </w:rPr>
              <w:t>B.</w:t>
            </w:r>
          </w:p>
        </w:tc>
        <w:tc>
          <w:tcPr>
            <w:tcW w:w="8364" w:type="dxa"/>
            <w:gridSpan w:val="2"/>
            <w:tcBorders>
              <w:top w:val="single" w:sz="4" w:space="0" w:color="auto"/>
              <w:left w:val="single" w:sz="4" w:space="0" w:color="auto"/>
              <w:bottom w:val="single" w:sz="4" w:space="0" w:color="auto"/>
              <w:right w:val="single" w:sz="4" w:space="0" w:color="auto"/>
            </w:tcBorders>
          </w:tcPr>
          <w:p w:rsidR="00BC38C9" w:rsidRPr="007D7BBC" w:rsidRDefault="00BC38C9" w:rsidP="00A42305">
            <w:pPr>
              <w:pStyle w:val="Default"/>
              <w:spacing w:line="256" w:lineRule="auto"/>
              <w:jc w:val="both"/>
              <w:rPr>
                <w:rFonts w:ascii="Times New Roman" w:cs="Times New Roman"/>
              </w:rPr>
            </w:pPr>
            <w:r w:rsidRPr="007D7BBC">
              <w:rPr>
                <w:rFonts w:ascii="Times New Roman" w:cs="Times New Roman"/>
                <w:b/>
              </w:rPr>
              <w:t>The composition of the proposed Consulting Team and relevant professional qualifications, experience, knowledge and expertise of the members of the Consulting Team</w:t>
            </w:r>
          </w:p>
        </w:tc>
      </w:tr>
      <w:tr w:rsidR="00BC38C9" w:rsidRPr="007D7BBC" w:rsidTr="003A0519">
        <w:trPr>
          <w:trHeight w:val="366"/>
        </w:trPr>
        <w:tc>
          <w:tcPr>
            <w:tcW w:w="9034" w:type="dxa"/>
            <w:gridSpan w:val="3"/>
            <w:tcBorders>
              <w:top w:val="single" w:sz="4" w:space="0" w:color="auto"/>
              <w:left w:val="single" w:sz="4" w:space="0" w:color="auto"/>
              <w:bottom w:val="single" w:sz="4" w:space="0" w:color="auto"/>
              <w:right w:val="single" w:sz="4" w:space="0" w:color="auto"/>
            </w:tcBorders>
          </w:tcPr>
          <w:p w:rsidR="00BC38C9" w:rsidRPr="007D7BBC" w:rsidRDefault="00BC38C9" w:rsidP="00A42305">
            <w:pPr>
              <w:pStyle w:val="Default"/>
              <w:spacing w:line="256" w:lineRule="auto"/>
              <w:ind w:left="426" w:hanging="426"/>
              <w:rPr>
                <w:rFonts w:ascii="Times New Roman" w:cs="Times New Roman"/>
                <w:i/>
              </w:rPr>
            </w:pPr>
            <w:r w:rsidRPr="007D7BBC">
              <w:rPr>
                <w:rFonts w:ascii="Times New Roman" w:cs="Times New Roman"/>
                <w:i/>
              </w:rPr>
              <w:t>Team Leader</w:t>
            </w:r>
          </w:p>
        </w:tc>
      </w:tr>
      <w:tr w:rsidR="00176C7F" w:rsidRPr="007D7BBC" w:rsidTr="003A0519">
        <w:trPr>
          <w:trHeight w:val="987"/>
        </w:trPr>
        <w:tc>
          <w:tcPr>
            <w:tcW w:w="670" w:type="dxa"/>
            <w:tcBorders>
              <w:top w:val="single" w:sz="4" w:space="0" w:color="auto"/>
              <w:left w:val="single" w:sz="4" w:space="0" w:color="auto"/>
              <w:bottom w:val="single" w:sz="4" w:space="0" w:color="auto"/>
              <w:right w:val="single" w:sz="4" w:space="0" w:color="auto"/>
            </w:tcBorders>
          </w:tcPr>
          <w:p w:rsidR="0029060B" w:rsidRPr="007D7BBC" w:rsidRDefault="00553180" w:rsidP="00262674">
            <w:pPr>
              <w:pStyle w:val="Default"/>
              <w:spacing w:before="20" w:after="20"/>
              <w:ind w:left="426" w:hanging="426"/>
              <w:jc w:val="both"/>
              <w:rPr>
                <w:rFonts w:ascii="Times New Roman" w:cs="Times New Roman"/>
                <w:color w:val="000000" w:themeColor="text1"/>
              </w:rPr>
            </w:pPr>
            <w:r w:rsidRPr="007D7BBC">
              <w:rPr>
                <w:rFonts w:ascii="Times New Roman" w:cs="Times New Roman"/>
                <w:color w:val="000000" w:themeColor="text1"/>
              </w:rPr>
              <w:t>1</w:t>
            </w:r>
            <w:r w:rsidR="0029060B" w:rsidRPr="007D7BBC">
              <w:rPr>
                <w:rFonts w:ascii="Times New Roman" w:cs="Times New Roman"/>
                <w:color w:val="000000" w:themeColor="text1"/>
              </w:rPr>
              <w:t>.</w:t>
            </w:r>
          </w:p>
        </w:tc>
        <w:tc>
          <w:tcPr>
            <w:tcW w:w="7230" w:type="dxa"/>
            <w:tcBorders>
              <w:top w:val="single" w:sz="4" w:space="0" w:color="auto"/>
              <w:left w:val="single" w:sz="4" w:space="0" w:color="auto"/>
              <w:bottom w:val="single" w:sz="4" w:space="0" w:color="auto"/>
              <w:right w:val="single" w:sz="4" w:space="0" w:color="auto"/>
            </w:tcBorders>
          </w:tcPr>
          <w:p w:rsidR="0029060B" w:rsidRPr="007D7BBC" w:rsidRDefault="0029060B" w:rsidP="00E80222">
            <w:pPr>
              <w:kinsoku w:val="0"/>
              <w:overflowPunct w:val="0"/>
              <w:autoSpaceDE w:val="0"/>
              <w:autoSpaceDN w:val="0"/>
              <w:adjustRightInd w:val="0"/>
              <w:spacing w:before="20" w:after="20"/>
              <w:ind w:right="236"/>
              <w:jc w:val="both"/>
              <w:rPr>
                <w:bCs/>
                <w:color w:val="000000" w:themeColor="text1"/>
              </w:rPr>
            </w:pPr>
            <w:r w:rsidRPr="007D7BBC">
              <w:rPr>
                <w:bCs/>
                <w:color w:val="000000" w:themeColor="text1"/>
              </w:rPr>
              <w:t xml:space="preserve">The Team Leader has an aggregate of </w:t>
            </w:r>
            <w:r w:rsidRPr="007D7BBC">
              <w:rPr>
                <w:b/>
                <w:bCs/>
                <w:color w:val="000000" w:themeColor="text1"/>
              </w:rPr>
              <w:t xml:space="preserve">at least </w:t>
            </w:r>
            <w:r w:rsidR="00E80222" w:rsidRPr="007D7BBC">
              <w:rPr>
                <w:b/>
                <w:bCs/>
                <w:color w:val="000000" w:themeColor="text1"/>
              </w:rPr>
              <w:t>fifteen</w:t>
            </w:r>
            <w:r w:rsidRPr="007D7BBC">
              <w:rPr>
                <w:b/>
                <w:bCs/>
                <w:color w:val="000000" w:themeColor="text1"/>
              </w:rPr>
              <w:t xml:space="preserve"> (1</w:t>
            </w:r>
            <w:r w:rsidR="00176C7F" w:rsidRPr="007D7BBC">
              <w:rPr>
                <w:b/>
                <w:bCs/>
                <w:color w:val="000000" w:themeColor="text1"/>
              </w:rPr>
              <w:t>5</w:t>
            </w:r>
            <w:r w:rsidRPr="007D7BBC">
              <w:rPr>
                <w:b/>
                <w:bCs/>
                <w:color w:val="000000" w:themeColor="text1"/>
              </w:rPr>
              <w:t>) years</w:t>
            </w:r>
            <w:r w:rsidRPr="007D7BBC">
              <w:rPr>
                <w:bCs/>
                <w:color w:val="000000" w:themeColor="text1"/>
              </w:rPr>
              <w:t xml:space="preserve"> of experience in leading or managing design </w:t>
            </w:r>
            <w:r w:rsidR="000C1CBC" w:rsidRPr="007D7BBC">
              <w:rPr>
                <w:bCs/>
                <w:color w:val="000000" w:themeColor="text1"/>
              </w:rPr>
              <w:t>consultancy</w:t>
            </w:r>
            <w:r w:rsidRPr="007D7BBC">
              <w:rPr>
                <w:bCs/>
                <w:color w:val="000000" w:themeColor="text1"/>
              </w:rPr>
              <w:t xml:space="preserve"> projects of curation and design of art works</w:t>
            </w:r>
            <w:r w:rsidR="000C1CBC" w:rsidRPr="007D7BBC">
              <w:rPr>
                <w:bCs/>
                <w:color w:val="000000" w:themeColor="text1"/>
              </w:rPr>
              <w:t xml:space="preserve"> (design and project management</w:t>
            </w:r>
            <w:r w:rsidR="00913FAB" w:rsidRPr="007D7BBC">
              <w:rPr>
                <w:bCs/>
                <w:color w:val="000000" w:themeColor="text1"/>
              </w:rPr>
              <w:t xml:space="preserve"> roles</w:t>
            </w:r>
            <w:r w:rsidR="000C1CBC" w:rsidRPr="007D7BBC">
              <w:rPr>
                <w:bCs/>
                <w:color w:val="000000" w:themeColor="text1"/>
              </w:rPr>
              <w:t>)</w:t>
            </w:r>
            <w:r w:rsidRPr="007D7BBC">
              <w:rPr>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29060B" w:rsidRPr="007D7BBC" w:rsidRDefault="0029060B" w:rsidP="00262674">
            <w:pPr>
              <w:pStyle w:val="Default"/>
              <w:spacing w:before="20" w:after="20"/>
              <w:ind w:left="426" w:hanging="426"/>
              <w:jc w:val="center"/>
              <w:rPr>
                <w:rFonts w:ascii="Times New Roman" w:cs="Times New Roman"/>
                <w:color w:val="000000" w:themeColor="text1"/>
              </w:rPr>
            </w:pPr>
          </w:p>
        </w:tc>
      </w:tr>
      <w:tr w:rsidR="00BC38C9" w:rsidRPr="007D7BBC" w:rsidTr="003A0519">
        <w:trPr>
          <w:trHeight w:val="465"/>
        </w:trPr>
        <w:tc>
          <w:tcPr>
            <w:tcW w:w="9034" w:type="dxa"/>
            <w:gridSpan w:val="3"/>
            <w:tcBorders>
              <w:top w:val="single" w:sz="4" w:space="0" w:color="auto"/>
              <w:left w:val="single" w:sz="4" w:space="0" w:color="auto"/>
              <w:bottom w:val="single" w:sz="4" w:space="0" w:color="auto"/>
              <w:right w:val="single" w:sz="4" w:space="0" w:color="auto"/>
            </w:tcBorders>
          </w:tcPr>
          <w:p w:rsidR="00BC38C9" w:rsidRPr="007D7BBC" w:rsidRDefault="00BC38C9" w:rsidP="00A42305">
            <w:pPr>
              <w:pStyle w:val="Default"/>
              <w:spacing w:line="256" w:lineRule="auto"/>
              <w:ind w:left="426" w:hanging="426"/>
              <w:rPr>
                <w:rFonts w:ascii="Times New Roman" w:cs="Times New Roman"/>
              </w:rPr>
            </w:pPr>
            <w:r w:rsidRPr="007D7BBC">
              <w:rPr>
                <w:rFonts w:ascii="Times New Roman" w:cs="Times New Roman"/>
                <w:i/>
              </w:rPr>
              <w:t xml:space="preserve">Core Team Member </w:t>
            </w:r>
            <w:r w:rsidR="003A0519" w:rsidRPr="007D7BBC">
              <w:rPr>
                <w:rFonts w:ascii="Times New Roman" w:cs="Times New Roman"/>
                <w:i/>
              </w:rPr>
              <w:t>(</w:t>
            </w:r>
            <w:r w:rsidRPr="007D7BBC">
              <w:rPr>
                <w:rFonts w:ascii="Times New Roman" w:cs="Times New Roman"/>
                <w:i/>
              </w:rPr>
              <w:t>1</w:t>
            </w:r>
            <w:r w:rsidR="003A0519" w:rsidRPr="007D7BBC">
              <w:rPr>
                <w:rFonts w:ascii="Times New Roman" w:cs="Times New Roman"/>
                <w:i/>
              </w:rPr>
              <w:t>)</w:t>
            </w:r>
          </w:p>
        </w:tc>
      </w:tr>
      <w:tr w:rsidR="000C1CBC" w:rsidRPr="007D7BBC" w:rsidTr="003A0519">
        <w:trPr>
          <w:trHeight w:val="987"/>
        </w:trPr>
        <w:tc>
          <w:tcPr>
            <w:tcW w:w="670" w:type="dxa"/>
            <w:tcBorders>
              <w:top w:val="single" w:sz="4" w:space="0" w:color="auto"/>
              <w:left w:val="single" w:sz="4" w:space="0" w:color="auto"/>
              <w:bottom w:val="single" w:sz="4" w:space="0" w:color="auto"/>
              <w:right w:val="single" w:sz="4" w:space="0" w:color="auto"/>
            </w:tcBorders>
          </w:tcPr>
          <w:p w:rsidR="00290BCE" w:rsidRPr="007D7BBC" w:rsidRDefault="00553180" w:rsidP="00262674">
            <w:pPr>
              <w:pStyle w:val="Default"/>
              <w:spacing w:before="20" w:after="20"/>
              <w:ind w:left="426" w:hanging="426"/>
              <w:jc w:val="both"/>
              <w:rPr>
                <w:rFonts w:ascii="Times New Roman" w:cs="Times New Roman"/>
                <w:color w:val="000000" w:themeColor="text1"/>
              </w:rPr>
            </w:pPr>
            <w:r w:rsidRPr="007D7BBC">
              <w:rPr>
                <w:rFonts w:ascii="Times New Roman" w:cs="Times New Roman"/>
                <w:color w:val="000000" w:themeColor="text1"/>
              </w:rPr>
              <w:t>2</w:t>
            </w:r>
            <w:r w:rsidR="00290BCE" w:rsidRPr="007D7BBC">
              <w:rPr>
                <w:rFonts w:ascii="Times New Roman" w:cs="Times New Roman"/>
                <w:color w:val="000000" w:themeColor="text1"/>
              </w:rPr>
              <w:t>.</w:t>
            </w:r>
          </w:p>
        </w:tc>
        <w:tc>
          <w:tcPr>
            <w:tcW w:w="7230" w:type="dxa"/>
            <w:tcBorders>
              <w:top w:val="single" w:sz="4" w:space="0" w:color="auto"/>
              <w:left w:val="single" w:sz="4" w:space="0" w:color="auto"/>
              <w:bottom w:val="single" w:sz="4" w:space="0" w:color="auto"/>
              <w:right w:val="single" w:sz="4" w:space="0" w:color="auto"/>
            </w:tcBorders>
          </w:tcPr>
          <w:p w:rsidR="00290BCE" w:rsidRPr="007D7BBC" w:rsidRDefault="00290BCE" w:rsidP="00262674">
            <w:pPr>
              <w:kinsoku w:val="0"/>
              <w:overflowPunct w:val="0"/>
              <w:autoSpaceDE w:val="0"/>
              <w:autoSpaceDN w:val="0"/>
              <w:adjustRightInd w:val="0"/>
              <w:spacing w:before="20" w:after="20"/>
              <w:ind w:right="236"/>
              <w:jc w:val="both"/>
              <w:rPr>
                <w:bCs/>
                <w:color w:val="000000" w:themeColor="text1"/>
              </w:rPr>
            </w:pPr>
            <w:r w:rsidRPr="007D7BBC">
              <w:rPr>
                <w:bCs/>
                <w:color w:val="000000" w:themeColor="text1"/>
              </w:rPr>
              <w:t xml:space="preserve">The </w:t>
            </w:r>
            <w:r w:rsidRPr="007D7BBC">
              <w:rPr>
                <w:color w:val="000000" w:themeColor="text1"/>
              </w:rPr>
              <w:t xml:space="preserve">Core Team Member </w:t>
            </w:r>
            <w:r w:rsidR="003A0519" w:rsidRPr="007D7BBC">
              <w:rPr>
                <w:color w:val="000000" w:themeColor="text1"/>
              </w:rPr>
              <w:t>(</w:t>
            </w:r>
            <w:r w:rsidRPr="007D7BBC">
              <w:rPr>
                <w:color w:val="000000" w:themeColor="text1"/>
              </w:rPr>
              <w:t>1</w:t>
            </w:r>
            <w:r w:rsidR="003A0519" w:rsidRPr="007D7BBC">
              <w:rPr>
                <w:color w:val="000000" w:themeColor="text1"/>
              </w:rPr>
              <w:t>)</w:t>
            </w:r>
            <w:r w:rsidRPr="007D7BBC">
              <w:rPr>
                <w:bCs/>
                <w:color w:val="000000" w:themeColor="text1"/>
              </w:rPr>
              <w:t xml:space="preserve"> has an aggregate of </w:t>
            </w:r>
            <w:r w:rsidRPr="007D7BBC">
              <w:rPr>
                <w:b/>
                <w:bCs/>
                <w:color w:val="000000" w:themeColor="text1"/>
              </w:rPr>
              <w:t xml:space="preserve">at least </w:t>
            </w:r>
            <w:r w:rsidR="00336818" w:rsidRPr="007D7BBC">
              <w:rPr>
                <w:b/>
                <w:bCs/>
                <w:color w:val="000000" w:themeColor="text1"/>
              </w:rPr>
              <w:t>eight</w:t>
            </w:r>
            <w:r w:rsidRPr="007D7BBC">
              <w:rPr>
                <w:b/>
                <w:bCs/>
                <w:color w:val="000000" w:themeColor="text1"/>
              </w:rPr>
              <w:t xml:space="preserve"> (</w:t>
            </w:r>
            <w:r w:rsidR="00176C7F" w:rsidRPr="007D7BBC">
              <w:rPr>
                <w:b/>
                <w:bCs/>
                <w:color w:val="000000" w:themeColor="text1"/>
              </w:rPr>
              <w:t>10</w:t>
            </w:r>
            <w:r w:rsidRPr="007D7BBC">
              <w:rPr>
                <w:b/>
                <w:bCs/>
                <w:color w:val="000000" w:themeColor="text1"/>
              </w:rPr>
              <w:t>) years</w:t>
            </w:r>
            <w:r w:rsidRPr="007D7BBC">
              <w:rPr>
                <w:bCs/>
                <w:color w:val="000000" w:themeColor="text1"/>
              </w:rPr>
              <w:t xml:space="preserve"> of experience in managing design </w:t>
            </w:r>
            <w:r w:rsidR="000C1CBC" w:rsidRPr="007D7BBC">
              <w:rPr>
                <w:bCs/>
                <w:color w:val="000000" w:themeColor="text1"/>
              </w:rPr>
              <w:t>consultancy</w:t>
            </w:r>
            <w:r w:rsidRPr="007D7BBC">
              <w:rPr>
                <w:bCs/>
                <w:color w:val="000000" w:themeColor="text1"/>
              </w:rPr>
              <w:t xml:space="preserve"> projects of curation and design of art works (project management</w:t>
            </w:r>
            <w:r w:rsidR="00913FAB" w:rsidRPr="007D7BBC">
              <w:rPr>
                <w:bCs/>
                <w:color w:val="000000" w:themeColor="text1"/>
              </w:rPr>
              <w:t xml:space="preserve"> role</w:t>
            </w:r>
            <w:r w:rsidRPr="007D7BBC">
              <w:rPr>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290BCE" w:rsidRPr="007D7BBC" w:rsidRDefault="00290BCE" w:rsidP="00262674">
            <w:pPr>
              <w:pStyle w:val="Default"/>
              <w:spacing w:before="20" w:after="20"/>
              <w:ind w:left="426" w:hanging="426"/>
              <w:jc w:val="center"/>
              <w:rPr>
                <w:rFonts w:ascii="Times New Roman" w:cs="Times New Roman"/>
                <w:color w:val="000000" w:themeColor="text1"/>
              </w:rPr>
            </w:pPr>
          </w:p>
        </w:tc>
      </w:tr>
      <w:tr w:rsidR="00BC38C9" w:rsidRPr="007D7BBC" w:rsidTr="003A0519">
        <w:trPr>
          <w:trHeight w:val="408"/>
        </w:trPr>
        <w:tc>
          <w:tcPr>
            <w:tcW w:w="7900" w:type="dxa"/>
            <w:gridSpan w:val="2"/>
            <w:tcBorders>
              <w:top w:val="single" w:sz="4" w:space="0" w:color="auto"/>
              <w:left w:val="single" w:sz="4" w:space="0" w:color="auto"/>
              <w:bottom w:val="single" w:sz="4" w:space="0" w:color="auto"/>
              <w:right w:val="single" w:sz="4" w:space="0" w:color="auto"/>
            </w:tcBorders>
          </w:tcPr>
          <w:p w:rsidR="00BC38C9" w:rsidRPr="007D7BBC" w:rsidRDefault="00BC38C9" w:rsidP="00A42305">
            <w:pPr>
              <w:kinsoku w:val="0"/>
              <w:overflowPunct w:val="0"/>
              <w:autoSpaceDE w:val="0"/>
              <w:autoSpaceDN w:val="0"/>
              <w:adjustRightInd w:val="0"/>
              <w:spacing w:before="89" w:line="288" w:lineRule="auto"/>
              <w:ind w:right="236"/>
              <w:jc w:val="both"/>
              <w:rPr>
                <w:bCs/>
                <w:lang w:val="en-US"/>
              </w:rPr>
            </w:pPr>
            <w:r w:rsidRPr="007D7BBC">
              <w:rPr>
                <w:i/>
              </w:rPr>
              <w:t>Consulting Team</w:t>
            </w:r>
          </w:p>
        </w:tc>
        <w:tc>
          <w:tcPr>
            <w:tcW w:w="1134" w:type="dxa"/>
            <w:tcBorders>
              <w:top w:val="single" w:sz="4" w:space="0" w:color="auto"/>
              <w:left w:val="single" w:sz="4" w:space="0" w:color="auto"/>
              <w:bottom w:val="single" w:sz="4" w:space="0" w:color="auto"/>
              <w:right w:val="single" w:sz="4" w:space="0" w:color="auto"/>
            </w:tcBorders>
          </w:tcPr>
          <w:p w:rsidR="00BC38C9" w:rsidRPr="007D7BBC" w:rsidRDefault="00BC38C9" w:rsidP="00A42305">
            <w:pPr>
              <w:pStyle w:val="Default"/>
              <w:spacing w:line="256" w:lineRule="auto"/>
              <w:ind w:left="426" w:hanging="426"/>
              <w:jc w:val="center"/>
              <w:rPr>
                <w:rFonts w:ascii="Times New Roman" w:cs="Times New Roman"/>
              </w:rPr>
            </w:pPr>
          </w:p>
        </w:tc>
      </w:tr>
      <w:tr w:rsidR="009227C5" w:rsidRPr="007D7BBC" w:rsidTr="000B4EBF">
        <w:trPr>
          <w:trHeight w:val="987"/>
        </w:trPr>
        <w:tc>
          <w:tcPr>
            <w:tcW w:w="670" w:type="dxa"/>
            <w:tcBorders>
              <w:top w:val="single" w:sz="4" w:space="0" w:color="auto"/>
              <w:left w:val="single" w:sz="4" w:space="0" w:color="auto"/>
              <w:bottom w:val="single" w:sz="4" w:space="0" w:color="auto"/>
              <w:right w:val="single" w:sz="4" w:space="0" w:color="auto"/>
            </w:tcBorders>
          </w:tcPr>
          <w:p w:rsidR="003A0519" w:rsidRPr="007D7BBC" w:rsidRDefault="00553180" w:rsidP="00262674">
            <w:pPr>
              <w:pStyle w:val="Default"/>
              <w:spacing w:before="20" w:after="20"/>
              <w:ind w:left="426" w:hanging="426"/>
              <w:jc w:val="both"/>
              <w:rPr>
                <w:rFonts w:ascii="Times New Roman" w:cs="Times New Roman"/>
                <w:color w:val="000000" w:themeColor="text1"/>
              </w:rPr>
            </w:pPr>
            <w:r w:rsidRPr="007D7BBC">
              <w:rPr>
                <w:rFonts w:ascii="Times New Roman" w:cs="Times New Roman"/>
                <w:color w:val="000000" w:themeColor="text1"/>
              </w:rPr>
              <w:lastRenderedPageBreak/>
              <w:t>3</w:t>
            </w:r>
            <w:r w:rsidR="003A0519" w:rsidRPr="007D7BBC">
              <w:rPr>
                <w:rFonts w:ascii="Times New Roman" w:cs="Times New Roman"/>
                <w:color w:val="000000" w:themeColor="text1"/>
              </w:rPr>
              <w:t>.</w:t>
            </w:r>
          </w:p>
        </w:tc>
        <w:tc>
          <w:tcPr>
            <w:tcW w:w="7230" w:type="dxa"/>
            <w:tcBorders>
              <w:top w:val="single" w:sz="4" w:space="0" w:color="auto"/>
              <w:left w:val="single" w:sz="4" w:space="0" w:color="auto"/>
              <w:bottom w:val="single" w:sz="4" w:space="0" w:color="auto"/>
              <w:right w:val="single" w:sz="4" w:space="0" w:color="auto"/>
            </w:tcBorders>
          </w:tcPr>
          <w:p w:rsidR="003A0519" w:rsidRPr="007D7BBC" w:rsidRDefault="003A0519" w:rsidP="00262674">
            <w:pPr>
              <w:kinsoku w:val="0"/>
              <w:overflowPunct w:val="0"/>
              <w:autoSpaceDE w:val="0"/>
              <w:autoSpaceDN w:val="0"/>
              <w:adjustRightInd w:val="0"/>
              <w:spacing w:before="20" w:after="20"/>
              <w:ind w:right="236"/>
              <w:jc w:val="both"/>
              <w:rPr>
                <w:bCs/>
                <w:color w:val="000000" w:themeColor="text1"/>
              </w:rPr>
            </w:pPr>
            <w:r w:rsidRPr="007D7BBC">
              <w:rPr>
                <w:bCs/>
                <w:color w:val="000000" w:themeColor="text1"/>
              </w:rPr>
              <w:t xml:space="preserve">The Consulting Team has members (Team Leader, Core Team Member (1) or other team member(s)) with CM professional background and/or proven project experience in the design of CM culture theme elements including exhibition curation, art work installations, interior fitting-out design, architectural design, design of digital </w:t>
            </w:r>
            <w:r w:rsidR="00F04AAB" w:rsidRPr="007D7BBC">
              <w:rPr>
                <w:bCs/>
                <w:color w:val="000000" w:themeColor="text1"/>
              </w:rPr>
              <w:t xml:space="preserve">media </w:t>
            </w:r>
            <w:r w:rsidRPr="007D7BBC">
              <w:rPr>
                <w:bCs/>
                <w:color w:val="000000" w:themeColor="text1"/>
              </w:rPr>
              <w:t xml:space="preserve">content showing at public areas, etc. </w:t>
            </w:r>
          </w:p>
          <w:p w:rsidR="00F04AAB" w:rsidRPr="007D7BBC" w:rsidRDefault="00F04AAB" w:rsidP="00262674">
            <w:pPr>
              <w:kinsoku w:val="0"/>
              <w:overflowPunct w:val="0"/>
              <w:autoSpaceDE w:val="0"/>
              <w:autoSpaceDN w:val="0"/>
              <w:adjustRightInd w:val="0"/>
              <w:spacing w:before="20" w:after="20"/>
              <w:ind w:right="236"/>
              <w:jc w:val="both"/>
              <w:rPr>
                <w:bCs/>
                <w:i/>
                <w:color w:val="000000" w:themeColor="text1"/>
              </w:rPr>
            </w:pPr>
            <w:r w:rsidRPr="007D7BBC">
              <w:rPr>
                <w:bCs/>
                <w:i/>
                <w:color w:val="000000" w:themeColor="text1"/>
              </w:rPr>
              <w:t>(relevant personnel resume, specific project(s) and works to be specified)</w:t>
            </w:r>
          </w:p>
        </w:tc>
        <w:tc>
          <w:tcPr>
            <w:tcW w:w="1134" w:type="dxa"/>
            <w:tcBorders>
              <w:top w:val="single" w:sz="4" w:space="0" w:color="auto"/>
              <w:left w:val="single" w:sz="4" w:space="0" w:color="auto"/>
              <w:bottom w:val="single" w:sz="4" w:space="0" w:color="auto"/>
              <w:right w:val="single" w:sz="4" w:space="0" w:color="auto"/>
            </w:tcBorders>
          </w:tcPr>
          <w:p w:rsidR="003A0519" w:rsidRPr="007D7BBC" w:rsidRDefault="003A0519" w:rsidP="00262674">
            <w:pPr>
              <w:pStyle w:val="Default"/>
              <w:spacing w:before="20" w:after="20"/>
              <w:ind w:left="426" w:hanging="426"/>
              <w:jc w:val="center"/>
              <w:rPr>
                <w:rFonts w:ascii="Times New Roman" w:cs="Times New Roman"/>
                <w:color w:val="000000" w:themeColor="text1"/>
              </w:rPr>
            </w:pPr>
          </w:p>
        </w:tc>
      </w:tr>
      <w:tr w:rsidR="009227C5" w:rsidRPr="007D7BBC" w:rsidTr="003A0519">
        <w:trPr>
          <w:trHeight w:val="987"/>
        </w:trPr>
        <w:tc>
          <w:tcPr>
            <w:tcW w:w="670" w:type="dxa"/>
            <w:tcBorders>
              <w:top w:val="single" w:sz="4" w:space="0" w:color="auto"/>
              <w:left w:val="single" w:sz="4" w:space="0" w:color="auto"/>
              <w:bottom w:val="single" w:sz="4" w:space="0" w:color="auto"/>
              <w:right w:val="single" w:sz="4" w:space="0" w:color="auto"/>
            </w:tcBorders>
          </w:tcPr>
          <w:p w:rsidR="00290BCE" w:rsidRPr="007D7BBC" w:rsidRDefault="00553180" w:rsidP="00262674">
            <w:pPr>
              <w:pStyle w:val="Default"/>
              <w:spacing w:before="20" w:after="20"/>
              <w:ind w:left="426" w:hanging="426"/>
              <w:jc w:val="both"/>
              <w:rPr>
                <w:rFonts w:ascii="Times New Roman" w:cs="Times New Roman"/>
                <w:color w:val="000000" w:themeColor="text1"/>
              </w:rPr>
            </w:pPr>
            <w:r w:rsidRPr="007D7BBC">
              <w:rPr>
                <w:rFonts w:ascii="Times New Roman" w:cs="Times New Roman"/>
                <w:color w:val="000000" w:themeColor="text1"/>
              </w:rPr>
              <w:t>4</w:t>
            </w:r>
            <w:r w:rsidR="00290BCE" w:rsidRPr="007D7BBC">
              <w:rPr>
                <w:rFonts w:ascii="Times New Roman" w:cs="Times New Roman"/>
                <w:color w:val="000000" w:themeColor="text1"/>
              </w:rPr>
              <w:t>.</w:t>
            </w:r>
          </w:p>
        </w:tc>
        <w:tc>
          <w:tcPr>
            <w:tcW w:w="7230" w:type="dxa"/>
            <w:tcBorders>
              <w:top w:val="single" w:sz="4" w:space="0" w:color="auto"/>
              <w:left w:val="single" w:sz="4" w:space="0" w:color="auto"/>
              <w:bottom w:val="single" w:sz="4" w:space="0" w:color="auto"/>
              <w:right w:val="single" w:sz="4" w:space="0" w:color="auto"/>
            </w:tcBorders>
          </w:tcPr>
          <w:p w:rsidR="00F04AAB" w:rsidRPr="007D7BBC" w:rsidRDefault="00290BCE" w:rsidP="00262674">
            <w:pPr>
              <w:kinsoku w:val="0"/>
              <w:overflowPunct w:val="0"/>
              <w:autoSpaceDE w:val="0"/>
              <w:autoSpaceDN w:val="0"/>
              <w:adjustRightInd w:val="0"/>
              <w:spacing w:before="20" w:after="20"/>
              <w:ind w:right="236"/>
              <w:jc w:val="both"/>
              <w:rPr>
                <w:bCs/>
                <w:color w:val="000000" w:themeColor="text1"/>
              </w:rPr>
            </w:pPr>
            <w:r w:rsidRPr="007D7BBC">
              <w:rPr>
                <w:bCs/>
                <w:color w:val="000000" w:themeColor="text1"/>
              </w:rPr>
              <w:t>The Consulting Team has members (Team Leader, Core Team Member</w:t>
            </w:r>
            <w:r w:rsidR="003A0519" w:rsidRPr="007D7BBC">
              <w:rPr>
                <w:bCs/>
                <w:color w:val="000000" w:themeColor="text1"/>
              </w:rPr>
              <w:t xml:space="preserve"> (1)</w:t>
            </w:r>
            <w:r w:rsidRPr="007D7BBC">
              <w:rPr>
                <w:bCs/>
                <w:color w:val="000000" w:themeColor="text1"/>
              </w:rPr>
              <w:t xml:space="preserve"> or other team member</w:t>
            </w:r>
            <w:r w:rsidR="003A0519" w:rsidRPr="007D7BBC">
              <w:rPr>
                <w:bCs/>
                <w:color w:val="000000" w:themeColor="text1"/>
              </w:rPr>
              <w:t>(s)</w:t>
            </w:r>
            <w:r w:rsidRPr="007D7BBC">
              <w:rPr>
                <w:bCs/>
                <w:color w:val="000000" w:themeColor="text1"/>
              </w:rPr>
              <w:t xml:space="preserve">) with </w:t>
            </w:r>
            <w:r w:rsidR="00F04AAB" w:rsidRPr="007D7BBC">
              <w:rPr>
                <w:bCs/>
                <w:color w:val="000000" w:themeColor="text1"/>
              </w:rPr>
              <w:t>digital media design</w:t>
            </w:r>
            <w:r w:rsidR="00FA0649" w:rsidRPr="007D7BBC">
              <w:rPr>
                <w:bCs/>
                <w:color w:val="000000" w:themeColor="text1"/>
              </w:rPr>
              <w:t xml:space="preserve"> background </w:t>
            </w:r>
            <w:r w:rsidRPr="007D7BBC">
              <w:rPr>
                <w:bCs/>
                <w:color w:val="000000" w:themeColor="text1"/>
              </w:rPr>
              <w:t xml:space="preserve">and/or proven project experience in the </w:t>
            </w:r>
            <w:r w:rsidR="003A0519" w:rsidRPr="007D7BBC">
              <w:rPr>
                <w:bCs/>
                <w:color w:val="000000" w:themeColor="text1"/>
              </w:rPr>
              <w:t xml:space="preserve">design of </w:t>
            </w:r>
            <w:r w:rsidRPr="007D7BBC">
              <w:rPr>
                <w:bCs/>
                <w:color w:val="000000" w:themeColor="text1"/>
              </w:rPr>
              <w:t xml:space="preserve">digital </w:t>
            </w:r>
            <w:r w:rsidR="00F04AAB" w:rsidRPr="007D7BBC">
              <w:rPr>
                <w:bCs/>
                <w:color w:val="000000" w:themeColor="text1"/>
              </w:rPr>
              <w:t xml:space="preserve">media </w:t>
            </w:r>
            <w:r w:rsidRPr="007D7BBC">
              <w:rPr>
                <w:bCs/>
                <w:color w:val="000000" w:themeColor="text1"/>
              </w:rPr>
              <w:t>content showing at public areas</w:t>
            </w:r>
            <w:r w:rsidR="00F04AAB" w:rsidRPr="007D7BBC">
              <w:rPr>
                <w:bCs/>
                <w:color w:val="000000" w:themeColor="text1"/>
              </w:rPr>
              <w:t xml:space="preserve"> or private premises.</w:t>
            </w:r>
          </w:p>
          <w:p w:rsidR="00290BCE" w:rsidRPr="007D7BBC" w:rsidRDefault="00F04AAB" w:rsidP="00262674">
            <w:pPr>
              <w:kinsoku w:val="0"/>
              <w:overflowPunct w:val="0"/>
              <w:autoSpaceDE w:val="0"/>
              <w:autoSpaceDN w:val="0"/>
              <w:adjustRightInd w:val="0"/>
              <w:spacing w:before="20" w:after="20"/>
              <w:ind w:right="236"/>
              <w:jc w:val="both"/>
              <w:rPr>
                <w:bCs/>
                <w:color w:val="000000" w:themeColor="text1"/>
              </w:rPr>
            </w:pPr>
            <w:r w:rsidRPr="007D7BBC">
              <w:rPr>
                <w:bCs/>
                <w:i/>
                <w:color w:val="000000" w:themeColor="text1"/>
              </w:rPr>
              <w:t>(relevant personnel resume, specific project(s) and works to be specified)</w:t>
            </w:r>
          </w:p>
        </w:tc>
        <w:tc>
          <w:tcPr>
            <w:tcW w:w="1134" w:type="dxa"/>
            <w:tcBorders>
              <w:top w:val="single" w:sz="4" w:space="0" w:color="auto"/>
              <w:left w:val="single" w:sz="4" w:space="0" w:color="auto"/>
              <w:bottom w:val="single" w:sz="4" w:space="0" w:color="auto"/>
              <w:right w:val="single" w:sz="4" w:space="0" w:color="auto"/>
            </w:tcBorders>
          </w:tcPr>
          <w:p w:rsidR="00290BCE" w:rsidRPr="007D7BBC" w:rsidRDefault="00290BCE" w:rsidP="00262674">
            <w:pPr>
              <w:pStyle w:val="Default"/>
              <w:spacing w:before="20" w:after="20"/>
              <w:ind w:left="426" w:hanging="426"/>
              <w:jc w:val="center"/>
              <w:rPr>
                <w:rFonts w:ascii="Times New Roman" w:cs="Times New Roman"/>
                <w:color w:val="000000" w:themeColor="text1"/>
              </w:rPr>
            </w:pPr>
          </w:p>
        </w:tc>
      </w:tr>
    </w:tbl>
    <w:p w:rsidR="00BC38C9" w:rsidRPr="007D7BBC" w:rsidRDefault="00BC38C9" w:rsidP="00BC38C9">
      <w:pPr>
        <w:spacing w:after="160" w:line="259" w:lineRule="auto"/>
        <w:rPr>
          <w:b/>
          <w:u w:val="single"/>
          <w:lang w:val="en-US"/>
        </w:rPr>
      </w:pPr>
    </w:p>
    <w:p w:rsidR="00BC38C9" w:rsidRPr="007D7BBC" w:rsidRDefault="00BC38C9" w:rsidP="00BC38C9">
      <w:pPr>
        <w:spacing w:after="160" w:line="259" w:lineRule="auto"/>
        <w:rPr>
          <w:b/>
          <w:u w:val="single"/>
          <w:lang w:val="en-US"/>
        </w:rPr>
      </w:pPr>
    </w:p>
    <w:p w:rsidR="00BC38C9" w:rsidRPr="007D7BBC" w:rsidRDefault="00BC38C9" w:rsidP="00BC38C9">
      <w:pPr>
        <w:spacing w:line="259" w:lineRule="auto"/>
        <w:rPr>
          <w:b/>
          <w:u w:val="single"/>
          <w:lang w:val="en-US"/>
        </w:rPr>
      </w:pPr>
      <w:r w:rsidRPr="007D7BBC">
        <w:rPr>
          <w:b/>
          <w:u w:val="single"/>
          <w:lang w:val="en-US"/>
        </w:rPr>
        <w:t xml:space="preserve">Part 3 </w:t>
      </w:r>
      <w:r w:rsidRPr="007D7BBC">
        <w:rPr>
          <w:rFonts w:eastAsiaTheme="minorEastAsia"/>
          <w:b/>
          <w:u w:val="single"/>
          <w:lang w:val="en-US"/>
        </w:rPr>
        <w:t>–</w:t>
      </w:r>
      <w:r w:rsidRPr="007D7BBC">
        <w:rPr>
          <w:b/>
          <w:u w:val="single"/>
          <w:lang w:val="en-US"/>
        </w:rPr>
        <w:t xml:space="preserve"> Details of Requirement</w:t>
      </w:r>
    </w:p>
    <w:p w:rsidR="00BC38C9" w:rsidRPr="007D7BBC" w:rsidRDefault="00BC38C9" w:rsidP="00BC38C9">
      <w:pPr>
        <w:spacing w:line="259" w:lineRule="auto"/>
        <w:rPr>
          <w:b/>
          <w:lang w:val="en-US"/>
        </w:rPr>
      </w:pPr>
    </w:p>
    <w:p w:rsidR="00BC38C9" w:rsidRPr="007D7BBC" w:rsidRDefault="00BC38C9" w:rsidP="00BC38C9">
      <w:pPr>
        <w:spacing w:after="160" w:line="259" w:lineRule="auto"/>
        <w:rPr>
          <w:b/>
          <w:lang w:val="en-US"/>
        </w:rPr>
      </w:pPr>
      <w:r w:rsidRPr="007D7BBC">
        <w:rPr>
          <w:b/>
          <w:lang w:val="en-US"/>
        </w:rPr>
        <w:t>Purpose and Background Information of the EOI</w:t>
      </w:r>
    </w:p>
    <w:p w:rsidR="00BC38C9" w:rsidRPr="007D7BBC" w:rsidRDefault="00BC38C9" w:rsidP="00BC38C9">
      <w:pPr>
        <w:pStyle w:val="a9"/>
        <w:widowControl/>
        <w:numPr>
          <w:ilvl w:val="0"/>
          <w:numId w:val="1"/>
        </w:numPr>
        <w:spacing w:after="120"/>
        <w:ind w:leftChars="0" w:left="540" w:hanging="540"/>
        <w:rPr>
          <w:rFonts w:eastAsia="Times New Roman"/>
          <w:bCs/>
          <w:u w:val="single"/>
          <w:lang w:val="en-US"/>
        </w:rPr>
      </w:pPr>
      <w:r w:rsidRPr="007D7BBC">
        <w:rPr>
          <w:rFonts w:eastAsia="Times New Roman"/>
          <w:bCs/>
          <w:u w:val="single"/>
          <w:lang w:val="en-US"/>
        </w:rPr>
        <w:t>Purpose</w:t>
      </w:r>
    </w:p>
    <w:p w:rsidR="00BC38C9" w:rsidRPr="007D7BBC" w:rsidRDefault="00082C44" w:rsidP="00BC38C9">
      <w:pPr>
        <w:autoSpaceDE w:val="0"/>
        <w:autoSpaceDN w:val="0"/>
        <w:adjustRightInd w:val="0"/>
        <w:ind w:left="567" w:right="4"/>
        <w:jc w:val="both"/>
        <w:rPr>
          <w:kern w:val="0"/>
        </w:rPr>
      </w:pPr>
      <w:r w:rsidRPr="007D7BBC">
        <w:rPr>
          <w:rFonts w:eastAsia="Times New Roman"/>
          <w:color w:val="000000" w:themeColor="text1"/>
          <w:lang w:val="en-US"/>
        </w:rPr>
        <w:t xml:space="preserve">The Government of the Hong Kong Special Administrative Region (the </w:t>
      </w:r>
      <w:r w:rsidRPr="007D7BBC">
        <w:rPr>
          <w:rFonts w:eastAsia="Times New Roman"/>
          <w:b/>
          <w:color w:val="000000" w:themeColor="text1"/>
          <w:lang w:val="en-US"/>
        </w:rPr>
        <w:t>“Government”</w:t>
      </w:r>
      <w:r w:rsidRPr="007D7BBC">
        <w:rPr>
          <w:rFonts w:eastAsia="Times New Roman"/>
          <w:color w:val="000000" w:themeColor="text1"/>
          <w:lang w:val="en-US"/>
        </w:rPr>
        <w:t>) acting through the Chinese Medicine Hospital Project Office (“CMHPO”) / Health Bureau wishes to appoint a consulting firm (</w:t>
      </w:r>
      <w:r w:rsidR="007535EE" w:rsidRPr="007D7BBC">
        <w:rPr>
          <w:rFonts w:eastAsia="Times New Roman"/>
          <w:color w:val="000000" w:themeColor="text1"/>
          <w:lang w:val="en-US"/>
        </w:rPr>
        <w:t xml:space="preserve">the </w:t>
      </w:r>
      <w:r w:rsidR="007535EE" w:rsidRPr="007D7BBC">
        <w:rPr>
          <w:rFonts w:eastAsia="Times New Roman"/>
          <w:b/>
          <w:color w:val="000000" w:themeColor="text1"/>
          <w:lang w:val="en-US"/>
        </w:rPr>
        <w:t>“</w:t>
      </w:r>
      <w:r w:rsidRPr="007D7BBC">
        <w:rPr>
          <w:rFonts w:eastAsia="Times New Roman"/>
          <w:b/>
          <w:color w:val="000000" w:themeColor="text1"/>
          <w:lang w:val="en-US"/>
        </w:rPr>
        <w:t>Contractor”</w:t>
      </w:r>
      <w:r w:rsidRPr="007D7BBC">
        <w:rPr>
          <w:rFonts w:eastAsia="Times New Roman"/>
          <w:color w:val="000000" w:themeColor="text1"/>
          <w:lang w:val="en-US"/>
        </w:rPr>
        <w:t xml:space="preserve">) to </w:t>
      </w:r>
      <w:r w:rsidR="007535EE" w:rsidRPr="007D7BBC">
        <w:rPr>
          <w:rFonts w:eastAsia="Times New Roman"/>
          <w:color w:val="000000" w:themeColor="text1"/>
          <w:lang w:val="en-US"/>
        </w:rPr>
        <w:t>provide</w:t>
      </w:r>
      <w:r w:rsidRPr="007D7BBC">
        <w:rPr>
          <w:rFonts w:eastAsia="Times New Roman"/>
          <w:color w:val="000000" w:themeColor="text1"/>
          <w:lang w:val="en-US"/>
        </w:rPr>
        <w:t xml:space="preserve"> </w:t>
      </w:r>
      <w:r w:rsidR="007535EE" w:rsidRPr="007D7BBC">
        <w:rPr>
          <w:rFonts w:eastAsia="Times New Roman"/>
          <w:color w:val="000000" w:themeColor="text1"/>
          <w:lang w:val="en-US"/>
        </w:rPr>
        <w:t xml:space="preserve">consulting services (the </w:t>
      </w:r>
      <w:r w:rsidR="007535EE" w:rsidRPr="007D7BBC">
        <w:rPr>
          <w:rFonts w:eastAsia="Times New Roman"/>
          <w:b/>
          <w:color w:val="000000" w:themeColor="text1"/>
          <w:lang w:val="en-US"/>
        </w:rPr>
        <w:t>“Services”</w:t>
      </w:r>
      <w:r w:rsidR="007535EE" w:rsidRPr="007D7BBC">
        <w:rPr>
          <w:rFonts w:eastAsia="Times New Roman"/>
          <w:color w:val="000000" w:themeColor="text1"/>
          <w:lang w:val="en-US"/>
        </w:rPr>
        <w:t>)</w:t>
      </w:r>
      <w:r w:rsidRPr="007D7BBC">
        <w:rPr>
          <w:rFonts w:eastAsia="Times New Roman"/>
          <w:color w:val="000000" w:themeColor="text1"/>
          <w:lang w:val="en-US"/>
        </w:rPr>
        <w:t xml:space="preserve"> to advise on the concept</w:t>
      </w:r>
      <w:r w:rsidR="0096346D" w:rsidRPr="007D7BBC">
        <w:rPr>
          <w:rFonts w:eastAsia="Times New Roman"/>
          <w:color w:val="000000" w:themeColor="text1"/>
          <w:lang w:val="en-US"/>
        </w:rPr>
        <w:t xml:space="preserve">ual </w:t>
      </w:r>
      <w:r w:rsidRPr="007D7BBC">
        <w:rPr>
          <w:rFonts w:eastAsia="Times New Roman"/>
          <w:color w:val="000000" w:themeColor="text1"/>
          <w:lang w:val="en-US"/>
        </w:rPr>
        <w:t>and detail</w:t>
      </w:r>
      <w:r w:rsidR="0096346D" w:rsidRPr="007D7BBC">
        <w:rPr>
          <w:rFonts w:eastAsia="Times New Roman"/>
          <w:color w:val="000000" w:themeColor="text1"/>
          <w:lang w:val="en-US"/>
        </w:rPr>
        <w:t>ed designs</w:t>
      </w:r>
      <w:r w:rsidRPr="007D7BBC">
        <w:rPr>
          <w:rFonts w:eastAsia="Times New Roman"/>
          <w:color w:val="000000" w:themeColor="text1"/>
          <w:lang w:val="en-US"/>
        </w:rPr>
        <w:t xml:space="preserve"> of Furniture &amp; Equipment (</w:t>
      </w:r>
      <w:r w:rsidRPr="007D7BBC">
        <w:rPr>
          <w:rFonts w:eastAsia="Times New Roman"/>
          <w:b/>
          <w:color w:val="000000" w:themeColor="text1"/>
          <w:lang w:val="en-US"/>
        </w:rPr>
        <w:t>“F&amp;E”</w:t>
      </w:r>
      <w:r w:rsidRPr="007D7BBC">
        <w:rPr>
          <w:rFonts w:eastAsia="Times New Roman"/>
          <w:color w:val="000000" w:themeColor="text1"/>
          <w:lang w:val="en-US"/>
        </w:rPr>
        <w:t>) related to Chinese Medicine (</w:t>
      </w:r>
      <w:r w:rsidRPr="007D7BBC">
        <w:rPr>
          <w:rFonts w:eastAsia="Times New Roman"/>
          <w:b/>
          <w:color w:val="000000" w:themeColor="text1"/>
          <w:lang w:val="en-US"/>
        </w:rPr>
        <w:t>“CM”</w:t>
      </w:r>
      <w:r w:rsidRPr="007D7BBC">
        <w:rPr>
          <w:rFonts w:eastAsia="Times New Roman"/>
          <w:color w:val="000000" w:themeColor="text1"/>
          <w:lang w:val="en-US"/>
        </w:rPr>
        <w:t xml:space="preserve">) culture theme of the works items tabled in </w:t>
      </w:r>
      <w:r w:rsidRPr="007D7BBC">
        <w:rPr>
          <w:rFonts w:eastAsia="Times New Roman"/>
          <w:b/>
          <w:color w:val="000000" w:themeColor="text1"/>
          <w:lang w:val="en-US"/>
        </w:rPr>
        <w:t>Appendix 1</w:t>
      </w:r>
      <w:r w:rsidRPr="007D7BBC">
        <w:rPr>
          <w:rFonts w:eastAsia="Times New Roman"/>
          <w:color w:val="000000" w:themeColor="text1"/>
          <w:lang w:val="en-US"/>
        </w:rPr>
        <w:t xml:space="preserve"> and the associated contextual information shown in </w:t>
      </w:r>
      <w:r w:rsidRPr="007D7BBC">
        <w:rPr>
          <w:rFonts w:eastAsia="Times New Roman"/>
          <w:b/>
          <w:color w:val="000000" w:themeColor="text1"/>
          <w:lang w:val="en-US"/>
        </w:rPr>
        <w:t>Appendix 2</w:t>
      </w:r>
      <w:r w:rsidRPr="007D7BBC">
        <w:rPr>
          <w:rFonts w:eastAsia="Times New Roman"/>
          <w:color w:val="000000" w:themeColor="text1"/>
          <w:lang w:val="en-US"/>
        </w:rPr>
        <w:t>. The concerned works items shall include built-in fixtures, artifact exhibition and digital</w:t>
      </w:r>
      <w:r w:rsidR="0096346D" w:rsidRPr="007D7BBC">
        <w:rPr>
          <w:rFonts w:eastAsia="Times New Roman"/>
          <w:color w:val="000000" w:themeColor="text1"/>
          <w:lang w:val="en-US"/>
        </w:rPr>
        <w:t xml:space="preserve"> media</w:t>
      </w:r>
      <w:r w:rsidRPr="007D7BBC">
        <w:rPr>
          <w:rFonts w:eastAsia="Times New Roman"/>
          <w:color w:val="000000" w:themeColor="text1"/>
          <w:lang w:val="en-US"/>
        </w:rPr>
        <w:t xml:space="preserve"> content to be shown on allocated digital display panels at all specified locations. The Contractor shall provide design details and specifications with ballpark figures of cost estimates of all concerned F&amp;Es for procurement use of supply and installation</w:t>
      </w:r>
      <w:r w:rsidR="0096346D" w:rsidRPr="007D7BBC">
        <w:rPr>
          <w:rFonts w:eastAsia="Times New Roman"/>
          <w:color w:val="000000" w:themeColor="text1"/>
          <w:lang w:val="en-US"/>
        </w:rPr>
        <w:t xml:space="preserve"> of the</w:t>
      </w:r>
      <w:r w:rsidRPr="007D7BBC">
        <w:rPr>
          <w:rFonts w:eastAsia="Times New Roman"/>
          <w:color w:val="000000" w:themeColor="text1"/>
          <w:lang w:val="en-US"/>
        </w:rPr>
        <w:t xml:space="preserve"> F&amp;Es under separate contract</w:t>
      </w:r>
      <w:r w:rsidR="0096346D" w:rsidRPr="007D7BBC">
        <w:rPr>
          <w:rFonts w:eastAsia="Times New Roman"/>
          <w:color w:val="000000" w:themeColor="text1"/>
          <w:lang w:val="en-US"/>
        </w:rPr>
        <w:t>(</w:t>
      </w:r>
      <w:r w:rsidRPr="007D7BBC">
        <w:rPr>
          <w:rFonts w:eastAsia="Times New Roman"/>
          <w:color w:val="000000" w:themeColor="text1"/>
          <w:lang w:val="en-US"/>
        </w:rPr>
        <w:t>s</w:t>
      </w:r>
      <w:r w:rsidR="0096346D" w:rsidRPr="007D7BBC">
        <w:rPr>
          <w:rFonts w:eastAsia="Times New Roman"/>
          <w:color w:val="000000" w:themeColor="text1"/>
          <w:lang w:val="en-US"/>
        </w:rPr>
        <w:t>)</w:t>
      </w:r>
      <w:r w:rsidRPr="007D7BBC">
        <w:rPr>
          <w:rFonts w:eastAsia="Times New Roman"/>
          <w:color w:val="000000" w:themeColor="text1"/>
          <w:lang w:val="en-US"/>
        </w:rPr>
        <w:t>. The concerned F&amp;Es will be exhibited at the major public areas of the Chinese Medicine Hospital (</w:t>
      </w:r>
      <w:r w:rsidRPr="007D7BBC">
        <w:rPr>
          <w:rFonts w:eastAsia="Times New Roman"/>
          <w:b/>
          <w:color w:val="000000" w:themeColor="text1"/>
          <w:lang w:val="en-US"/>
        </w:rPr>
        <w:t>“CMH”</w:t>
      </w:r>
      <w:r w:rsidRPr="007D7BBC">
        <w:rPr>
          <w:rFonts w:eastAsia="Times New Roman"/>
          <w:color w:val="000000" w:themeColor="text1"/>
          <w:lang w:val="en-US"/>
        </w:rPr>
        <w:t xml:space="preserve">) located at </w:t>
      </w:r>
      <w:proofErr w:type="spellStart"/>
      <w:r w:rsidRPr="007D7BBC">
        <w:rPr>
          <w:rFonts w:eastAsia="Times New Roman"/>
          <w:color w:val="000000" w:themeColor="text1"/>
          <w:lang w:val="en-US"/>
        </w:rPr>
        <w:t>Tseung</w:t>
      </w:r>
      <w:proofErr w:type="spellEnd"/>
      <w:r w:rsidRPr="007D7BBC">
        <w:rPr>
          <w:rFonts w:eastAsia="Times New Roman"/>
          <w:color w:val="000000" w:themeColor="text1"/>
          <w:lang w:val="en-US"/>
        </w:rPr>
        <w:t xml:space="preserve"> Kwan O Area 78, Pak </w:t>
      </w:r>
      <w:proofErr w:type="spellStart"/>
      <w:r w:rsidRPr="007D7BBC">
        <w:rPr>
          <w:rFonts w:eastAsia="Times New Roman"/>
          <w:color w:val="000000" w:themeColor="text1"/>
          <w:lang w:val="en-US"/>
        </w:rPr>
        <w:t>Shing</w:t>
      </w:r>
      <w:proofErr w:type="spellEnd"/>
      <w:r w:rsidRPr="007D7BBC">
        <w:rPr>
          <w:rFonts w:eastAsia="Times New Roman"/>
          <w:color w:val="000000" w:themeColor="text1"/>
          <w:lang w:val="en-US"/>
        </w:rPr>
        <w:t xml:space="preserve"> </w:t>
      </w:r>
      <w:proofErr w:type="spellStart"/>
      <w:r w:rsidRPr="007D7BBC">
        <w:rPr>
          <w:rFonts w:eastAsia="Times New Roman"/>
          <w:color w:val="000000" w:themeColor="text1"/>
          <w:lang w:val="en-US"/>
        </w:rPr>
        <w:t>Kok</w:t>
      </w:r>
      <w:proofErr w:type="spellEnd"/>
      <w:r w:rsidRPr="007D7BBC">
        <w:rPr>
          <w:rFonts w:eastAsia="Times New Roman"/>
          <w:color w:val="000000" w:themeColor="text1"/>
          <w:lang w:val="en-US"/>
        </w:rPr>
        <w:t>, New Territories. The Services are expected to be completed within nine (9) months or earlier from the date of letter of acceptance.</w:t>
      </w:r>
      <w:r w:rsidR="00BC38C9" w:rsidRPr="007D7BBC">
        <w:rPr>
          <w:color w:val="000000" w:themeColor="text1"/>
          <w:kern w:val="0"/>
        </w:rPr>
        <w:t xml:space="preserve"> </w:t>
      </w:r>
      <w:r w:rsidR="00BC38C9" w:rsidRPr="007D7BBC">
        <w:rPr>
          <w:kern w:val="0"/>
        </w:rPr>
        <w:t xml:space="preserve">                                 </w:t>
      </w:r>
    </w:p>
    <w:p w:rsidR="00BC38C9" w:rsidRPr="007D7BBC" w:rsidRDefault="00BC38C9" w:rsidP="00BC38C9">
      <w:pPr>
        <w:autoSpaceDE w:val="0"/>
        <w:autoSpaceDN w:val="0"/>
        <w:spacing w:before="93"/>
        <w:ind w:left="540" w:right="-7"/>
        <w:jc w:val="both"/>
        <w:outlineLvl w:val="1"/>
        <w:rPr>
          <w:rFonts w:eastAsiaTheme="minorEastAsia"/>
          <w:u w:val="single"/>
          <w:lang w:val="en-US"/>
        </w:rPr>
      </w:pPr>
    </w:p>
    <w:p w:rsidR="00BC38C9" w:rsidRPr="007D7BBC" w:rsidRDefault="00BC38C9" w:rsidP="00BC38C9">
      <w:pPr>
        <w:pStyle w:val="a9"/>
        <w:widowControl/>
        <w:numPr>
          <w:ilvl w:val="0"/>
          <w:numId w:val="1"/>
        </w:numPr>
        <w:spacing w:after="120"/>
        <w:ind w:leftChars="0" w:left="540" w:hanging="540"/>
        <w:rPr>
          <w:rFonts w:eastAsia="Times New Roman"/>
          <w:bCs/>
          <w:u w:val="single"/>
          <w:lang w:val="en-US"/>
        </w:rPr>
      </w:pPr>
      <w:r w:rsidRPr="007D7BBC">
        <w:rPr>
          <w:rFonts w:eastAsia="Times New Roman"/>
          <w:bCs/>
          <w:u w:val="single"/>
          <w:lang w:val="en-US"/>
        </w:rPr>
        <w:t xml:space="preserve">Background of the </w:t>
      </w:r>
      <w:r w:rsidRPr="007D7BBC">
        <w:rPr>
          <w:rFonts w:eastAsia="Times New Roman"/>
          <w:u w:val="single"/>
          <w:lang w:val="en-US"/>
        </w:rPr>
        <w:t>Consultancy Study</w:t>
      </w:r>
      <w:r w:rsidRPr="007D7BBC" w:rsidDel="00301D00">
        <w:rPr>
          <w:rFonts w:eastAsia="Times New Roman"/>
          <w:bCs/>
          <w:u w:val="single"/>
          <w:lang w:val="en-US"/>
        </w:rPr>
        <w:t xml:space="preserve"> </w:t>
      </w:r>
    </w:p>
    <w:p w:rsidR="00BC38C9" w:rsidRPr="007D7BBC" w:rsidRDefault="00BC38C9" w:rsidP="00C81399">
      <w:pPr>
        <w:pStyle w:val="a9"/>
        <w:autoSpaceDE w:val="0"/>
        <w:autoSpaceDN w:val="0"/>
        <w:spacing w:before="93"/>
        <w:ind w:leftChars="0" w:left="540"/>
        <w:jc w:val="both"/>
        <w:outlineLvl w:val="1"/>
        <w:rPr>
          <w:rFonts w:eastAsiaTheme="minorEastAsia"/>
          <w:color w:val="000000" w:themeColor="text1"/>
          <w:lang w:val="en-US"/>
        </w:rPr>
      </w:pPr>
      <w:r w:rsidRPr="007D7BBC">
        <w:rPr>
          <w:rFonts w:eastAsiaTheme="minorEastAsia"/>
          <w:color w:val="000000" w:themeColor="text1"/>
          <w:lang w:val="en-US"/>
        </w:rPr>
        <w:t>2.1</w:t>
      </w:r>
      <w:r w:rsidR="00C81399" w:rsidRPr="007D7BBC">
        <w:rPr>
          <w:rFonts w:eastAsiaTheme="minorEastAsia"/>
          <w:color w:val="000000" w:themeColor="text1"/>
          <w:lang w:val="en-US"/>
        </w:rPr>
        <w:tab/>
      </w:r>
      <w:r w:rsidR="00C81399" w:rsidRPr="007D7BBC">
        <w:rPr>
          <w:rFonts w:eastAsiaTheme="minorEastAsia"/>
          <w:color w:val="000000" w:themeColor="text1"/>
          <w:lang w:val="en-US"/>
        </w:rPr>
        <w:tab/>
        <w:t>The Chief Executive announced in the 2018 Policy Address the Government's commitment to the development of Chinese medicine which stated that “through government subsidizing defined Chinese medicine services, Chinese medicine will be incorporated into the healthcare system in Hong Kong”.  The 2018 Policy Agenda stated that “the proposed Chinese medicine hospital will be constructed by the Government through a contractor and operated by a non-profit-making organization”.  Following this policy intent, the Government appointed Hong Kong Baptist University Chinese Medicine Hospital Company Limited, a company limited by guarantee (</w:t>
      </w:r>
      <w:r w:rsidR="00C81399" w:rsidRPr="007D7BBC">
        <w:rPr>
          <w:rFonts w:eastAsiaTheme="minorEastAsia"/>
          <w:b/>
          <w:color w:val="000000" w:themeColor="text1"/>
          <w:lang w:val="en-US"/>
        </w:rPr>
        <w:t>“the Operator”</w:t>
      </w:r>
      <w:r w:rsidR="00C81399" w:rsidRPr="007D7BBC">
        <w:rPr>
          <w:rFonts w:eastAsiaTheme="minorEastAsia"/>
          <w:color w:val="000000" w:themeColor="text1"/>
          <w:lang w:val="en-US"/>
        </w:rPr>
        <w:t>) to manage, operate and maintain the CMH pursuant to a service deed in June 2021.</w:t>
      </w:r>
      <w:r w:rsidRPr="007D7BBC">
        <w:rPr>
          <w:rFonts w:eastAsiaTheme="minorEastAsia"/>
          <w:color w:val="000000" w:themeColor="text1"/>
          <w:lang w:val="en-US"/>
        </w:rPr>
        <w:t xml:space="preserve"> </w:t>
      </w:r>
    </w:p>
    <w:p w:rsidR="00BC38C9" w:rsidRPr="007D7BBC" w:rsidRDefault="00BC38C9" w:rsidP="00BC38C9">
      <w:pPr>
        <w:pStyle w:val="a9"/>
        <w:jc w:val="both"/>
        <w:rPr>
          <w:rFonts w:eastAsiaTheme="minorEastAsia"/>
          <w:lang w:val="en-US"/>
        </w:rPr>
      </w:pPr>
    </w:p>
    <w:p w:rsidR="00BC38C9" w:rsidRPr="007D7BBC" w:rsidRDefault="00C81399" w:rsidP="00C81399">
      <w:pPr>
        <w:pStyle w:val="a9"/>
        <w:autoSpaceDE w:val="0"/>
        <w:autoSpaceDN w:val="0"/>
        <w:spacing w:before="93"/>
        <w:ind w:leftChars="0" w:left="540"/>
        <w:jc w:val="both"/>
        <w:outlineLvl w:val="1"/>
        <w:rPr>
          <w:rFonts w:eastAsiaTheme="minorEastAsia"/>
          <w:color w:val="000000" w:themeColor="text1"/>
          <w:lang w:val="en-US"/>
        </w:rPr>
      </w:pPr>
      <w:r w:rsidRPr="007D7BBC">
        <w:rPr>
          <w:rFonts w:eastAsiaTheme="minorEastAsia"/>
          <w:color w:val="000000" w:themeColor="text1"/>
          <w:lang w:val="en-US"/>
        </w:rPr>
        <w:lastRenderedPageBreak/>
        <w:t>2.2</w:t>
      </w:r>
      <w:r w:rsidRPr="007D7BBC">
        <w:rPr>
          <w:rFonts w:eastAsiaTheme="minorEastAsia"/>
          <w:color w:val="000000" w:themeColor="text1"/>
          <w:lang w:val="en-US"/>
        </w:rPr>
        <w:tab/>
      </w:r>
      <w:r w:rsidRPr="007D7BBC">
        <w:rPr>
          <w:rFonts w:eastAsiaTheme="minorEastAsia"/>
          <w:color w:val="000000" w:themeColor="text1"/>
          <w:lang w:val="en-US"/>
        </w:rPr>
        <w:tab/>
        <w:t>The CMH will serve as the flagship CM institution leading the development of CM in Hong Kong, the CMH aspires to be not only the first of its kind in Hong Kong, but also be missioned to demonstrate genuine CM ideas as well as to promote CM to patients and the general public.  The CMH will also be a change driver promoting service development, education and training, as well as innovation and research. The CMH will have inpatient, day-patient, outpatient and community services, providing pure Chinese medicine services and services with Chinese medicine playing the predominant role including integrated Chinese and Western medicine services.</w:t>
      </w:r>
    </w:p>
    <w:p w:rsidR="00BC38C9" w:rsidRPr="007D7BBC" w:rsidRDefault="00BC38C9" w:rsidP="00BC38C9">
      <w:pPr>
        <w:pStyle w:val="a9"/>
        <w:tabs>
          <w:tab w:val="left" w:pos="1134"/>
        </w:tabs>
        <w:autoSpaceDE w:val="0"/>
        <w:autoSpaceDN w:val="0"/>
        <w:spacing w:before="93"/>
        <w:ind w:leftChars="0" w:left="540"/>
        <w:jc w:val="both"/>
        <w:outlineLvl w:val="1"/>
        <w:rPr>
          <w:rFonts w:eastAsiaTheme="minorEastAsia"/>
          <w:lang w:val="en-US"/>
        </w:rPr>
      </w:pPr>
      <w:r w:rsidRPr="007D7BBC">
        <w:rPr>
          <w:rFonts w:eastAsiaTheme="minorEastAsia"/>
          <w:lang w:val="en-US"/>
        </w:rPr>
        <w:t xml:space="preserve"> </w:t>
      </w:r>
    </w:p>
    <w:p w:rsidR="00BC38C9" w:rsidRPr="007D7BBC" w:rsidRDefault="00BC38C9" w:rsidP="00BC38C9">
      <w:pPr>
        <w:tabs>
          <w:tab w:val="left" w:pos="1134"/>
        </w:tabs>
        <w:spacing w:line="259" w:lineRule="auto"/>
        <w:ind w:left="567"/>
        <w:jc w:val="both"/>
        <w:rPr>
          <w:rFonts w:eastAsiaTheme="minorEastAsia"/>
          <w:color w:val="000000" w:themeColor="text1"/>
          <w:lang w:val="en-US"/>
        </w:rPr>
      </w:pPr>
      <w:r w:rsidRPr="007D7BBC">
        <w:rPr>
          <w:rFonts w:eastAsiaTheme="minorEastAsia"/>
          <w:color w:val="000000" w:themeColor="text1"/>
          <w:lang w:val="en-US"/>
        </w:rPr>
        <w:t>2.3</w:t>
      </w:r>
      <w:r w:rsidR="00C81399" w:rsidRPr="007D7BBC">
        <w:rPr>
          <w:rFonts w:eastAsiaTheme="minorEastAsia"/>
          <w:color w:val="000000" w:themeColor="text1"/>
          <w:lang w:val="en-US"/>
        </w:rPr>
        <w:tab/>
      </w:r>
      <w:r w:rsidR="00C81399" w:rsidRPr="007D7BBC">
        <w:rPr>
          <w:rFonts w:eastAsiaTheme="minorEastAsia"/>
          <w:color w:val="000000" w:themeColor="text1"/>
          <w:lang w:val="en-US"/>
        </w:rPr>
        <w:tab/>
        <w:t>Major features of the site of the CMH are summarized in the table below:</w:t>
      </w:r>
    </w:p>
    <w:p w:rsidR="00C81399" w:rsidRPr="007D7BBC" w:rsidRDefault="00C81399" w:rsidP="00C81399">
      <w:pPr>
        <w:tabs>
          <w:tab w:val="left" w:pos="1100"/>
        </w:tabs>
        <w:ind w:right="41"/>
        <w:jc w:val="both"/>
        <w:rPr>
          <w:color w:val="000000" w:themeColor="text1"/>
        </w:rPr>
      </w:pPr>
    </w:p>
    <w:tbl>
      <w:tblPr>
        <w:tblW w:w="8364" w:type="dxa"/>
        <w:tblInd w:w="567" w:type="dxa"/>
        <w:tblBorders>
          <w:top w:val="nil"/>
          <w:left w:val="nil"/>
          <w:bottom w:val="nil"/>
          <w:right w:val="nil"/>
        </w:tblBorders>
        <w:tblLayout w:type="fixed"/>
        <w:tblLook w:val="0000" w:firstRow="0" w:lastRow="0" w:firstColumn="0" w:lastColumn="0" w:noHBand="0" w:noVBand="0"/>
      </w:tblPr>
      <w:tblGrid>
        <w:gridCol w:w="2988"/>
        <w:gridCol w:w="5376"/>
      </w:tblGrid>
      <w:tr w:rsidR="00434135" w:rsidRPr="007D7BBC" w:rsidTr="00C81399">
        <w:trPr>
          <w:trHeight w:val="112"/>
        </w:trPr>
        <w:tc>
          <w:tcPr>
            <w:tcW w:w="2988" w:type="dxa"/>
          </w:tcPr>
          <w:p w:rsidR="00C81399" w:rsidRPr="007D7BBC" w:rsidRDefault="00C81399" w:rsidP="00434135">
            <w:pPr>
              <w:spacing w:before="20" w:after="20"/>
              <w:jc w:val="both"/>
              <w:rPr>
                <w:color w:val="000000" w:themeColor="text1"/>
              </w:rPr>
            </w:pPr>
            <w:r w:rsidRPr="007D7BBC">
              <w:rPr>
                <w:color w:val="000000" w:themeColor="text1"/>
              </w:rPr>
              <w:t>Location</w:t>
            </w:r>
          </w:p>
        </w:tc>
        <w:tc>
          <w:tcPr>
            <w:tcW w:w="5376" w:type="dxa"/>
          </w:tcPr>
          <w:p w:rsidR="00C81399" w:rsidRPr="007D7BBC" w:rsidRDefault="00C81399" w:rsidP="00434135">
            <w:pPr>
              <w:spacing w:before="20" w:after="20"/>
              <w:jc w:val="both"/>
              <w:rPr>
                <w:color w:val="000000" w:themeColor="text1"/>
              </w:rPr>
            </w:pPr>
            <w:r w:rsidRPr="007D7BBC">
              <w:rPr>
                <w:color w:val="000000" w:themeColor="text1"/>
              </w:rPr>
              <w:t xml:space="preserve">Area 78 in Pak </w:t>
            </w:r>
            <w:proofErr w:type="spellStart"/>
            <w:r w:rsidRPr="007D7BBC">
              <w:rPr>
                <w:color w:val="000000" w:themeColor="text1"/>
              </w:rPr>
              <w:t>Shing</w:t>
            </w:r>
            <w:proofErr w:type="spellEnd"/>
            <w:r w:rsidRPr="007D7BBC">
              <w:rPr>
                <w:color w:val="000000" w:themeColor="text1"/>
              </w:rPr>
              <w:t xml:space="preserve"> </w:t>
            </w:r>
            <w:proofErr w:type="spellStart"/>
            <w:r w:rsidRPr="007D7BBC">
              <w:rPr>
                <w:color w:val="000000" w:themeColor="text1"/>
              </w:rPr>
              <w:t>Kok</w:t>
            </w:r>
            <w:proofErr w:type="spellEnd"/>
            <w:r w:rsidRPr="007D7BBC">
              <w:rPr>
                <w:color w:val="000000" w:themeColor="text1"/>
              </w:rPr>
              <w:t xml:space="preserve">, </w:t>
            </w:r>
            <w:proofErr w:type="spellStart"/>
            <w:r w:rsidRPr="007D7BBC">
              <w:rPr>
                <w:color w:val="000000" w:themeColor="text1"/>
              </w:rPr>
              <w:t>Tseung</w:t>
            </w:r>
            <w:proofErr w:type="spellEnd"/>
            <w:r w:rsidRPr="007D7BBC">
              <w:rPr>
                <w:color w:val="000000" w:themeColor="text1"/>
              </w:rPr>
              <w:t xml:space="preserve"> Kwan O</w:t>
            </w:r>
          </w:p>
        </w:tc>
      </w:tr>
      <w:tr w:rsidR="00434135" w:rsidRPr="007D7BBC" w:rsidTr="00C81399">
        <w:trPr>
          <w:trHeight w:val="54"/>
        </w:trPr>
        <w:tc>
          <w:tcPr>
            <w:tcW w:w="2988" w:type="dxa"/>
          </w:tcPr>
          <w:p w:rsidR="00C81399" w:rsidRPr="007D7BBC" w:rsidRDefault="00C81399" w:rsidP="00434135">
            <w:pPr>
              <w:spacing w:before="20" w:after="20"/>
              <w:jc w:val="both"/>
              <w:rPr>
                <w:color w:val="000000" w:themeColor="text1"/>
              </w:rPr>
            </w:pPr>
            <w:r w:rsidRPr="007D7BBC">
              <w:rPr>
                <w:color w:val="000000" w:themeColor="text1"/>
              </w:rPr>
              <w:t>Gross site area</w:t>
            </w:r>
          </w:p>
        </w:tc>
        <w:tc>
          <w:tcPr>
            <w:tcW w:w="5376" w:type="dxa"/>
          </w:tcPr>
          <w:p w:rsidR="00C81399" w:rsidRPr="007D7BBC" w:rsidRDefault="00C81399" w:rsidP="00434135">
            <w:pPr>
              <w:spacing w:before="20" w:after="20"/>
              <w:jc w:val="both"/>
              <w:rPr>
                <w:color w:val="000000" w:themeColor="text1"/>
              </w:rPr>
            </w:pPr>
            <w:r w:rsidRPr="007D7BBC">
              <w:rPr>
                <w:color w:val="000000" w:themeColor="text1"/>
              </w:rPr>
              <w:t xml:space="preserve">Approximately 4.3 hectares </w:t>
            </w:r>
          </w:p>
        </w:tc>
      </w:tr>
      <w:tr w:rsidR="00434135" w:rsidRPr="007D7BBC" w:rsidTr="00C81399">
        <w:trPr>
          <w:trHeight w:val="112"/>
        </w:trPr>
        <w:tc>
          <w:tcPr>
            <w:tcW w:w="2988" w:type="dxa"/>
          </w:tcPr>
          <w:p w:rsidR="00C81399" w:rsidRPr="007D7BBC" w:rsidRDefault="00C81399" w:rsidP="00434135">
            <w:pPr>
              <w:spacing w:before="20" w:after="20"/>
              <w:jc w:val="both"/>
              <w:rPr>
                <w:color w:val="000000" w:themeColor="text1"/>
              </w:rPr>
            </w:pPr>
            <w:r w:rsidRPr="007D7BBC">
              <w:rPr>
                <w:color w:val="000000" w:themeColor="text1"/>
              </w:rPr>
              <w:t>Land use zoning</w:t>
            </w:r>
          </w:p>
        </w:tc>
        <w:tc>
          <w:tcPr>
            <w:tcW w:w="5376" w:type="dxa"/>
          </w:tcPr>
          <w:p w:rsidR="00C81399" w:rsidRPr="007D7BBC" w:rsidRDefault="00C81399" w:rsidP="00434135">
            <w:pPr>
              <w:spacing w:before="20" w:after="20"/>
              <w:jc w:val="both"/>
              <w:rPr>
                <w:color w:val="000000" w:themeColor="text1"/>
              </w:rPr>
            </w:pPr>
            <w:r w:rsidRPr="007D7BBC">
              <w:rPr>
                <w:color w:val="000000" w:themeColor="text1"/>
              </w:rPr>
              <w:t xml:space="preserve">“Government, Institution or Community (8)” </w:t>
            </w:r>
          </w:p>
        </w:tc>
      </w:tr>
      <w:tr w:rsidR="00434135" w:rsidRPr="007D7BBC" w:rsidTr="00C81399">
        <w:trPr>
          <w:trHeight w:val="112"/>
        </w:trPr>
        <w:tc>
          <w:tcPr>
            <w:tcW w:w="2988" w:type="dxa"/>
          </w:tcPr>
          <w:p w:rsidR="00C81399" w:rsidRPr="007D7BBC" w:rsidRDefault="00C81399" w:rsidP="00434135">
            <w:pPr>
              <w:spacing w:before="20" w:after="20"/>
              <w:jc w:val="both"/>
              <w:rPr>
                <w:color w:val="000000" w:themeColor="text1"/>
              </w:rPr>
            </w:pPr>
            <w:r w:rsidRPr="007D7BBC">
              <w:rPr>
                <w:color w:val="000000" w:themeColor="text1"/>
              </w:rPr>
              <w:t>Site level</w:t>
            </w:r>
          </w:p>
        </w:tc>
        <w:tc>
          <w:tcPr>
            <w:tcW w:w="5376" w:type="dxa"/>
          </w:tcPr>
          <w:p w:rsidR="00C81399" w:rsidRPr="007D7BBC" w:rsidRDefault="00C81399" w:rsidP="00434135">
            <w:pPr>
              <w:spacing w:before="20" w:after="20"/>
              <w:jc w:val="both"/>
              <w:rPr>
                <w:color w:val="000000" w:themeColor="text1"/>
              </w:rPr>
            </w:pPr>
            <w:r w:rsidRPr="007D7BBC">
              <w:rPr>
                <w:color w:val="000000" w:themeColor="text1"/>
              </w:rPr>
              <w:t>Approximately 68.0mPD</w:t>
            </w:r>
          </w:p>
        </w:tc>
      </w:tr>
      <w:tr w:rsidR="00C81399" w:rsidRPr="007D7BBC" w:rsidTr="00C81399">
        <w:trPr>
          <w:trHeight w:val="112"/>
        </w:trPr>
        <w:tc>
          <w:tcPr>
            <w:tcW w:w="2988" w:type="dxa"/>
          </w:tcPr>
          <w:p w:rsidR="00C81399" w:rsidRPr="007D7BBC" w:rsidRDefault="00C81399" w:rsidP="00434135">
            <w:pPr>
              <w:spacing w:before="20" w:after="20"/>
              <w:jc w:val="both"/>
              <w:rPr>
                <w:color w:val="000000" w:themeColor="text1"/>
              </w:rPr>
            </w:pPr>
            <w:r w:rsidRPr="007D7BBC">
              <w:rPr>
                <w:color w:val="000000" w:themeColor="text1"/>
              </w:rPr>
              <w:t>Height restriction</w:t>
            </w:r>
          </w:p>
        </w:tc>
        <w:tc>
          <w:tcPr>
            <w:tcW w:w="5376" w:type="dxa"/>
          </w:tcPr>
          <w:p w:rsidR="00C81399" w:rsidRPr="007D7BBC" w:rsidRDefault="00C81399" w:rsidP="00434135">
            <w:pPr>
              <w:spacing w:before="20" w:after="20"/>
              <w:jc w:val="both"/>
              <w:rPr>
                <w:color w:val="000000" w:themeColor="text1"/>
              </w:rPr>
            </w:pPr>
            <w:r w:rsidRPr="007D7BBC">
              <w:rPr>
                <w:color w:val="000000" w:themeColor="text1"/>
              </w:rPr>
              <w:t>Maximum building height 106mPD</w:t>
            </w:r>
          </w:p>
        </w:tc>
      </w:tr>
    </w:tbl>
    <w:p w:rsidR="00C81399" w:rsidRPr="007D7BBC" w:rsidRDefault="00C81399" w:rsidP="00C81399">
      <w:pPr>
        <w:tabs>
          <w:tab w:val="left" w:pos="1100"/>
        </w:tabs>
        <w:ind w:left="100" w:right="41"/>
        <w:jc w:val="both"/>
        <w:rPr>
          <w:color w:val="000000" w:themeColor="text1"/>
        </w:rPr>
      </w:pPr>
    </w:p>
    <w:p w:rsidR="00C81399" w:rsidRPr="007D7BBC" w:rsidRDefault="00C81399" w:rsidP="00C81399">
      <w:pPr>
        <w:ind w:left="567" w:right="41"/>
        <w:jc w:val="both"/>
        <w:rPr>
          <w:color w:val="000000" w:themeColor="text1"/>
        </w:rPr>
      </w:pPr>
      <w:r w:rsidRPr="007D7BBC">
        <w:rPr>
          <w:rFonts w:eastAsiaTheme="minorEastAsia"/>
          <w:color w:val="000000" w:themeColor="text1"/>
          <w:lang w:val="en-US"/>
        </w:rPr>
        <w:t xml:space="preserve">Please refer to the following link for information of CMH: </w:t>
      </w:r>
      <w:r w:rsidRPr="007D7BBC">
        <w:rPr>
          <w:color w:val="000000" w:themeColor="text1"/>
        </w:rPr>
        <w:br/>
      </w:r>
      <w:hyperlink r:id="rId7" w:history="1">
        <w:r w:rsidRPr="007D7BBC">
          <w:rPr>
            <w:rStyle w:val="a3"/>
            <w:color w:val="000000" w:themeColor="text1"/>
          </w:rPr>
          <w:t>https://www.fhb.gov.hk/en/chinese_medicine/information_centre/index.html</w:t>
        </w:r>
      </w:hyperlink>
      <w:r w:rsidRPr="007D7BBC">
        <w:rPr>
          <w:color w:val="000000" w:themeColor="text1"/>
        </w:rPr>
        <w:t>.</w:t>
      </w:r>
    </w:p>
    <w:p w:rsidR="00BC38C9" w:rsidRPr="007D7BBC" w:rsidRDefault="00BC38C9" w:rsidP="00BC38C9">
      <w:pPr>
        <w:pStyle w:val="a9"/>
        <w:tabs>
          <w:tab w:val="left" w:pos="1134"/>
        </w:tabs>
        <w:autoSpaceDE w:val="0"/>
        <w:autoSpaceDN w:val="0"/>
        <w:spacing w:before="93"/>
        <w:ind w:leftChars="0" w:left="540"/>
        <w:jc w:val="both"/>
        <w:outlineLvl w:val="1"/>
        <w:rPr>
          <w:rFonts w:eastAsiaTheme="minorEastAsia"/>
          <w:lang w:val="en-US"/>
        </w:rPr>
      </w:pPr>
    </w:p>
    <w:p w:rsidR="0042674A" w:rsidRPr="007D7BBC" w:rsidRDefault="0042674A" w:rsidP="00BC38C9">
      <w:pPr>
        <w:pStyle w:val="a9"/>
        <w:tabs>
          <w:tab w:val="left" w:pos="1134"/>
        </w:tabs>
        <w:autoSpaceDE w:val="0"/>
        <w:autoSpaceDN w:val="0"/>
        <w:spacing w:before="93"/>
        <w:ind w:leftChars="0" w:left="540"/>
        <w:jc w:val="both"/>
        <w:outlineLvl w:val="1"/>
        <w:rPr>
          <w:rFonts w:eastAsiaTheme="minorEastAsia"/>
          <w:color w:val="000000" w:themeColor="text1"/>
          <w:lang w:val="en-US"/>
        </w:rPr>
      </w:pPr>
      <w:r w:rsidRPr="007D7BBC">
        <w:rPr>
          <w:b/>
          <w:color w:val="000000" w:themeColor="text1"/>
        </w:rPr>
        <w:t>Tentative Hand-over Timelines</w:t>
      </w:r>
    </w:p>
    <w:p w:rsidR="00BC38C9" w:rsidRPr="007D7BBC" w:rsidRDefault="0042674A" w:rsidP="0042674A">
      <w:pPr>
        <w:pStyle w:val="a9"/>
        <w:autoSpaceDE w:val="0"/>
        <w:autoSpaceDN w:val="0"/>
        <w:spacing w:before="93"/>
        <w:ind w:leftChars="0" w:left="540"/>
        <w:jc w:val="both"/>
        <w:outlineLvl w:val="1"/>
        <w:rPr>
          <w:color w:val="000000" w:themeColor="text1"/>
        </w:rPr>
      </w:pPr>
      <w:r w:rsidRPr="007D7BBC">
        <w:rPr>
          <w:color w:val="000000" w:themeColor="text1"/>
        </w:rPr>
        <w:t>2.4</w:t>
      </w:r>
      <w:r w:rsidRPr="007D7BBC">
        <w:rPr>
          <w:color w:val="000000" w:themeColor="text1"/>
        </w:rPr>
        <w:tab/>
      </w:r>
      <w:r w:rsidRPr="007D7BBC">
        <w:rPr>
          <w:color w:val="000000" w:themeColor="text1"/>
        </w:rPr>
        <w:tab/>
        <w:t>The Government proposes to hand over the management of the premises (which include the hospital building(s)) to the Operator in mid-2025 and the CMH is planned for operation in late-2025.</w:t>
      </w:r>
    </w:p>
    <w:p w:rsidR="00BC38C9" w:rsidRPr="007D7BBC" w:rsidRDefault="00BC38C9" w:rsidP="0042674A">
      <w:pPr>
        <w:pStyle w:val="a9"/>
        <w:autoSpaceDE w:val="0"/>
        <w:autoSpaceDN w:val="0"/>
        <w:spacing w:before="93"/>
        <w:ind w:leftChars="0" w:left="540"/>
        <w:jc w:val="both"/>
        <w:outlineLvl w:val="1"/>
      </w:pPr>
    </w:p>
    <w:p w:rsidR="0042674A" w:rsidRPr="007D7BBC" w:rsidRDefault="0042674A" w:rsidP="0042674A">
      <w:pPr>
        <w:pStyle w:val="a9"/>
        <w:autoSpaceDE w:val="0"/>
        <w:autoSpaceDN w:val="0"/>
        <w:spacing w:before="93"/>
        <w:ind w:leftChars="0" w:left="540"/>
        <w:jc w:val="both"/>
        <w:outlineLvl w:val="1"/>
        <w:rPr>
          <w:color w:val="000000" w:themeColor="text1"/>
        </w:rPr>
      </w:pPr>
      <w:r w:rsidRPr="007D7BBC">
        <w:rPr>
          <w:b/>
          <w:color w:val="000000" w:themeColor="text1"/>
        </w:rPr>
        <w:t>Themes incorporated in Building Works</w:t>
      </w:r>
    </w:p>
    <w:p w:rsidR="0042674A" w:rsidRPr="007D7BBC" w:rsidRDefault="0042674A" w:rsidP="0042674A">
      <w:pPr>
        <w:pStyle w:val="a9"/>
        <w:autoSpaceDE w:val="0"/>
        <w:autoSpaceDN w:val="0"/>
        <w:spacing w:before="93"/>
        <w:ind w:leftChars="0" w:left="540"/>
        <w:jc w:val="both"/>
        <w:outlineLvl w:val="1"/>
        <w:rPr>
          <w:color w:val="000000" w:themeColor="text1"/>
        </w:rPr>
      </w:pPr>
      <w:r w:rsidRPr="007D7BBC">
        <w:rPr>
          <w:color w:val="000000" w:themeColor="text1"/>
        </w:rPr>
        <w:t>2.5</w:t>
      </w:r>
      <w:r w:rsidRPr="007D7BBC">
        <w:rPr>
          <w:color w:val="000000" w:themeColor="text1"/>
        </w:rPr>
        <w:tab/>
      </w:r>
      <w:r w:rsidRPr="007D7BBC">
        <w:rPr>
          <w:color w:val="000000" w:themeColor="text1"/>
        </w:rPr>
        <w:tab/>
        <w:t>The building of CMH is planned and coordinated by the Architectural Services Department (“</w:t>
      </w:r>
      <w:proofErr w:type="spellStart"/>
      <w:r w:rsidRPr="007D7BBC">
        <w:rPr>
          <w:b/>
          <w:color w:val="000000" w:themeColor="text1"/>
        </w:rPr>
        <w:t>ArchSD</w:t>
      </w:r>
      <w:proofErr w:type="spellEnd"/>
      <w:r w:rsidRPr="007D7BBC">
        <w:rPr>
          <w:color w:val="000000" w:themeColor="text1"/>
        </w:rPr>
        <w:t>”) and constructed according to “design and build” (“</w:t>
      </w:r>
      <w:r w:rsidRPr="007D7BBC">
        <w:rPr>
          <w:b/>
          <w:color w:val="000000" w:themeColor="text1"/>
        </w:rPr>
        <w:t>D&amp;B</w:t>
      </w:r>
      <w:r w:rsidRPr="007D7BBC">
        <w:rPr>
          <w:color w:val="000000" w:themeColor="text1"/>
        </w:rPr>
        <w:t>”) contract mode. According to the contract requirement, the elements of Chinese culture and Traditional Chinese Medicine concepts will be incorporated into the CMH’s building design and its furniture and equipment in association with specific CM culture.</w:t>
      </w:r>
    </w:p>
    <w:p w:rsidR="0042674A" w:rsidRPr="007D7BBC" w:rsidRDefault="0042674A" w:rsidP="0042674A">
      <w:pPr>
        <w:pStyle w:val="a9"/>
        <w:autoSpaceDE w:val="0"/>
        <w:autoSpaceDN w:val="0"/>
        <w:spacing w:before="93"/>
        <w:ind w:leftChars="0" w:left="540"/>
        <w:jc w:val="both"/>
        <w:outlineLvl w:val="1"/>
        <w:rPr>
          <w:color w:val="0000FF"/>
        </w:rPr>
      </w:pPr>
    </w:p>
    <w:p w:rsidR="0042674A" w:rsidRPr="007D7BBC" w:rsidRDefault="0042674A" w:rsidP="0042674A">
      <w:pPr>
        <w:pStyle w:val="a9"/>
        <w:autoSpaceDE w:val="0"/>
        <w:autoSpaceDN w:val="0"/>
        <w:spacing w:before="93"/>
        <w:ind w:leftChars="0" w:left="540"/>
        <w:jc w:val="both"/>
        <w:outlineLvl w:val="1"/>
        <w:rPr>
          <w:color w:val="000000" w:themeColor="text1"/>
        </w:rPr>
      </w:pPr>
      <w:r w:rsidRPr="007D7BBC">
        <w:rPr>
          <w:color w:val="000000" w:themeColor="text1"/>
        </w:rPr>
        <w:t>2.6</w:t>
      </w:r>
      <w:r w:rsidRPr="007D7BBC">
        <w:rPr>
          <w:color w:val="000000" w:themeColor="text1"/>
        </w:rPr>
        <w:tab/>
      </w:r>
      <w:r w:rsidRPr="007D7BBC">
        <w:rPr>
          <w:color w:val="000000" w:themeColor="text1"/>
        </w:rPr>
        <w:tab/>
        <w:t xml:space="preserve">Visual and symbolic presentations of the CM culture related themes should be incorporated into the interior design at designated locations. LED display panels are set up at designated locations in CMH to provide a platform where digital themes and contents can be presented in association with the CM culture themed building elements at specific zones. QR codes connecting to related CM information can be used to complement essential theories in Traditional Chinese Medicine or to introduce nearby departmental services. These aim to foster in-depth understanding of CM by general public. </w:t>
      </w:r>
    </w:p>
    <w:p w:rsidR="0042674A" w:rsidRPr="007D7BBC" w:rsidRDefault="0042674A" w:rsidP="0042674A">
      <w:pPr>
        <w:spacing w:after="160"/>
        <w:contextualSpacing/>
        <w:jc w:val="both"/>
      </w:pPr>
    </w:p>
    <w:p w:rsidR="0042674A" w:rsidRPr="007D7BBC" w:rsidRDefault="0042674A" w:rsidP="0042674A">
      <w:pPr>
        <w:pStyle w:val="a9"/>
        <w:autoSpaceDE w:val="0"/>
        <w:autoSpaceDN w:val="0"/>
        <w:spacing w:before="93"/>
        <w:ind w:leftChars="0" w:left="540"/>
        <w:jc w:val="both"/>
        <w:outlineLvl w:val="1"/>
        <w:rPr>
          <w:color w:val="000000" w:themeColor="text1"/>
        </w:rPr>
      </w:pPr>
      <w:r w:rsidRPr="007D7BBC">
        <w:rPr>
          <w:color w:val="000000" w:themeColor="text1"/>
        </w:rPr>
        <w:t>2.7</w:t>
      </w:r>
      <w:r w:rsidRPr="007D7BBC">
        <w:rPr>
          <w:color w:val="000000" w:themeColor="text1"/>
        </w:rPr>
        <w:tab/>
      </w:r>
      <w:r w:rsidRPr="007D7BBC">
        <w:rPr>
          <w:color w:val="000000" w:themeColor="text1"/>
        </w:rPr>
        <w:tab/>
        <w:t>Use of low-profile and abstract formats to create spatial atmosphere incorporating important theories of Traditional Chinese Medicine into the interior designs of all specified floors and major public areas, in which the themes in Chinese Medicine shall be related to the services provided by the corresponding sectors in CMH.</w:t>
      </w:r>
    </w:p>
    <w:p w:rsidR="0042674A" w:rsidRPr="007D7BBC" w:rsidRDefault="0042674A" w:rsidP="0042674A">
      <w:pPr>
        <w:tabs>
          <w:tab w:val="left" w:pos="1100"/>
        </w:tabs>
        <w:snapToGrid w:val="0"/>
        <w:spacing w:line="240" w:lineRule="atLeast"/>
        <w:ind w:right="40"/>
        <w:jc w:val="both"/>
        <w:rPr>
          <w:color w:val="2E74B5" w:themeColor="accent1" w:themeShade="BF"/>
        </w:rPr>
      </w:pPr>
    </w:p>
    <w:p w:rsidR="0042674A" w:rsidRPr="007D7BBC" w:rsidRDefault="0042674A" w:rsidP="0042674A">
      <w:pPr>
        <w:pStyle w:val="a9"/>
        <w:autoSpaceDE w:val="0"/>
        <w:autoSpaceDN w:val="0"/>
        <w:spacing w:before="93"/>
        <w:ind w:leftChars="0" w:left="540"/>
        <w:jc w:val="both"/>
        <w:outlineLvl w:val="1"/>
        <w:rPr>
          <w:color w:val="000000" w:themeColor="text1"/>
        </w:rPr>
      </w:pPr>
      <w:r w:rsidRPr="007D7BBC">
        <w:rPr>
          <w:color w:val="000000" w:themeColor="text1"/>
        </w:rPr>
        <w:lastRenderedPageBreak/>
        <w:t>2.8</w:t>
      </w:r>
      <w:r w:rsidRPr="007D7BBC">
        <w:rPr>
          <w:color w:val="000000" w:themeColor="text1"/>
        </w:rPr>
        <w:tab/>
      </w:r>
      <w:r w:rsidRPr="007D7BBC">
        <w:rPr>
          <w:color w:val="000000" w:themeColor="text1"/>
        </w:rPr>
        <w:tab/>
        <w:t xml:space="preserve">Lift core backdrop on each floor from G/F to 7/F will be set up to exhibit the historical development of Chinese Medicine, tentatively from Qin Dynasty to Qing Dynasty in chronological order, as well as famous doctors and selection of contents from classical literatures in Chinese Medicine. </w:t>
      </w:r>
    </w:p>
    <w:p w:rsidR="0042674A" w:rsidRPr="007D7BBC" w:rsidRDefault="0042674A" w:rsidP="0042674A">
      <w:pPr>
        <w:spacing w:after="160"/>
        <w:contextualSpacing/>
        <w:jc w:val="both"/>
      </w:pPr>
    </w:p>
    <w:p w:rsidR="0042674A" w:rsidRPr="007D7BBC" w:rsidRDefault="0042674A" w:rsidP="0042674A">
      <w:pPr>
        <w:pStyle w:val="a9"/>
        <w:autoSpaceDE w:val="0"/>
        <w:autoSpaceDN w:val="0"/>
        <w:spacing w:before="93"/>
        <w:ind w:leftChars="0" w:left="540"/>
        <w:jc w:val="both"/>
        <w:outlineLvl w:val="1"/>
        <w:rPr>
          <w:color w:val="000000" w:themeColor="text1"/>
        </w:rPr>
      </w:pPr>
      <w:r w:rsidRPr="007D7BBC">
        <w:rPr>
          <w:color w:val="000000" w:themeColor="text1"/>
        </w:rPr>
        <w:t>2.9</w:t>
      </w:r>
      <w:r w:rsidRPr="007D7BBC">
        <w:rPr>
          <w:color w:val="000000" w:themeColor="text1"/>
        </w:rPr>
        <w:tab/>
      </w:r>
      <w:r w:rsidRPr="007D7BBC">
        <w:rPr>
          <w:color w:val="000000" w:themeColor="text1"/>
        </w:rPr>
        <w:tab/>
        <w:t xml:space="preserve">The atrium on G/F of CMH has </w:t>
      </w:r>
      <w:proofErr w:type="gramStart"/>
      <w:r w:rsidRPr="007D7BBC">
        <w:rPr>
          <w:color w:val="000000" w:themeColor="text1"/>
        </w:rPr>
        <w:t>an exhibition space whereby flexible and removable devices</w:t>
      </w:r>
      <w:proofErr w:type="gramEnd"/>
      <w:r w:rsidRPr="007D7BBC">
        <w:rPr>
          <w:color w:val="000000" w:themeColor="text1"/>
        </w:rPr>
        <w:t xml:space="preserve"> can be installed to facilitate regular changes in exhibition topics according to needs in public education and service development by the Operator. History of Hong Kong Chinese Medicine development is expected to be the exhibition topic upon CMH opening.</w:t>
      </w:r>
    </w:p>
    <w:p w:rsidR="00BC38C9" w:rsidRPr="007D7BBC" w:rsidRDefault="00BC38C9" w:rsidP="00BC38C9">
      <w:pPr>
        <w:autoSpaceDE w:val="0"/>
        <w:autoSpaceDN w:val="0"/>
        <w:spacing w:before="93"/>
        <w:ind w:left="540"/>
        <w:outlineLvl w:val="1"/>
      </w:pPr>
    </w:p>
    <w:p w:rsidR="00BC38C9" w:rsidRPr="007D7BBC" w:rsidRDefault="00BC38C9" w:rsidP="00BC38C9">
      <w:pPr>
        <w:autoSpaceDE w:val="0"/>
        <w:autoSpaceDN w:val="0"/>
        <w:spacing w:before="93"/>
        <w:outlineLvl w:val="1"/>
        <w:rPr>
          <w:rFonts w:eastAsiaTheme="minorEastAsia"/>
          <w:u w:val="single"/>
          <w:lang w:val="en-US"/>
        </w:rPr>
      </w:pPr>
    </w:p>
    <w:p w:rsidR="00BC38C9" w:rsidRPr="007D7BBC" w:rsidRDefault="00BC38C9" w:rsidP="00BC38C9">
      <w:pPr>
        <w:jc w:val="both"/>
        <w:rPr>
          <w:b/>
          <w:u w:val="single"/>
        </w:rPr>
      </w:pPr>
      <w:r w:rsidRPr="007D7BBC">
        <w:rPr>
          <w:b/>
          <w:u w:val="single"/>
        </w:rPr>
        <w:t>Scope of Work</w:t>
      </w:r>
    </w:p>
    <w:p w:rsidR="00BC38C9" w:rsidRPr="007D7BBC" w:rsidRDefault="00BC38C9" w:rsidP="00BC38C9">
      <w:pPr>
        <w:jc w:val="both"/>
        <w:rPr>
          <w:b/>
          <w:u w:val="single"/>
        </w:rPr>
      </w:pPr>
    </w:p>
    <w:p w:rsidR="00BC38C9" w:rsidRPr="007D7BBC" w:rsidRDefault="00BC38C9" w:rsidP="00BC38C9">
      <w:pPr>
        <w:pStyle w:val="a9"/>
        <w:numPr>
          <w:ilvl w:val="0"/>
          <w:numId w:val="1"/>
        </w:numPr>
        <w:tabs>
          <w:tab w:val="left" w:pos="567"/>
          <w:tab w:val="left" w:pos="6400"/>
        </w:tabs>
        <w:autoSpaceDE w:val="0"/>
        <w:autoSpaceDN w:val="0"/>
        <w:adjustRightInd w:val="0"/>
        <w:spacing w:line="322" w:lineRule="exact"/>
        <w:ind w:leftChars="0" w:left="567" w:right="-16" w:hanging="567"/>
        <w:jc w:val="both"/>
      </w:pPr>
      <w:r w:rsidRPr="007D7BBC">
        <w:rPr>
          <w:spacing w:val="-1"/>
        </w:rPr>
        <w:t>T</w:t>
      </w:r>
      <w:r w:rsidRPr="007D7BBC">
        <w:rPr>
          <w:spacing w:val="1"/>
        </w:rPr>
        <w:t>h</w:t>
      </w:r>
      <w:r w:rsidRPr="007D7BBC">
        <w:t>e</w:t>
      </w:r>
      <w:r w:rsidRPr="007D7BBC">
        <w:rPr>
          <w:spacing w:val="21"/>
        </w:rPr>
        <w:t xml:space="preserve"> </w:t>
      </w:r>
      <w:r w:rsidRPr="007D7BBC">
        <w:t>Service Provider</w:t>
      </w:r>
      <w:r w:rsidRPr="007D7BBC">
        <w:rPr>
          <w:spacing w:val="21"/>
        </w:rPr>
        <w:t xml:space="preserve"> </w:t>
      </w:r>
      <w:r w:rsidRPr="007D7BBC">
        <w:rPr>
          <w:spacing w:val="-1"/>
        </w:rPr>
        <w:t>i</w:t>
      </w:r>
      <w:r w:rsidRPr="007D7BBC">
        <w:t>s</w:t>
      </w:r>
      <w:r w:rsidRPr="007D7BBC">
        <w:rPr>
          <w:spacing w:val="22"/>
        </w:rPr>
        <w:t xml:space="preserve"> </w:t>
      </w:r>
      <w:r w:rsidRPr="007D7BBC">
        <w:t>r</w:t>
      </w:r>
      <w:r w:rsidRPr="007D7BBC">
        <w:rPr>
          <w:spacing w:val="-5"/>
        </w:rPr>
        <w:t>e</w:t>
      </w:r>
      <w:r w:rsidRPr="007D7BBC">
        <w:rPr>
          <w:spacing w:val="1"/>
        </w:rPr>
        <w:t>qu</w:t>
      </w:r>
      <w:r w:rsidRPr="007D7BBC">
        <w:rPr>
          <w:spacing w:val="-1"/>
        </w:rPr>
        <w:t>i</w:t>
      </w:r>
      <w:r w:rsidRPr="007D7BBC">
        <w:t>r</w:t>
      </w:r>
      <w:r w:rsidRPr="007D7BBC">
        <w:rPr>
          <w:spacing w:val="-2"/>
        </w:rPr>
        <w:t>e</w:t>
      </w:r>
      <w:r w:rsidRPr="007D7BBC">
        <w:t>d</w:t>
      </w:r>
      <w:r w:rsidRPr="007D7BBC">
        <w:rPr>
          <w:spacing w:val="20"/>
        </w:rPr>
        <w:t xml:space="preserve"> </w:t>
      </w:r>
      <w:r w:rsidRPr="007D7BBC">
        <w:rPr>
          <w:spacing w:val="-1"/>
        </w:rPr>
        <w:t>t</w:t>
      </w:r>
      <w:r w:rsidRPr="007D7BBC">
        <w:t>o</w:t>
      </w:r>
      <w:r w:rsidRPr="007D7BBC">
        <w:rPr>
          <w:spacing w:val="23"/>
        </w:rPr>
        <w:t xml:space="preserve"> </w:t>
      </w:r>
      <w:r w:rsidRPr="007D7BBC">
        <w:rPr>
          <w:spacing w:val="1"/>
        </w:rPr>
        <w:t>p</w:t>
      </w:r>
      <w:r w:rsidRPr="007D7BBC">
        <w:t>er</w:t>
      </w:r>
      <w:r w:rsidRPr="007D7BBC">
        <w:rPr>
          <w:spacing w:val="-2"/>
        </w:rPr>
        <w:t>f</w:t>
      </w:r>
      <w:r w:rsidRPr="007D7BBC">
        <w:rPr>
          <w:spacing w:val="1"/>
        </w:rPr>
        <w:t>o</w:t>
      </w:r>
      <w:r w:rsidRPr="007D7BBC">
        <w:t>rm</w:t>
      </w:r>
      <w:r w:rsidRPr="007D7BBC">
        <w:rPr>
          <w:spacing w:val="14"/>
        </w:rPr>
        <w:t xml:space="preserve"> </w:t>
      </w:r>
      <w:r w:rsidRPr="007D7BBC">
        <w:rPr>
          <w:spacing w:val="1"/>
        </w:rPr>
        <w:t>th</w:t>
      </w:r>
      <w:r w:rsidRPr="007D7BBC">
        <w:t>e</w:t>
      </w:r>
      <w:r w:rsidRPr="007D7BBC">
        <w:rPr>
          <w:spacing w:val="19"/>
        </w:rPr>
        <w:t xml:space="preserve"> </w:t>
      </w:r>
      <w:r w:rsidRPr="007D7BBC">
        <w:t>f</w:t>
      </w:r>
      <w:r w:rsidRPr="007D7BBC">
        <w:rPr>
          <w:spacing w:val="1"/>
        </w:rPr>
        <w:t>ol</w:t>
      </w:r>
      <w:r w:rsidRPr="007D7BBC">
        <w:rPr>
          <w:spacing w:val="-1"/>
        </w:rPr>
        <w:t>l</w:t>
      </w:r>
      <w:r w:rsidRPr="007D7BBC">
        <w:rPr>
          <w:spacing w:val="1"/>
        </w:rPr>
        <w:t>o</w:t>
      </w:r>
      <w:r w:rsidRPr="007D7BBC">
        <w:rPr>
          <w:spacing w:val="-4"/>
        </w:rPr>
        <w:t>w</w:t>
      </w:r>
      <w:r w:rsidRPr="007D7BBC">
        <w:rPr>
          <w:spacing w:val="-1"/>
        </w:rPr>
        <w:t>in</w:t>
      </w:r>
      <w:r w:rsidRPr="007D7BBC">
        <w:t>g:</w:t>
      </w:r>
    </w:p>
    <w:p w:rsidR="0042674A" w:rsidRPr="007D7BBC" w:rsidRDefault="0042674A" w:rsidP="0042674A">
      <w:pPr>
        <w:pStyle w:val="a9"/>
        <w:tabs>
          <w:tab w:val="left" w:pos="567"/>
          <w:tab w:val="left" w:pos="6400"/>
        </w:tabs>
        <w:autoSpaceDE w:val="0"/>
        <w:autoSpaceDN w:val="0"/>
        <w:adjustRightInd w:val="0"/>
        <w:spacing w:line="322" w:lineRule="exact"/>
        <w:ind w:leftChars="0" w:left="567" w:right="-16"/>
        <w:jc w:val="both"/>
      </w:pPr>
    </w:p>
    <w:p w:rsidR="0042674A" w:rsidRPr="007D7BBC" w:rsidRDefault="0042674A" w:rsidP="00375C6D">
      <w:pPr>
        <w:pStyle w:val="a9"/>
        <w:autoSpaceDE w:val="0"/>
        <w:autoSpaceDN w:val="0"/>
        <w:spacing w:before="93"/>
        <w:ind w:leftChars="0" w:left="1440" w:hanging="900"/>
        <w:jc w:val="both"/>
        <w:outlineLvl w:val="1"/>
        <w:rPr>
          <w:color w:val="000000" w:themeColor="text1"/>
        </w:rPr>
      </w:pPr>
      <w:r w:rsidRPr="007D7BBC">
        <w:rPr>
          <w:color w:val="000000" w:themeColor="text1"/>
        </w:rPr>
        <w:t>3.1</w:t>
      </w:r>
      <w:r w:rsidRPr="007D7BBC">
        <w:rPr>
          <w:color w:val="000000" w:themeColor="text1"/>
        </w:rPr>
        <w:tab/>
        <w:t xml:space="preserve">The works scope of the Services is divided into two </w:t>
      </w:r>
      <w:r w:rsidR="00523974" w:rsidRPr="007D7BBC">
        <w:rPr>
          <w:color w:val="000000" w:themeColor="text1"/>
        </w:rPr>
        <w:t>stages</w:t>
      </w:r>
      <w:r w:rsidRPr="007D7BBC">
        <w:rPr>
          <w:color w:val="000000" w:themeColor="text1"/>
        </w:rPr>
        <w:t xml:space="preserve">, “Task One” and “Task Two”, for each works items tabled in </w:t>
      </w:r>
      <w:r w:rsidRPr="007D7BBC">
        <w:rPr>
          <w:b/>
          <w:color w:val="000000" w:themeColor="text1"/>
        </w:rPr>
        <w:t>Appendixes 1 &amp; 2</w:t>
      </w:r>
      <w:r w:rsidRPr="007D7BBC">
        <w:rPr>
          <w:color w:val="000000" w:themeColor="text1"/>
        </w:rPr>
        <w:t>.</w:t>
      </w:r>
      <w:r w:rsidR="00FD5A95" w:rsidRPr="007D7BBC">
        <w:rPr>
          <w:color w:val="000000" w:themeColor="text1"/>
        </w:rPr>
        <w:t xml:space="preserve"> The CM design themes specified for each works item can be referred to </w:t>
      </w:r>
      <w:r w:rsidR="00FD5A95" w:rsidRPr="007D7BBC">
        <w:rPr>
          <w:b/>
          <w:color w:val="000000" w:themeColor="text1"/>
        </w:rPr>
        <w:t>Appendix 3</w:t>
      </w:r>
      <w:r w:rsidR="00FD5A95" w:rsidRPr="007D7BBC">
        <w:rPr>
          <w:color w:val="000000" w:themeColor="text1"/>
        </w:rPr>
        <w:t xml:space="preserve"> “CM Culture Design Framework of CMH” or counter proposed subject to agreement with the Government. </w:t>
      </w:r>
    </w:p>
    <w:p w:rsidR="0042674A" w:rsidRPr="007D7BBC" w:rsidRDefault="0042674A" w:rsidP="0042674A">
      <w:pPr>
        <w:pStyle w:val="a9"/>
        <w:autoSpaceDE w:val="0"/>
        <w:autoSpaceDN w:val="0"/>
        <w:spacing w:before="93"/>
        <w:ind w:leftChars="0" w:left="540"/>
        <w:jc w:val="both"/>
        <w:outlineLvl w:val="1"/>
        <w:rPr>
          <w:color w:val="0000FF"/>
        </w:rPr>
      </w:pPr>
    </w:p>
    <w:p w:rsidR="0042674A" w:rsidRPr="007D7BBC" w:rsidRDefault="0042674A" w:rsidP="0042674A">
      <w:pPr>
        <w:pStyle w:val="a9"/>
        <w:autoSpaceDE w:val="0"/>
        <w:autoSpaceDN w:val="0"/>
        <w:spacing w:before="93"/>
        <w:ind w:leftChars="0" w:left="540"/>
        <w:jc w:val="both"/>
        <w:outlineLvl w:val="1"/>
        <w:rPr>
          <w:color w:val="000000" w:themeColor="text1"/>
        </w:rPr>
      </w:pPr>
      <w:r w:rsidRPr="007D7BBC">
        <w:rPr>
          <w:color w:val="000000" w:themeColor="text1"/>
        </w:rPr>
        <w:t>3.2</w:t>
      </w:r>
      <w:r w:rsidRPr="007D7BBC">
        <w:rPr>
          <w:color w:val="000000" w:themeColor="text1"/>
        </w:rPr>
        <w:tab/>
      </w:r>
      <w:r w:rsidRPr="007D7BBC">
        <w:rPr>
          <w:color w:val="000000" w:themeColor="text1"/>
        </w:rPr>
        <w:tab/>
      </w:r>
      <w:r w:rsidRPr="007D7BBC">
        <w:rPr>
          <w:b/>
          <w:color w:val="000000" w:themeColor="text1"/>
        </w:rPr>
        <w:t>Task One</w:t>
      </w:r>
      <w:r w:rsidRPr="007D7BBC">
        <w:rPr>
          <w:color w:val="000000" w:themeColor="text1"/>
        </w:rPr>
        <w:t xml:space="preserve"> refers to </w:t>
      </w:r>
      <w:r w:rsidR="00523974" w:rsidRPr="007D7BBC">
        <w:rPr>
          <w:color w:val="000000" w:themeColor="text1"/>
        </w:rPr>
        <w:t xml:space="preserve">the </w:t>
      </w:r>
      <w:r w:rsidR="00523974" w:rsidRPr="007D7BBC">
        <w:rPr>
          <w:color w:val="000000" w:themeColor="text1"/>
          <w:u w:val="single"/>
        </w:rPr>
        <w:t>C</w:t>
      </w:r>
      <w:r w:rsidRPr="007D7BBC">
        <w:rPr>
          <w:color w:val="000000" w:themeColor="text1"/>
          <w:u w:val="single"/>
        </w:rPr>
        <w:t xml:space="preserve">onceptual </w:t>
      </w:r>
      <w:r w:rsidR="00523974" w:rsidRPr="007D7BBC">
        <w:rPr>
          <w:color w:val="000000" w:themeColor="text1"/>
          <w:u w:val="single"/>
        </w:rPr>
        <w:t>D</w:t>
      </w:r>
      <w:r w:rsidRPr="007D7BBC">
        <w:rPr>
          <w:color w:val="000000" w:themeColor="text1"/>
          <w:u w:val="single"/>
        </w:rPr>
        <w:t xml:space="preserve">esign </w:t>
      </w:r>
      <w:r w:rsidR="00523974" w:rsidRPr="007D7BBC">
        <w:rPr>
          <w:color w:val="000000" w:themeColor="text1"/>
          <w:u w:val="single"/>
        </w:rPr>
        <w:t>P</w:t>
      </w:r>
      <w:r w:rsidRPr="007D7BBC">
        <w:rPr>
          <w:color w:val="000000" w:themeColor="text1"/>
          <w:u w:val="single"/>
        </w:rPr>
        <w:t>roposal</w:t>
      </w:r>
      <w:r w:rsidR="00523974" w:rsidRPr="007D7BBC">
        <w:rPr>
          <w:color w:val="000000" w:themeColor="text1"/>
        </w:rPr>
        <w:t xml:space="preserve"> of F&amp;Es</w:t>
      </w:r>
      <w:r w:rsidRPr="007D7BBC">
        <w:rPr>
          <w:color w:val="000000" w:themeColor="text1"/>
        </w:rPr>
        <w:t xml:space="preserve"> including:</w:t>
      </w:r>
    </w:p>
    <w:p w:rsidR="0042674A" w:rsidRPr="007D7BBC" w:rsidRDefault="0042674A" w:rsidP="0042674A">
      <w:pPr>
        <w:pStyle w:val="a9"/>
        <w:autoSpaceDE w:val="0"/>
        <w:autoSpaceDN w:val="0"/>
        <w:spacing w:before="93"/>
        <w:ind w:leftChars="0" w:left="540"/>
        <w:jc w:val="both"/>
        <w:outlineLvl w:val="1"/>
        <w:rPr>
          <w:color w:val="0000FF"/>
        </w:rPr>
      </w:pPr>
    </w:p>
    <w:p w:rsidR="0042674A" w:rsidRPr="007D7BBC" w:rsidRDefault="0042674A" w:rsidP="0042674A">
      <w:pPr>
        <w:pStyle w:val="a9"/>
        <w:autoSpaceDE w:val="0"/>
        <w:autoSpaceDN w:val="0"/>
        <w:spacing w:before="93"/>
        <w:ind w:leftChars="0" w:left="540"/>
        <w:jc w:val="both"/>
        <w:outlineLvl w:val="1"/>
        <w:rPr>
          <w:color w:val="000000" w:themeColor="text1"/>
          <w:u w:val="single"/>
        </w:rPr>
      </w:pPr>
      <w:r w:rsidRPr="007D7BBC">
        <w:rPr>
          <w:color w:val="000000" w:themeColor="text1"/>
          <w:u w:val="single"/>
        </w:rPr>
        <w:t>3.2.1</w:t>
      </w:r>
      <w:r w:rsidRPr="007D7BBC">
        <w:rPr>
          <w:color w:val="000000" w:themeColor="text1"/>
          <w:u w:val="single"/>
        </w:rPr>
        <w:tab/>
      </w:r>
      <w:r w:rsidR="00523974" w:rsidRPr="007D7BBC">
        <w:rPr>
          <w:color w:val="000000" w:themeColor="text1"/>
          <w:u w:val="single"/>
        </w:rPr>
        <w:t>CM Theme</w:t>
      </w:r>
      <w:r w:rsidR="003C356A" w:rsidRPr="007D7BBC">
        <w:rPr>
          <w:color w:val="000000" w:themeColor="text1"/>
          <w:u w:val="single"/>
        </w:rPr>
        <w:t>d</w:t>
      </w:r>
      <w:r w:rsidR="00523974" w:rsidRPr="007D7BBC">
        <w:rPr>
          <w:color w:val="000000" w:themeColor="text1"/>
          <w:u w:val="single"/>
        </w:rPr>
        <w:t xml:space="preserve"> </w:t>
      </w:r>
      <w:r w:rsidR="003C356A" w:rsidRPr="007D7BBC">
        <w:rPr>
          <w:color w:val="000000" w:themeColor="text1"/>
          <w:u w:val="single"/>
        </w:rPr>
        <w:t xml:space="preserve">Physical </w:t>
      </w:r>
      <w:r w:rsidR="00523974" w:rsidRPr="007D7BBC">
        <w:rPr>
          <w:color w:val="000000" w:themeColor="text1"/>
          <w:u w:val="single"/>
        </w:rPr>
        <w:t>Elements</w:t>
      </w:r>
      <w:r w:rsidRPr="007D7BBC">
        <w:rPr>
          <w:color w:val="000000" w:themeColor="text1"/>
          <w:u w:val="single"/>
        </w:rPr>
        <w:t>:</w:t>
      </w:r>
    </w:p>
    <w:p w:rsidR="0042674A" w:rsidRPr="007D7BBC" w:rsidRDefault="0042674A" w:rsidP="0042674A">
      <w:pPr>
        <w:pStyle w:val="a9"/>
        <w:autoSpaceDE w:val="0"/>
        <w:autoSpaceDN w:val="0"/>
        <w:spacing w:before="93"/>
        <w:ind w:leftChars="0" w:left="540"/>
        <w:jc w:val="both"/>
        <w:outlineLvl w:val="1"/>
        <w:rPr>
          <w:color w:val="000000" w:themeColor="text1"/>
        </w:rPr>
      </w:pPr>
      <w:r w:rsidRPr="007D7BBC">
        <w:rPr>
          <w:color w:val="000000" w:themeColor="text1"/>
        </w:rPr>
        <w:t>3.2.1.1</w:t>
      </w:r>
      <w:r w:rsidRPr="007D7BBC">
        <w:rPr>
          <w:color w:val="000000" w:themeColor="text1"/>
        </w:rPr>
        <w:tab/>
        <w:t>Tailor-made design items or goods available in the market;</w:t>
      </w:r>
    </w:p>
    <w:p w:rsidR="0042674A" w:rsidRPr="007D7BBC" w:rsidRDefault="0042674A" w:rsidP="0042674A">
      <w:pPr>
        <w:pStyle w:val="a9"/>
        <w:autoSpaceDE w:val="0"/>
        <w:autoSpaceDN w:val="0"/>
        <w:spacing w:before="93"/>
        <w:ind w:leftChars="0" w:left="540"/>
        <w:jc w:val="both"/>
        <w:outlineLvl w:val="1"/>
        <w:rPr>
          <w:color w:val="000000" w:themeColor="text1"/>
        </w:rPr>
      </w:pPr>
      <w:r w:rsidRPr="007D7BBC">
        <w:rPr>
          <w:color w:val="000000" w:themeColor="text1"/>
        </w:rPr>
        <w:t>3.2.1.2</w:t>
      </w:r>
      <w:r w:rsidRPr="007D7BBC">
        <w:rPr>
          <w:color w:val="000000" w:themeColor="text1"/>
        </w:rPr>
        <w:tab/>
        <w:t xml:space="preserve">Proposed F&amp;E format, </w:t>
      </w:r>
      <w:proofErr w:type="spellStart"/>
      <w:r w:rsidRPr="007D7BBC">
        <w:rPr>
          <w:color w:val="000000" w:themeColor="text1"/>
        </w:rPr>
        <w:t>eg</w:t>
      </w:r>
      <w:proofErr w:type="spellEnd"/>
      <w:r w:rsidRPr="007D7BBC">
        <w:rPr>
          <w:color w:val="000000" w:themeColor="text1"/>
        </w:rPr>
        <w:t xml:space="preserve">. artefact object, </w:t>
      </w:r>
      <w:r w:rsidR="00234985" w:rsidRPr="007D7BBC">
        <w:rPr>
          <w:color w:val="000000" w:themeColor="text1"/>
        </w:rPr>
        <w:t>picture</w:t>
      </w:r>
      <w:r w:rsidRPr="007D7BBC">
        <w:rPr>
          <w:color w:val="000000" w:themeColor="text1"/>
        </w:rPr>
        <w:t>, calligraphy, sculptures;</w:t>
      </w:r>
    </w:p>
    <w:p w:rsidR="0042674A" w:rsidRPr="007D7BBC" w:rsidRDefault="0042674A" w:rsidP="0042674A">
      <w:pPr>
        <w:pStyle w:val="a9"/>
        <w:autoSpaceDE w:val="0"/>
        <w:autoSpaceDN w:val="0"/>
        <w:spacing w:before="93"/>
        <w:ind w:leftChars="0" w:left="1440" w:hanging="900"/>
        <w:jc w:val="both"/>
        <w:outlineLvl w:val="1"/>
        <w:rPr>
          <w:color w:val="000000" w:themeColor="text1"/>
        </w:rPr>
      </w:pPr>
      <w:r w:rsidRPr="007D7BBC">
        <w:rPr>
          <w:color w:val="000000" w:themeColor="text1"/>
        </w:rPr>
        <w:t>3.2.1.3</w:t>
      </w:r>
      <w:r w:rsidRPr="007D7BBC">
        <w:rPr>
          <w:color w:val="000000" w:themeColor="text1"/>
        </w:rPr>
        <w:tab/>
        <w:t>Reference images or preliminary design sketch of the proposed objects or design items;</w:t>
      </w:r>
    </w:p>
    <w:p w:rsidR="0042674A" w:rsidRPr="007D7BBC" w:rsidRDefault="0042674A" w:rsidP="0042674A">
      <w:pPr>
        <w:pStyle w:val="a9"/>
        <w:autoSpaceDE w:val="0"/>
        <w:autoSpaceDN w:val="0"/>
        <w:spacing w:before="93"/>
        <w:ind w:leftChars="0" w:left="540"/>
        <w:jc w:val="both"/>
        <w:outlineLvl w:val="1"/>
        <w:rPr>
          <w:color w:val="000000" w:themeColor="text1"/>
        </w:rPr>
      </w:pPr>
      <w:r w:rsidRPr="007D7BBC">
        <w:rPr>
          <w:color w:val="000000" w:themeColor="text1"/>
        </w:rPr>
        <w:t>3.2.1.4</w:t>
      </w:r>
      <w:r w:rsidRPr="007D7BBC">
        <w:rPr>
          <w:color w:val="000000" w:themeColor="text1"/>
        </w:rPr>
        <w:tab/>
        <w:t>Tentative materials, dimensions and weight;</w:t>
      </w:r>
    </w:p>
    <w:p w:rsidR="0042674A" w:rsidRPr="007D7BBC" w:rsidRDefault="0042674A" w:rsidP="0042674A">
      <w:pPr>
        <w:pStyle w:val="a9"/>
        <w:autoSpaceDE w:val="0"/>
        <w:autoSpaceDN w:val="0"/>
        <w:spacing w:before="93"/>
        <w:ind w:leftChars="0" w:left="1440" w:hanging="900"/>
        <w:jc w:val="both"/>
        <w:outlineLvl w:val="1"/>
        <w:rPr>
          <w:color w:val="000000" w:themeColor="text1"/>
        </w:rPr>
      </w:pPr>
      <w:r w:rsidRPr="007D7BBC">
        <w:rPr>
          <w:color w:val="000000" w:themeColor="text1"/>
        </w:rPr>
        <w:t>3.2.1.5</w:t>
      </w:r>
      <w:r w:rsidRPr="007D7BBC">
        <w:rPr>
          <w:color w:val="000000" w:themeColor="text1"/>
        </w:rPr>
        <w:tab/>
        <w:t>Preliminary cost estimate, specifications and market procurement approach for the design, supply and installation</w:t>
      </w:r>
      <w:r w:rsidR="00234985" w:rsidRPr="007D7BBC">
        <w:rPr>
          <w:color w:val="000000" w:themeColor="text1"/>
        </w:rPr>
        <w:t xml:space="preserve"> of tailor-made design items</w:t>
      </w:r>
      <w:r w:rsidRPr="007D7BBC">
        <w:rPr>
          <w:color w:val="000000" w:themeColor="text1"/>
        </w:rPr>
        <w:t>;</w:t>
      </w:r>
    </w:p>
    <w:p w:rsidR="00234985" w:rsidRPr="007D7BBC" w:rsidRDefault="00234985" w:rsidP="00234985">
      <w:pPr>
        <w:pStyle w:val="a9"/>
        <w:autoSpaceDE w:val="0"/>
        <w:autoSpaceDN w:val="0"/>
        <w:spacing w:before="93"/>
        <w:ind w:leftChars="0" w:left="1440" w:hanging="900"/>
        <w:jc w:val="both"/>
        <w:outlineLvl w:val="1"/>
        <w:rPr>
          <w:color w:val="000000" w:themeColor="text1"/>
        </w:rPr>
      </w:pPr>
      <w:r w:rsidRPr="007D7BBC">
        <w:rPr>
          <w:color w:val="000000" w:themeColor="text1"/>
        </w:rPr>
        <w:t>3.2.1.6</w:t>
      </w:r>
      <w:r w:rsidRPr="007D7BBC">
        <w:rPr>
          <w:color w:val="000000" w:themeColor="text1"/>
        </w:rPr>
        <w:tab/>
        <w:t>Preliminary cost estimate, specifications and market procurement approach for the supply and installation of goods available in the market;</w:t>
      </w:r>
    </w:p>
    <w:p w:rsidR="0042674A" w:rsidRPr="007D7BBC" w:rsidRDefault="0042674A" w:rsidP="0042674A">
      <w:pPr>
        <w:pStyle w:val="a9"/>
        <w:autoSpaceDE w:val="0"/>
        <w:autoSpaceDN w:val="0"/>
        <w:spacing w:before="93"/>
        <w:ind w:leftChars="0" w:left="540"/>
        <w:jc w:val="both"/>
        <w:outlineLvl w:val="1"/>
        <w:rPr>
          <w:color w:val="000000" w:themeColor="text1"/>
        </w:rPr>
      </w:pPr>
      <w:r w:rsidRPr="007D7BBC">
        <w:rPr>
          <w:color w:val="000000" w:themeColor="text1"/>
        </w:rPr>
        <w:t>3.2.1.</w:t>
      </w:r>
      <w:r w:rsidR="00234985" w:rsidRPr="007D7BBC">
        <w:rPr>
          <w:color w:val="000000" w:themeColor="text1"/>
        </w:rPr>
        <w:t>7</w:t>
      </w:r>
      <w:r w:rsidRPr="007D7BBC">
        <w:rPr>
          <w:color w:val="000000" w:themeColor="text1"/>
        </w:rPr>
        <w:tab/>
        <w:t>Proposed execution plan of procurement;</w:t>
      </w:r>
    </w:p>
    <w:p w:rsidR="0042674A" w:rsidRPr="007D7BBC" w:rsidRDefault="0042674A" w:rsidP="0042674A">
      <w:pPr>
        <w:pStyle w:val="a9"/>
        <w:autoSpaceDE w:val="0"/>
        <w:autoSpaceDN w:val="0"/>
        <w:spacing w:before="93"/>
        <w:ind w:leftChars="0" w:left="540"/>
        <w:jc w:val="both"/>
        <w:outlineLvl w:val="1"/>
        <w:rPr>
          <w:color w:val="0000FF"/>
        </w:rPr>
      </w:pPr>
    </w:p>
    <w:p w:rsidR="0042674A" w:rsidRPr="007D7BBC" w:rsidRDefault="003C356A" w:rsidP="0042674A">
      <w:pPr>
        <w:pStyle w:val="a9"/>
        <w:autoSpaceDE w:val="0"/>
        <w:autoSpaceDN w:val="0"/>
        <w:spacing w:before="93"/>
        <w:ind w:leftChars="0" w:left="540"/>
        <w:jc w:val="both"/>
        <w:outlineLvl w:val="1"/>
        <w:rPr>
          <w:color w:val="000000" w:themeColor="text1"/>
          <w:u w:val="single"/>
        </w:rPr>
      </w:pPr>
      <w:r w:rsidRPr="007D7BBC">
        <w:rPr>
          <w:color w:val="000000" w:themeColor="text1"/>
          <w:u w:val="single"/>
        </w:rPr>
        <w:t>3.2.2</w:t>
      </w:r>
      <w:r w:rsidRPr="007D7BBC">
        <w:rPr>
          <w:color w:val="000000" w:themeColor="text1"/>
          <w:u w:val="single"/>
        </w:rPr>
        <w:tab/>
        <w:t>CM Themed Digital Media Content</w:t>
      </w:r>
      <w:r w:rsidR="0042674A" w:rsidRPr="007D7BBC">
        <w:rPr>
          <w:color w:val="000000" w:themeColor="text1"/>
          <w:u w:val="single"/>
        </w:rPr>
        <w:t>:</w:t>
      </w:r>
    </w:p>
    <w:p w:rsidR="0042674A" w:rsidRPr="007D7BBC" w:rsidRDefault="0042674A" w:rsidP="0042674A">
      <w:pPr>
        <w:pStyle w:val="a9"/>
        <w:autoSpaceDE w:val="0"/>
        <w:autoSpaceDN w:val="0"/>
        <w:spacing w:before="93"/>
        <w:ind w:leftChars="0" w:left="1440" w:hanging="900"/>
        <w:jc w:val="both"/>
        <w:outlineLvl w:val="1"/>
        <w:rPr>
          <w:color w:val="000000" w:themeColor="text1"/>
        </w:rPr>
      </w:pPr>
      <w:r w:rsidRPr="007D7BBC">
        <w:rPr>
          <w:color w:val="000000" w:themeColor="text1"/>
        </w:rPr>
        <w:t>3.2.2.1</w:t>
      </w:r>
      <w:r w:rsidRPr="007D7BBC">
        <w:rPr>
          <w:color w:val="000000" w:themeColor="text1"/>
        </w:rPr>
        <w:tab/>
        <w:t>To propose themes and/or preliminary storyline of digital content of CM related information including the relevant sources to be shown on digital display panels at designated locations in CMH;</w:t>
      </w:r>
    </w:p>
    <w:p w:rsidR="0042674A" w:rsidRPr="007D7BBC" w:rsidRDefault="0042674A" w:rsidP="0042674A">
      <w:pPr>
        <w:pStyle w:val="a9"/>
        <w:autoSpaceDE w:val="0"/>
        <w:autoSpaceDN w:val="0"/>
        <w:spacing w:before="93"/>
        <w:ind w:leftChars="0" w:left="1418" w:hanging="878"/>
        <w:jc w:val="both"/>
        <w:outlineLvl w:val="1"/>
        <w:rPr>
          <w:color w:val="000000" w:themeColor="text1"/>
        </w:rPr>
      </w:pPr>
      <w:r w:rsidRPr="007D7BBC">
        <w:rPr>
          <w:color w:val="000000" w:themeColor="text1"/>
        </w:rPr>
        <w:t>3.2.2.2</w:t>
      </w:r>
      <w:r w:rsidRPr="007D7BBC">
        <w:rPr>
          <w:color w:val="000000" w:themeColor="text1"/>
        </w:rPr>
        <w:tab/>
        <w:t xml:space="preserve">To propose the content framework and format, </w:t>
      </w:r>
      <w:proofErr w:type="spellStart"/>
      <w:r w:rsidRPr="007D7BBC">
        <w:rPr>
          <w:color w:val="000000" w:themeColor="text1"/>
        </w:rPr>
        <w:t>eg</w:t>
      </w:r>
      <w:proofErr w:type="spellEnd"/>
      <w:r w:rsidRPr="007D7BBC">
        <w:rPr>
          <w:color w:val="000000" w:themeColor="text1"/>
        </w:rPr>
        <w:t xml:space="preserve">. static image, slideshow, video, interactive media; </w:t>
      </w:r>
    </w:p>
    <w:p w:rsidR="0042674A" w:rsidRPr="007D7BBC" w:rsidRDefault="0042674A" w:rsidP="0042674A">
      <w:pPr>
        <w:pStyle w:val="a9"/>
        <w:autoSpaceDE w:val="0"/>
        <w:autoSpaceDN w:val="0"/>
        <w:spacing w:before="93"/>
        <w:ind w:leftChars="0" w:left="1380" w:hanging="840"/>
        <w:jc w:val="both"/>
        <w:outlineLvl w:val="1"/>
        <w:rPr>
          <w:color w:val="000000" w:themeColor="text1"/>
        </w:rPr>
      </w:pPr>
      <w:r w:rsidRPr="007D7BBC">
        <w:rPr>
          <w:color w:val="000000" w:themeColor="text1"/>
        </w:rPr>
        <w:t>3.2.2.3</w:t>
      </w:r>
      <w:r w:rsidRPr="007D7BBC">
        <w:rPr>
          <w:color w:val="000000" w:themeColor="text1"/>
        </w:rPr>
        <w:tab/>
        <w:t>Proposed regular showcase, maintenance and renewal arrangement of the contents;</w:t>
      </w:r>
    </w:p>
    <w:p w:rsidR="0042674A" w:rsidRPr="007D7BBC" w:rsidRDefault="0042674A" w:rsidP="0042674A">
      <w:pPr>
        <w:pStyle w:val="a9"/>
        <w:autoSpaceDE w:val="0"/>
        <w:autoSpaceDN w:val="0"/>
        <w:spacing w:before="93"/>
        <w:ind w:leftChars="0" w:left="1380" w:hanging="840"/>
        <w:jc w:val="both"/>
        <w:outlineLvl w:val="1"/>
        <w:rPr>
          <w:color w:val="000000" w:themeColor="text1"/>
        </w:rPr>
      </w:pPr>
      <w:r w:rsidRPr="007D7BBC">
        <w:rPr>
          <w:color w:val="000000" w:themeColor="text1"/>
        </w:rPr>
        <w:lastRenderedPageBreak/>
        <w:t>3.2.2.4</w:t>
      </w:r>
      <w:r w:rsidRPr="007D7BBC">
        <w:rPr>
          <w:color w:val="000000" w:themeColor="text1"/>
        </w:rPr>
        <w:tab/>
        <w:t>Preliminary cost estimate, specifications and market procurement approach for the design, supply and installation;</w:t>
      </w:r>
    </w:p>
    <w:p w:rsidR="0042674A" w:rsidRPr="007D7BBC" w:rsidRDefault="0042674A" w:rsidP="0042674A">
      <w:pPr>
        <w:pStyle w:val="a9"/>
        <w:autoSpaceDE w:val="0"/>
        <w:autoSpaceDN w:val="0"/>
        <w:spacing w:before="93"/>
        <w:ind w:leftChars="0" w:left="540"/>
        <w:jc w:val="both"/>
        <w:outlineLvl w:val="1"/>
        <w:rPr>
          <w:color w:val="000000" w:themeColor="text1"/>
        </w:rPr>
      </w:pPr>
      <w:r w:rsidRPr="007D7BBC">
        <w:rPr>
          <w:color w:val="000000" w:themeColor="text1"/>
        </w:rPr>
        <w:t>3.2.2.5</w:t>
      </w:r>
      <w:r w:rsidR="004F72C3" w:rsidRPr="007D7BBC">
        <w:rPr>
          <w:color w:val="000000" w:themeColor="text1"/>
        </w:rPr>
        <w:tab/>
      </w:r>
      <w:r w:rsidRPr="007D7BBC">
        <w:rPr>
          <w:color w:val="000000" w:themeColor="text1"/>
        </w:rPr>
        <w:t>Proposed execution plan of procurement;</w:t>
      </w:r>
    </w:p>
    <w:p w:rsidR="0042674A" w:rsidRPr="007D7BBC" w:rsidRDefault="0042674A" w:rsidP="0042674A">
      <w:pPr>
        <w:pStyle w:val="a9"/>
        <w:autoSpaceDE w:val="0"/>
        <w:autoSpaceDN w:val="0"/>
        <w:spacing w:before="93"/>
        <w:ind w:leftChars="0" w:left="540"/>
        <w:jc w:val="both"/>
        <w:outlineLvl w:val="1"/>
        <w:rPr>
          <w:color w:val="0000FF"/>
        </w:rPr>
      </w:pPr>
    </w:p>
    <w:p w:rsidR="0042674A" w:rsidRPr="007D7BBC" w:rsidRDefault="0042674A" w:rsidP="0042674A">
      <w:pPr>
        <w:pStyle w:val="a9"/>
        <w:autoSpaceDE w:val="0"/>
        <w:autoSpaceDN w:val="0"/>
        <w:spacing w:before="93"/>
        <w:ind w:leftChars="0" w:left="1440" w:hanging="900"/>
        <w:jc w:val="both"/>
        <w:outlineLvl w:val="1"/>
        <w:rPr>
          <w:color w:val="000000" w:themeColor="text1"/>
        </w:rPr>
      </w:pPr>
      <w:r w:rsidRPr="007D7BBC">
        <w:rPr>
          <w:color w:val="000000" w:themeColor="text1"/>
        </w:rPr>
        <w:t>3.3</w:t>
      </w:r>
      <w:r w:rsidRPr="007D7BBC">
        <w:rPr>
          <w:color w:val="000000" w:themeColor="text1"/>
        </w:rPr>
        <w:tab/>
      </w:r>
      <w:r w:rsidRPr="007D7BBC">
        <w:rPr>
          <w:b/>
          <w:color w:val="000000" w:themeColor="text1"/>
        </w:rPr>
        <w:t>Task Two</w:t>
      </w:r>
      <w:r w:rsidRPr="007D7BBC">
        <w:rPr>
          <w:color w:val="000000" w:themeColor="text1"/>
        </w:rPr>
        <w:t xml:space="preserve"> refers to the </w:t>
      </w:r>
      <w:r w:rsidR="00C959D4" w:rsidRPr="007D7BBC">
        <w:rPr>
          <w:color w:val="000000" w:themeColor="text1"/>
          <w:u w:val="single"/>
        </w:rPr>
        <w:t>D</w:t>
      </w:r>
      <w:r w:rsidRPr="007D7BBC">
        <w:rPr>
          <w:color w:val="000000" w:themeColor="text1"/>
          <w:u w:val="single"/>
        </w:rPr>
        <w:t xml:space="preserve">etailed </w:t>
      </w:r>
      <w:r w:rsidR="00C959D4" w:rsidRPr="007D7BBC">
        <w:rPr>
          <w:color w:val="000000" w:themeColor="text1"/>
          <w:u w:val="single"/>
        </w:rPr>
        <w:t>D</w:t>
      </w:r>
      <w:r w:rsidRPr="007D7BBC">
        <w:rPr>
          <w:color w:val="000000" w:themeColor="text1"/>
          <w:u w:val="single"/>
        </w:rPr>
        <w:t xml:space="preserve">esign </w:t>
      </w:r>
      <w:r w:rsidR="00C959D4" w:rsidRPr="007D7BBC">
        <w:rPr>
          <w:color w:val="000000" w:themeColor="text1"/>
          <w:u w:val="single"/>
        </w:rPr>
        <w:t>P</w:t>
      </w:r>
      <w:r w:rsidRPr="007D7BBC">
        <w:rPr>
          <w:color w:val="000000" w:themeColor="text1"/>
          <w:u w:val="single"/>
        </w:rPr>
        <w:t>roposal</w:t>
      </w:r>
      <w:r w:rsidRPr="007D7BBC">
        <w:rPr>
          <w:color w:val="000000" w:themeColor="text1"/>
        </w:rPr>
        <w:t xml:space="preserve"> of </w:t>
      </w:r>
      <w:r w:rsidR="00C959D4" w:rsidRPr="007D7BBC">
        <w:rPr>
          <w:color w:val="000000" w:themeColor="text1"/>
        </w:rPr>
        <w:t xml:space="preserve">the </w:t>
      </w:r>
      <w:r w:rsidRPr="007D7BBC">
        <w:rPr>
          <w:color w:val="000000" w:themeColor="text1"/>
        </w:rPr>
        <w:t>F&amp;E</w:t>
      </w:r>
      <w:r w:rsidR="00C959D4" w:rsidRPr="007D7BBC">
        <w:rPr>
          <w:color w:val="000000" w:themeColor="text1"/>
        </w:rPr>
        <w:t xml:space="preserve">s </w:t>
      </w:r>
      <w:r w:rsidR="004360F1" w:rsidRPr="007D7BBC">
        <w:rPr>
          <w:color w:val="000000" w:themeColor="text1"/>
        </w:rPr>
        <w:t>accepted by the Government in Task One</w:t>
      </w:r>
      <w:r w:rsidR="004325E6">
        <w:rPr>
          <w:color w:val="000000" w:themeColor="text1"/>
        </w:rPr>
        <w:t xml:space="preserve"> and confirmed to be proceeded in Task Two</w:t>
      </w:r>
      <w:r w:rsidR="004360F1" w:rsidRPr="007D7BBC">
        <w:rPr>
          <w:color w:val="000000" w:themeColor="text1"/>
        </w:rPr>
        <w:t>, including:</w:t>
      </w:r>
    </w:p>
    <w:p w:rsidR="0042674A" w:rsidRPr="007D7BBC" w:rsidRDefault="0042674A" w:rsidP="0042674A">
      <w:pPr>
        <w:jc w:val="both"/>
        <w:rPr>
          <w:bCs/>
          <w:spacing w:val="-1"/>
          <w:position w:val="-1"/>
        </w:rPr>
      </w:pPr>
    </w:p>
    <w:p w:rsidR="0042674A" w:rsidRPr="007D7BBC" w:rsidRDefault="0079238F" w:rsidP="0079238F">
      <w:pPr>
        <w:pStyle w:val="a9"/>
        <w:autoSpaceDE w:val="0"/>
        <w:autoSpaceDN w:val="0"/>
        <w:spacing w:before="93"/>
        <w:ind w:leftChars="0" w:left="540"/>
        <w:jc w:val="both"/>
        <w:outlineLvl w:val="1"/>
        <w:rPr>
          <w:color w:val="000000" w:themeColor="text1"/>
          <w:u w:val="single"/>
        </w:rPr>
      </w:pPr>
      <w:r w:rsidRPr="007D7BBC">
        <w:rPr>
          <w:color w:val="000000" w:themeColor="text1"/>
          <w:u w:val="single"/>
        </w:rPr>
        <w:t>3.3.1</w:t>
      </w:r>
      <w:r w:rsidRPr="007D7BBC">
        <w:rPr>
          <w:color w:val="000000" w:themeColor="text1"/>
          <w:u w:val="single"/>
        </w:rPr>
        <w:tab/>
      </w:r>
      <w:r w:rsidR="003C356A" w:rsidRPr="007D7BBC">
        <w:rPr>
          <w:color w:val="000000" w:themeColor="text1"/>
          <w:u w:val="single"/>
        </w:rPr>
        <w:t>CM Themed Physical Elements</w:t>
      </w:r>
      <w:r w:rsidR="0042674A" w:rsidRPr="007D7BBC">
        <w:rPr>
          <w:rFonts w:hint="eastAsia"/>
          <w:color w:val="000000" w:themeColor="text1"/>
          <w:u w:val="single"/>
        </w:rPr>
        <w:t>:</w:t>
      </w:r>
    </w:p>
    <w:p w:rsidR="0042674A" w:rsidRPr="007D7BBC" w:rsidRDefault="0079238F" w:rsidP="0079238F">
      <w:pPr>
        <w:pStyle w:val="a9"/>
        <w:autoSpaceDE w:val="0"/>
        <w:autoSpaceDN w:val="0"/>
        <w:spacing w:before="93"/>
        <w:ind w:leftChars="0" w:left="1440" w:hanging="900"/>
        <w:jc w:val="both"/>
        <w:outlineLvl w:val="1"/>
        <w:rPr>
          <w:color w:val="000000" w:themeColor="text1"/>
        </w:rPr>
      </w:pPr>
      <w:r w:rsidRPr="007D7BBC">
        <w:rPr>
          <w:color w:val="000000" w:themeColor="text1"/>
        </w:rPr>
        <w:t>3.3.1.1</w:t>
      </w:r>
      <w:r w:rsidRPr="007D7BBC">
        <w:rPr>
          <w:color w:val="000000" w:themeColor="text1"/>
        </w:rPr>
        <w:tab/>
      </w:r>
      <w:r w:rsidR="0042674A" w:rsidRPr="007D7BBC">
        <w:rPr>
          <w:color w:val="000000" w:themeColor="text1"/>
        </w:rPr>
        <w:t>Construction drawings and specifications following the detailed design development from the Task One conceptual design proposal;</w:t>
      </w:r>
    </w:p>
    <w:p w:rsidR="0042674A" w:rsidRPr="007D7BBC" w:rsidRDefault="0079238F" w:rsidP="0079238F">
      <w:pPr>
        <w:pStyle w:val="a9"/>
        <w:autoSpaceDE w:val="0"/>
        <w:autoSpaceDN w:val="0"/>
        <w:spacing w:before="93"/>
        <w:ind w:leftChars="0" w:left="1440" w:hanging="900"/>
        <w:jc w:val="both"/>
        <w:outlineLvl w:val="1"/>
        <w:rPr>
          <w:color w:val="000000" w:themeColor="text1"/>
        </w:rPr>
      </w:pPr>
      <w:r w:rsidRPr="007D7BBC">
        <w:rPr>
          <w:color w:val="000000" w:themeColor="text1"/>
        </w:rPr>
        <w:t>3.3.1.2</w:t>
      </w:r>
      <w:r w:rsidRPr="007D7BBC">
        <w:rPr>
          <w:color w:val="000000" w:themeColor="text1"/>
        </w:rPr>
        <w:tab/>
      </w:r>
      <w:r w:rsidR="0042674A" w:rsidRPr="007D7BBC">
        <w:rPr>
          <w:rFonts w:hint="eastAsia"/>
          <w:color w:val="000000" w:themeColor="text1"/>
        </w:rPr>
        <w:t xml:space="preserve">Appropriate design drawings </w:t>
      </w:r>
      <w:r w:rsidR="0042674A" w:rsidRPr="007D7BBC">
        <w:rPr>
          <w:color w:val="000000" w:themeColor="text1"/>
        </w:rPr>
        <w:t>adequate for the F&amp;E procurement including interfacing works with the associated interior fitting-out works at the designated CMH locations, subject to Government’s acceptance, including but not limited to the following:</w:t>
      </w:r>
    </w:p>
    <w:p w:rsidR="0042674A" w:rsidRPr="007D7BBC" w:rsidRDefault="0042674A" w:rsidP="0079238F">
      <w:pPr>
        <w:pStyle w:val="a9"/>
        <w:numPr>
          <w:ilvl w:val="0"/>
          <w:numId w:val="12"/>
        </w:numPr>
        <w:autoSpaceDE w:val="0"/>
        <w:autoSpaceDN w:val="0"/>
        <w:spacing w:before="93"/>
        <w:ind w:leftChars="0"/>
        <w:jc w:val="both"/>
        <w:outlineLvl w:val="1"/>
        <w:rPr>
          <w:color w:val="000000" w:themeColor="text1"/>
        </w:rPr>
      </w:pPr>
      <w:r w:rsidRPr="007D7BBC">
        <w:rPr>
          <w:color w:val="000000" w:themeColor="text1"/>
        </w:rPr>
        <w:t>Scale 1:200 layout plans</w:t>
      </w:r>
    </w:p>
    <w:p w:rsidR="0042674A" w:rsidRPr="007D7BBC" w:rsidRDefault="0042674A" w:rsidP="0079238F">
      <w:pPr>
        <w:pStyle w:val="a9"/>
        <w:numPr>
          <w:ilvl w:val="0"/>
          <w:numId w:val="12"/>
        </w:numPr>
        <w:autoSpaceDE w:val="0"/>
        <w:autoSpaceDN w:val="0"/>
        <w:spacing w:before="93"/>
        <w:ind w:leftChars="0"/>
        <w:jc w:val="both"/>
        <w:outlineLvl w:val="1"/>
        <w:rPr>
          <w:color w:val="000000" w:themeColor="text1"/>
        </w:rPr>
      </w:pPr>
      <w:r w:rsidRPr="007D7BBC">
        <w:rPr>
          <w:color w:val="000000" w:themeColor="text1"/>
        </w:rPr>
        <w:t>Scale 1:50 sectional details drawings</w:t>
      </w:r>
    </w:p>
    <w:p w:rsidR="0042674A" w:rsidRPr="007D7BBC" w:rsidRDefault="0042674A" w:rsidP="0079238F">
      <w:pPr>
        <w:pStyle w:val="a9"/>
        <w:numPr>
          <w:ilvl w:val="0"/>
          <w:numId w:val="12"/>
        </w:numPr>
        <w:autoSpaceDE w:val="0"/>
        <w:autoSpaceDN w:val="0"/>
        <w:spacing w:before="93"/>
        <w:ind w:leftChars="0"/>
        <w:jc w:val="both"/>
        <w:outlineLvl w:val="1"/>
        <w:rPr>
          <w:color w:val="000000" w:themeColor="text1"/>
        </w:rPr>
      </w:pPr>
      <w:r w:rsidRPr="007D7BBC">
        <w:rPr>
          <w:color w:val="000000" w:themeColor="text1"/>
        </w:rPr>
        <w:t>Interface details drawings of appropriate scale (~ 1:10)</w:t>
      </w:r>
    </w:p>
    <w:p w:rsidR="0042674A" w:rsidRPr="007D7BBC" w:rsidRDefault="0079238F" w:rsidP="0079238F">
      <w:pPr>
        <w:pStyle w:val="a9"/>
        <w:autoSpaceDE w:val="0"/>
        <w:autoSpaceDN w:val="0"/>
        <w:spacing w:before="93"/>
        <w:ind w:leftChars="0" w:left="1440" w:hanging="900"/>
        <w:jc w:val="both"/>
        <w:outlineLvl w:val="1"/>
        <w:rPr>
          <w:color w:val="000000" w:themeColor="text1"/>
        </w:rPr>
      </w:pPr>
      <w:r w:rsidRPr="007D7BBC">
        <w:rPr>
          <w:color w:val="000000" w:themeColor="text1"/>
        </w:rPr>
        <w:t>3.3.1.3</w:t>
      </w:r>
      <w:r w:rsidRPr="007D7BBC">
        <w:rPr>
          <w:color w:val="000000" w:themeColor="text1"/>
        </w:rPr>
        <w:tab/>
      </w:r>
      <w:r w:rsidR="0042674A" w:rsidRPr="007D7BBC">
        <w:rPr>
          <w:color w:val="000000" w:themeColor="text1"/>
        </w:rPr>
        <w:t>Technical Specifications, in association with the design drawings, adequate for the F&amp;E procurement including but not limited to the following:</w:t>
      </w:r>
    </w:p>
    <w:p w:rsidR="0042674A" w:rsidRPr="007D7BBC" w:rsidRDefault="0042674A" w:rsidP="0079238F">
      <w:pPr>
        <w:pStyle w:val="a9"/>
        <w:numPr>
          <w:ilvl w:val="0"/>
          <w:numId w:val="12"/>
        </w:numPr>
        <w:autoSpaceDE w:val="0"/>
        <w:autoSpaceDN w:val="0"/>
        <w:spacing w:before="93"/>
        <w:ind w:leftChars="0"/>
        <w:jc w:val="both"/>
        <w:outlineLvl w:val="1"/>
        <w:rPr>
          <w:color w:val="000000" w:themeColor="text1"/>
        </w:rPr>
      </w:pPr>
      <w:r w:rsidRPr="007D7BBC">
        <w:rPr>
          <w:color w:val="000000" w:themeColor="text1"/>
        </w:rPr>
        <w:t>Material specifications</w:t>
      </w:r>
    </w:p>
    <w:p w:rsidR="0042674A" w:rsidRPr="007D7BBC" w:rsidRDefault="0042674A" w:rsidP="0079238F">
      <w:pPr>
        <w:pStyle w:val="a9"/>
        <w:numPr>
          <w:ilvl w:val="0"/>
          <w:numId w:val="12"/>
        </w:numPr>
        <w:autoSpaceDE w:val="0"/>
        <w:autoSpaceDN w:val="0"/>
        <w:spacing w:before="93"/>
        <w:ind w:leftChars="0"/>
        <w:jc w:val="both"/>
        <w:outlineLvl w:val="1"/>
        <w:rPr>
          <w:color w:val="000000" w:themeColor="text1"/>
        </w:rPr>
      </w:pPr>
      <w:r w:rsidRPr="007D7BBC">
        <w:rPr>
          <w:color w:val="000000" w:themeColor="text1"/>
        </w:rPr>
        <w:t>Method of delivery and site installation</w:t>
      </w:r>
    </w:p>
    <w:p w:rsidR="0042674A" w:rsidRPr="007D7BBC" w:rsidRDefault="0042674A" w:rsidP="0079238F">
      <w:pPr>
        <w:pStyle w:val="a9"/>
        <w:numPr>
          <w:ilvl w:val="0"/>
          <w:numId w:val="12"/>
        </w:numPr>
        <w:autoSpaceDE w:val="0"/>
        <w:autoSpaceDN w:val="0"/>
        <w:spacing w:before="93"/>
        <w:ind w:leftChars="0"/>
        <w:jc w:val="both"/>
        <w:outlineLvl w:val="1"/>
        <w:rPr>
          <w:color w:val="000000" w:themeColor="text1"/>
        </w:rPr>
      </w:pPr>
      <w:r w:rsidRPr="007D7BBC">
        <w:rPr>
          <w:color w:val="000000" w:themeColor="text1"/>
        </w:rPr>
        <w:t>Detailed information of potential vendors/ suppliers in the market</w:t>
      </w:r>
    </w:p>
    <w:p w:rsidR="0042674A" w:rsidRPr="007D7BBC" w:rsidRDefault="0042674A" w:rsidP="0079238F">
      <w:pPr>
        <w:pStyle w:val="a9"/>
        <w:autoSpaceDE w:val="0"/>
        <w:autoSpaceDN w:val="0"/>
        <w:spacing w:before="93"/>
        <w:ind w:leftChars="0" w:left="540"/>
        <w:jc w:val="both"/>
        <w:outlineLvl w:val="1"/>
        <w:rPr>
          <w:color w:val="0000FF"/>
          <w:u w:val="single"/>
        </w:rPr>
      </w:pPr>
    </w:p>
    <w:p w:rsidR="0042674A" w:rsidRPr="007D7BBC" w:rsidRDefault="0079238F" w:rsidP="0079238F">
      <w:pPr>
        <w:pStyle w:val="a9"/>
        <w:autoSpaceDE w:val="0"/>
        <w:autoSpaceDN w:val="0"/>
        <w:spacing w:before="93"/>
        <w:ind w:leftChars="0" w:left="540"/>
        <w:jc w:val="both"/>
        <w:outlineLvl w:val="1"/>
        <w:rPr>
          <w:color w:val="000000" w:themeColor="text1"/>
          <w:u w:val="single"/>
        </w:rPr>
      </w:pPr>
      <w:r w:rsidRPr="007D7BBC">
        <w:rPr>
          <w:color w:val="000000" w:themeColor="text1"/>
          <w:u w:val="single"/>
        </w:rPr>
        <w:t>3.3.2</w:t>
      </w:r>
      <w:r w:rsidRPr="007D7BBC">
        <w:rPr>
          <w:color w:val="000000" w:themeColor="text1"/>
          <w:u w:val="single"/>
        </w:rPr>
        <w:tab/>
      </w:r>
      <w:r w:rsidR="003C356A" w:rsidRPr="007D7BBC">
        <w:rPr>
          <w:color w:val="000000" w:themeColor="text1"/>
          <w:u w:val="single"/>
        </w:rPr>
        <w:t>CM Themed Digital Media Content</w:t>
      </w:r>
      <w:r w:rsidR="0042674A" w:rsidRPr="007D7BBC">
        <w:rPr>
          <w:rFonts w:hint="eastAsia"/>
          <w:color w:val="000000" w:themeColor="text1"/>
          <w:u w:val="single"/>
        </w:rPr>
        <w:t>:</w:t>
      </w:r>
    </w:p>
    <w:p w:rsidR="0042674A" w:rsidRPr="007D7BBC" w:rsidRDefault="0079238F" w:rsidP="0079238F">
      <w:pPr>
        <w:pStyle w:val="a9"/>
        <w:autoSpaceDE w:val="0"/>
        <w:autoSpaceDN w:val="0"/>
        <w:spacing w:before="93"/>
        <w:ind w:leftChars="0" w:left="1440" w:hanging="900"/>
        <w:jc w:val="both"/>
        <w:outlineLvl w:val="1"/>
        <w:rPr>
          <w:color w:val="000000" w:themeColor="text1"/>
        </w:rPr>
      </w:pPr>
      <w:r w:rsidRPr="007D7BBC">
        <w:rPr>
          <w:color w:val="000000" w:themeColor="text1"/>
        </w:rPr>
        <w:t>3.3.2.1</w:t>
      </w:r>
      <w:r w:rsidRPr="007D7BBC">
        <w:rPr>
          <w:color w:val="000000" w:themeColor="text1"/>
        </w:rPr>
        <w:tab/>
      </w:r>
      <w:r w:rsidR="0042674A" w:rsidRPr="007D7BBC">
        <w:rPr>
          <w:color w:val="000000" w:themeColor="text1"/>
        </w:rPr>
        <w:t>Detailed design proposal and specifications of the digital display content following the detailed development from the Task One conceptual design proposal adequate for the F&amp;E procurement, including but not limited to the following:</w:t>
      </w:r>
    </w:p>
    <w:p w:rsidR="0042674A" w:rsidRPr="007D7BBC" w:rsidRDefault="0042674A" w:rsidP="0079238F">
      <w:pPr>
        <w:pStyle w:val="a9"/>
        <w:numPr>
          <w:ilvl w:val="0"/>
          <w:numId w:val="12"/>
        </w:numPr>
        <w:autoSpaceDE w:val="0"/>
        <w:autoSpaceDN w:val="0"/>
        <w:spacing w:before="93"/>
        <w:ind w:leftChars="0"/>
        <w:jc w:val="both"/>
        <w:outlineLvl w:val="1"/>
        <w:rPr>
          <w:color w:val="000000" w:themeColor="text1"/>
        </w:rPr>
      </w:pPr>
      <w:r w:rsidRPr="007D7BBC">
        <w:rPr>
          <w:color w:val="000000" w:themeColor="text1"/>
        </w:rPr>
        <w:t>Complete content (script) of the CM culture storyline;</w:t>
      </w:r>
    </w:p>
    <w:p w:rsidR="0042674A" w:rsidRPr="007D7BBC" w:rsidRDefault="0042674A" w:rsidP="0079238F">
      <w:pPr>
        <w:pStyle w:val="a9"/>
        <w:numPr>
          <w:ilvl w:val="0"/>
          <w:numId w:val="12"/>
        </w:numPr>
        <w:autoSpaceDE w:val="0"/>
        <w:autoSpaceDN w:val="0"/>
        <w:spacing w:before="93"/>
        <w:ind w:leftChars="0"/>
        <w:jc w:val="both"/>
        <w:outlineLvl w:val="1"/>
        <w:rPr>
          <w:color w:val="000000" w:themeColor="text1"/>
        </w:rPr>
      </w:pPr>
      <w:r w:rsidRPr="007D7BBC">
        <w:rPr>
          <w:color w:val="000000" w:themeColor="text1"/>
        </w:rPr>
        <w:t>Conceptual illustrations of all multi-media content including video, still images, slide show, etc. and qualitative</w:t>
      </w:r>
      <w:r w:rsidR="004F72C3" w:rsidRPr="007D7BBC">
        <w:rPr>
          <w:color w:val="000000" w:themeColor="text1"/>
        </w:rPr>
        <w:t>/ performance</w:t>
      </w:r>
      <w:r w:rsidRPr="007D7BBC">
        <w:rPr>
          <w:color w:val="000000" w:themeColor="text1"/>
        </w:rPr>
        <w:t xml:space="preserve"> requirement of the end-product;</w:t>
      </w:r>
    </w:p>
    <w:p w:rsidR="0042674A" w:rsidRPr="007D7BBC" w:rsidRDefault="0042674A" w:rsidP="0079238F">
      <w:pPr>
        <w:pStyle w:val="a9"/>
        <w:numPr>
          <w:ilvl w:val="0"/>
          <w:numId w:val="12"/>
        </w:numPr>
        <w:autoSpaceDE w:val="0"/>
        <w:autoSpaceDN w:val="0"/>
        <w:spacing w:before="93"/>
        <w:ind w:leftChars="0"/>
        <w:jc w:val="both"/>
        <w:outlineLvl w:val="1"/>
        <w:rPr>
          <w:color w:val="000000" w:themeColor="text1"/>
        </w:rPr>
      </w:pPr>
      <w:r w:rsidRPr="007D7BBC">
        <w:rPr>
          <w:color w:val="000000" w:themeColor="text1"/>
        </w:rPr>
        <w:t xml:space="preserve">Technical specifications of the end-product, </w:t>
      </w:r>
      <w:proofErr w:type="spellStart"/>
      <w:r w:rsidRPr="007D7BBC">
        <w:rPr>
          <w:color w:val="000000" w:themeColor="text1"/>
        </w:rPr>
        <w:t>ie</w:t>
      </w:r>
      <w:proofErr w:type="spellEnd"/>
      <w:r w:rsidRPr="007D7BBC">
        <w:rPr>
          <w:color w:val="000000" w:themeColor="text1"/>
        </w:rPr>
        <w:t>. Digital format, resolution of all multi-media content including video, still images, slide show, etc.</w:t>
      </w:r>
    </w:p>
    <w:p w:rsidR="0042674A" w:rsidRPr="007D7BBC" w:rsidRDefault="0042674A" w:rsidP="0042674A">
      <w:pPr>
        <w:jc w:val="both"/>
        <w:rPr>
          <w:bCs/>
          <w:color w:val="2E74B5" w:themeColor="accent1" w:themeShade="BF"/>
          <w:spacing w:val="-1"/>
          <w:position w:val="-1"/>
        </w:rPr>
      </w:pPr>
    </w:p>
    <w:p w:rsidR="0042674A" w:rsidRPr="007D7BBC" w:rsidRDefault="005E5BEA" w:rsidP="005E5BEA">
      <w:pPr>
        <w:pStyle w:val="a9"/>
        <w:autoSpaceDE w:val="0"/>
        <w:autoSpaceDN w:val="0"/>
        <w:spacing w:before="93"/>
        <w:ind w:leftChars="0" w:left="1440" w:hanging="900"/>
        <w:jc w:val="both"/>
        <w:outlineLvl w:val="1"/>
        <w:rPr>
          <w:color w:val="000000" w:themeColor="text1"/>
        </w:rPr>
      </w:pPr>
      <w:r w:rsidRPr="007D7BBC">
        <w:rPr>
          <w:color w:val="000000" w:themeColor="text1"/>
        </w:rPr>
        <w:t>3.4</w:t>
      </w:r>
      <w:r w:rsidRPr="007D7BBC">
        <w:rPr>
          <w:color w:val="000000" w:themeColor="text1"/>
        </w:rPr>
        <w:tab/>
      </w:r>
      <w:r w:rsidR="0042674A" w:rsidRPr="007D7BBC">
        <w:rPr>
          <w:color w:val="000000" w:themeColor="text1"/>
        </w:rPr>
        <w:t>Attendance of d</w:t>
      </w:r>
      <w:r w:rsidR="0042674A" w:rsidRPr="007D7BBC">
        <w:rPr>
          <w:rFonts w:hint="eastAsia"/>
          <w:color w:val="000000" w:themeColor="text1"/>
        </w:rPr>
        <w:t>esign meeting</w:t>
      </w:r>
      <w:r w:rsidR="0042674A" w:rsidRPr="007D7BBC">
        <w:rPr>
          <w:color w:val="000000" w:themeColor="text1"/>
        </w:rPr>
        <w:t>s</w:t>
      </w:r>
      <w:r w:rsidR="0042674A" w:rsidRPr="007D7BBC">
        <w:rPr>
          <w:rFonts w:hint="eastAsia"/>
          <w:color w:val="000000" w:themeColor="text1"/>
        </w:rPr>
        <w:t xml:space="preserve"> </w:t>
      </w:r>
      <w:r w:rsidR="0042674A" w:rsidRPr="007D7BBC">
        <w:rPr>
          <w:color w:val="000000" w:themeColor="text1"/>
        </w:rPr>
        <w:t>for review of Government’s comments for incorporation into design proposals:</w:t>
      </w:r>
    </w:p>
    <w:p w:rsidR="005E5BEA" w:rsidRPr="007D7BBC" w:rsidRDefault="005E5BEA" w:rsidP="005E5BEA">
      <w:pPr>
        <w:pStyle w:val="a9"/>
        <w:autoSpaceDE w:val="0"/>
        <w:autoSpaceDN w:val="0"/>
        <w:spacing w:before="93"/>
        <w:ind w:leftChars="0" w:left="1440" w:hanging="900"/>
        <w:jc w:val="both"/>
        <w:outlineLvl w:val="1"/>
        <w:rPr>
          <w:color w:val="000000" w:themeColor="text1"/>
        </w:rPr>
      </w:pPr>
    </w:p>
    <w:p w:rsidR="0042674A" w:rsidRPr="007D7BBC" w:rsidRDefault="005E5BEA" w:rsidP="005E5BEA">
      <w:pPr>
        <w:pStyle w:val="a9"/>
        <w:autoSpaceDE w:val="0"/>
        <w:autoSpaceDN w:val="0"/>
        <w:spacing w:before="93"/>
        <w:ind w:leftChars="0" w:left="1440" w:hanging="900"/>
        <w:jc w:val="both"/>
        <w:outlineLvl w:val="1"/>
        <w:rPr>
          <w:color w:val="000000" w:themeColor="text1"/>
        </w:rPr>
      </w:pPr>
      <w:r w:rsidRPr="007D7BBC">
        <w:rPr>
          <w:color w:val="000000" w:themeColor="text1"/>
        </w:rPr>
        <w:t>3.4.1</w:t>
      </w:r>
      <w:r w:rsidRPr="007D7BBC">
        <w:rPr>
          <w:color w:val="000000" w:themeColor="text1"/>
        </w:rPr>
        <w:tab/>
      </w:r>
      <w:r w:rsidR="0042674A" w:rsidRPr="007D7BBC">
        <w:rPr>
          <w:color w:val="000000" w:themeColor="text1"/>
        </w:rPr>
        <w:t xml:space="preserve">Kick-off </w:t>
      </w:r>
      <w:r w:rsidR="004F72C3" w:rsidRPr="007D7BBC">
        <w:rPr>
          <w:color w:val="000000" w:themeColor="text1"/>
        </w:rPr>
        <w:t xml:space="preserve">face-to-face </w:t>
      </w:r>
      <w:r w:rsidR="0042674A" w:rsidRPr="007D7BBC">
        <w:rPr>
          <w:color w:val="000000" w:themeColor="text1"/>
        </w:rPr>
        <w:t>design meeting upon commencement of the Contract on Task One works scope;</w:t>
      </w:r>
    </w:p>
    <w:p w:rsidR="0042674A" w:rsidRPr="007D7BBC" w:rsidRDefault="005E5BEA" w:rsidP="005E5BEA">
      <w:pPr>
        <w:pStyle w:val="a9"/>
        <w:autoSpaceDE w:val="0"/>
        <w:autoSpaceDN w:val="0"/>
        <w:spacing w:before="93"/>
        <w:ind w:leftChars="0" w:left="1440" w:hanging="900"/>
        <w:jc w:val="both"/>
        <w:outlineLvl w:val="1"/>
        <w:rPr>
          <w:color w:val="000000" w:themeColor="text1"/>
        </w:rPr>
      </w:pPr>
      <w:r w:rsidRPr="007D7BBC">
        <w:rPr>
          <w:color w:val="000000" w:themeColor="text1"/>
        </w:rPr>
        <w:t>3.4.2</w:t>
      </w:r>
      <w:r w:rsidRPr="007D7BBC">
        <w:rPr>
          <w:color w:val="000000" w:themeColor="text1"/>
        </w:rPr>
        <w:tab/>
      </w:r>
      <w:r w:rsidR="0042674A" w:rsidRPr="007D7BBC">
        <w:rPr>
          <w:color w:val="000000" w:themeColor="text1"/>
        </w:rPr>
        <w:t>Interim design meetings including one (1) face-to-face meeting at Government office and adequate ad-hoc design review (web) meeting</w:t>
      </w:r>
      <w:r w:rsidR="004F72C3" w:rsidRPr="007D7BBC">
        <w:rPr>
          <w:color w:val="000000" w:themeColor="text1"/>
        </w:rPr>
        <w:t>(</w:t>
      </w:r>
      <w:r w:rsidR="0042674A" w:rsidRPr="007D7BBC">
        <w:rPr>
          <w:color w:val="000000" w:themeColor="text1"/>
        </w:rPr>
        <w:t>s</w:t>
      </w:r>
      <w:r w:rsidR="004F72C3" w:rsidRPr="007D7BBC">
        <w:rPr>
          <w:color w:val="000000" w:themeColor="text1"/>
        </w:rPr>
        <w:t>)</w:t>
      </w:r>
      <w:r w:rsidR="0042674A" w:rsidRPr="007D7BBC">
        <w:rPr>
          <w:color w:val="000000" w:themeColor="text1"/>
        </w:rPr>
        <w:t xml:space="preserve"> before finalization of Task One design proposal;</w:t>
      </w:r>
    </w:p>
    <w:p w:rsidR="0042674A" w:rsidRPr="007D7BBC" w:rsidRDefault="005E5BEA" w:rsidP="005E5BEA">
      <w:pPr>
        <w:pStyle w:val="a9"/>
        <w:autoSpaceDE w:val="0"/>
        <w:autoSpaceDN w:val="0"/>
        <w:spacing w:before="93"/>
        <w:ind w:leftChars="0" w:left="1440" w:hanging="900"/>
        <w:jc w:val="both"/>
        <w:outlineLvl w:val="1"/>
        <w:rPr>
          <w:color w:val="000000" w:themeColor="text1"/>
        </w:rPr>
      </w:pPr>
      <w:r w:rsidRPr="007D7BBC">
        <w:rPr>
          <w:color w:val="000000" w:themeColor="text1"/>
        </w:rPr>
        <w:lastRenderedPageBreak/>
        <w:t>3.4.3</w:t>
      </w:r>
      <w:r w:rsidRPr="007D7BBC">
        <w:rPr>
          <w:color w:val="000000" w:themeColor="text1"/>
        </w:rPr>
        <w:tab/>
      </w:r>
      <w:r w:rsidR="0042674A" w:rsidRPr="007D7BBC">
        <w:rPr>
          <w:color w:val="000000" w:themeColor="text1"/>
        </w:rPr>
        <w:t xml:space="preserve">Kick-off </w:t>
      </w:r>
      <w:r w:rsidR="004F72C3" w:rsidRPr="007D7BBC">
        <w:rPr>
          <w:color w:val="000000" w:themeColor="text1"/>
        </w:rPr>
        <w:t xml:space="preserve">face-to-face </w:t>
      </w:r>
      <w:r w:rsidR="0042674A" w:rsidRPr="007D7BBC">
        <w:rPr>
          <w:color w:val="000000" w:themeColor="text1"/>
        </w:rPr>
        <w:t>design meeting upon commencement of the Contract on Task Two works scope;</w:t>
      </w:r>
    </w:p>
    <w:p w:rsidR="0042674A" w:rsidRPr="007D7BBC" w:rsidRDefault="005E5BEA" w:rsidP="005E5BEA">
      <w:pPr>
        <w:pStyle w:val="a9"/>
        <w:autoSpaceDE w:val="0"/>
        <w:autoSpaceDN w:val="0"/>
        <w:spacing w:before="93"/>
        <w:ind w:leftChars="0" w:left="1440" w:hanging="900"/>
        <w:jc w:val="both"/>
        <w:outlineLvl w:val="1"/>
        <w:rPr>
          <w:color w:val="000000" w:themeColor="text1"/>
        </w:rPr>
      </w:pPr>
      <w:r w:rsidRPr="007D7BBC">
        <w:rPr>
          <w:color w:val="000000" w:themeColor="text1"/>
        </w:rPr>
        <w:t>3.4.4</w:t>
      </w:r>
      <w:r w:rsidRPr="007D7BBC">
        <w:rPr>
          <w:color w:val="000000" w:themeColor="text1"/>
        </w:rPr>
        <w:tab/>
      </w:r>
      <w:r w:rsidR="0042674A" w:rsidRPr="007D7BBC">
        <w:rPr>
          <w:color w:val="000000" w:themeColor="text1"/>
        </w:rPr>
        <w:t>Interim design meetings including one (1) face-to-face meeting at Government office and adequate ad-hoc design review (web) meetings before finalization of Task Two design proposal;</w:t>
      </w:r>
    </w:p>
    <w:p w:rsidR="0042674A" w:rsidRPr="007D7BBC" w:rsidRDefault="0042674A" w:rsidP="0042674A">
      <w:pPr>
        <w:pStyle w:val="a9"/>
        <w:autoSpaceDE w:val="0"/>
        <w:autoSpaceDN w:val="0"/>
        <w:spacing w:before="93"/>
        <w:ind w:leftChars="0" w:left="540"/>
        <w:jc w:val="both"/>
        <w:outlineLvl w:val="1"/>
        <w:rPr>
          <w:color w:val="0000FF"/>
        </w:rPr>
      </w:pPr>
    </w:p>
    <w:p w:rsidR="0045283A" w:rsidRPr="007D7BBC" w:rsidRDefault="0045283A" w:rsidP="0045283A">
      <w:pPr>
        <w:pStyle w:val="a9"/>
        <w:autoSpaceDE w:val="0"/>
        <w:autoSpaceDN w:val="0"/>
        <w:spacing w:before="93"/>
        <w:ind w:leftChars="0" w:left="1440" w:hanging="900"/>
        <w:jc w:val="both"/>
        <w:outlineLvl w:val="1"/>
        <w:rPr>
          <w:color w:val="000000" w:themeColor="text1"/>
        </w:rPr>
      </w:pPr>
      <w:r w:rsidRPr="007D7BBC">
        <w:rPr>
          <w:color w:val="000000" w:themeColor="text1"/>
        </w:rPr>
        <w:t>3.5</w:t>
      </w:r>
      <w:r w:rsidRPr="007D7BBC">
        <w:rPr>
          <w:color w:val="000000" w:themeColor="text1"/>
        </w:rPr>
        <w:tab/>
        <w:t xml:space="preserve">The following </w:t>
      </w:r>
      <w:r w:rsidR="004F72C3" w:rsidRPr="007D7BBC">
        <w:rPr>
          <w:color w:val="000000" w:themeColor="text1"/>
        </w:rPr>
        <w:t xml:space="preserve">CMH </w:t>
      </w:r>
      <w:r w:rsidRPr="007D7BBC">
        <w:rPr>
          <w:color w:val="000000" w:themeColor="text1"/>
        </w:rPr>
        <w:t>building design information can be referred for the abovementioned Tasks One and Two:</w:t>
      </w:r>
    </w:p>
    <w:p w:rsidR="0045283A" w:rsidRPr="007D7BBC" w:rsidRDefault="0045283A" w:rsidP="0045283A">
      <w:pPr>
        <w:pStyle w:val="a9"/>
        <w:autoSpaceDE w:val="0"/>
        <w:autoSpaceDN w:val="0"/>
        <w:spacing w:before="93"/>
        <w:ind w:leftChars="0" w:left="1440" w:hanging="900"/>
        <w:jc w:val="both"/>
        <w:outlineLvl w:val="1"/>
        <w:rPr>
          <w:color w:val="000000" w:themeColor="text1"/>
        </w:rPr>
      </w:pPr>
    </w:p>
    <w:p w:rsidR="0045283A" w:rsidRPr="007D7BBC" w:rsidRDefault="0045283A" w:rsidP="0045283A">
      <w:pPr>
        <w:pStyle w:val="a9"/>
        <w:autoSpaceDE w:val="0"/>
        <w:autoSpaceDN w:val="0"/>
        <w:spacing w:before="93"/>
        <w:ind w:leftChars="0" w:left="1440" w:hanging="900"/>
        <w:jc w:val="both"/>
        <w:outlineLvl w:val="1"/>
        <w:rPr>
          <w:color w:val="000000" w:themeColor="text1"/>
        </w:rPr>
      </w:pPr>
      <w:r w:rsidRPr="007D7BBC">
        <w:rPr>
          <w:color w:val="000000" w:themeColor="text1"/>
        </w:rPr>
        <w:t>3.5.1</w:t>
      </w:r>
      <w:r w:rsidRPr="007D7BBC">
        <w:rPr>
          <w:color w:val="000000" w:themeColor="text1"/>
        </w:rPr>
        <w:tab/>
      </w:r>
      <w:r w:rsidRPr="007D7BBC">
        <w:rPr>
          <w:rFonts w:hint="eastAsia"/>
          <w:b/>
          <w:color w:val="000000" w:themeColor="text1"/>
        </w:rPr>
        <w:t xml:space="preserve">Appendix </w:t>
      </w:r>
      <w:r w:rsidR="007D7BBC" w:rsidRPr="007D7BBC">
        <w:rPr>
          <w:b/>
          <w:color w:val="000000" w:themeColor="text1"/>
        </w:rPr>
        <w:t>4</w:t>
      </w:r>
      <w:r w:rsidRPr="007D7BBC">
        <w:rPr>
          <w:rFonts w:hint="eastAsia"/>
          <w:color w:val="000000" w:themeColor="text1"/>
        </w:rPr>
        <w:t xml:space="preserve"> </w:t>
      </w:r>
      <w:r w:rsidRPr="007D7BBC">
        <w:rPr>
          <w:color w:val="000000" w:themeColor="text1"/>
        </w:rPr>
        <w:t>–</w:t>
      </w:r>
      <w:r w:rsidRPr="007D7BBC">
        <w:rPr>
          <w:rFonts w:hint="eastAsia"/>
          <w:color w:val="000000" w:themeColor="text1"/>
        </w:rPr>
        <w:t xml:space="preserve"> CMH </w:t>
      </w:r>
      <w:r w:rsidR="003B51EC">
        <w:rPr>
          <w:color w:val="000000" w:themeColor="text1"/>
        </w:rPr>
        <w:t>Z</w:t>
      </w:r>
      <w:r w:rsidRPr="007D7BBC">
        <w:rPr>
          <w:color w:val="000000" w:themeColor="text1"/>
        </w:rPr>
        <w:t xml:space="preserve">oning </w:t>
      </w:r>
      <w:r w:rsidR="003B51EC">
        <w:rPr>
          <w:color w:val="000000" w:themeColor="text1"/>
        </w:rPr>
        <w:t>L</w:t>
      </w:r>
      <w:r w:rsidRPr="007D7BBC">
        <w:rPr>
          <w:color w:val="000000" w:themeColor="text1"/>
        </w:rPr>
        <w:t xml:space="preserve">ayout </w:t>
      </w:r>
      <w:r w:rsidR="003B51EC">
        <w:rPr>
          <w:color w:val="000000" w:themeColor="text1"/>
        </w:rPr>
        <w:t>P</w:t>
      </w:r>
      <w:r w:rsidRPr="007D7BBC">
        <w:rPr>
          <w:color w:val="000000" w:themeColor="text1"/>
        </w:rPr>
        <w:t>lans</w:t>
      </w:r>
    </w:p>
    <w:p w:rsidR="0045283A" w:rsidRPr="007D7BBC" w:rsidRDefault="0045283A" w:rsidP="0045283A">
      <w:pPr>
        <w:pStyle w:val="a9"/>
        <w:autoSpaceDE w:val="0"/>
        <w:autoSpaceDN w:val="0"/>
        <w:spacing w:before="93"/>
        <w:ind w:leftChars="0" w:left="1440" w:hanging="900"/>
        <w:jc w:val="both"/>
        <w:outlineLvl w:val="1"/>
        <w:rPr>
          <w:color w:val="000000" w:themeColor="text1"/>
        </w:rPr>
      </w:pPr>
      <w:r w:rsidRPr="007D7BBC">
        <w:rPr>
          <w:color w:val="000000" w:themeColor="text1"/>
        </w:rPr>
        <w:t>3.5.2</w:t>
      </w:r>
      <w:r w:rsidRPr="007D7BBC">
        <w:rPr>
          <w:color w:val="000000" w:themeColor="text1"/>
        </w:rPr>
        <w:tab/>
      </w:r>
      <w:r w:rsidRPr="007D7BBC">
        <w:rPr>
          <w:b/>
          <w:color w:val="000000" w:themeColor="text1"/>
        </w:rPr>
        <w:t xml:space="preserve">Appendix </w:t>
      </w:r>
      <w:r w:rsidR="007D7BBC" w:rsidRPr="007D7BBC">
        <w:rPr>
          <w:b/>
          <w:color w:val="000000" w:themeColor="text1"/>
        </w:rPr>
        <w:t>5</w:t>
      </w:r>
      <w:r w:rsidRPr="007D7BBC">
        <w:rPr>
          <w:color w:val="000000" w:themeColor="text1"/>
        </w:rPr>
        <w:t xml:space="preserve"> – CMH </w:t>
      </w:r>
      <w:r w:rsidR="003B51EC">
        <w:rPr>
          <w:color w:val="000000" w:themeColor="text1"/>
        </w:rPr>
        <w:t>F</w:t>
      </w:r>
      <w:r w:rsidRPr="007D7BBC">
        <w:rPr>
          <w:color w:val="000000" w:themeColor="text1"/>
        </w:rPr>
        <w:t xml:space="preserve">loor </w:t>
      </w:r>
      <w:r w:rsidR="003B51EC">
        <w:rPr>
          <w:color w:val="000000" w:themeColor="text1"/>
        </w:rPr>
        <w:t>Layout P</w:t>
      </w:r>
      <w:r w:rsidRPr="007D7BBC">
        <w:rPr>
          <w:color w:val="000000" w:themeColor="text1"/>
        </w:rPr>
        <w:t>lans</w:t>
      </w:r>
    </w:p>
    <w:p w:rsidR="0042674A" w:rsidRPr="007D7BBC" w:rsidRDefault="0042674A" w:rsidP="0042674A">
      <w:pPr>
        <w:pStyle w:val="a9"/>
        <w:tabs>
          <w:tab w:val="left" w:pos="567"/>
          <w:tab w:val="left" w:pos="6400"/>
        </w:tabs>
        <w:autoSpaceDE w:val="0"/>
        <w:autoSpaceDN w:val="0"/>
        <w:adjustRightInd w:val="0"/>
        <w:spacing w:line="322" w:lineRule="exact"/>
        <w:ind w:leftChars="0" w:left="567" w:right="-16"/>
        <w:jc w:val="both"/>
      </w:pPr>
    </w:p>
    <w:p w:rsidR="00BC38C9" w:rsidRPr="007D7BBC" w:rsidRDefault="00BC38C9" w:rsidP="00BC38C9">
      <w:pPr>
        <w:pStyle w:val="a9"/>
        <w:tabs>
          <w:tab w:val="left" w:pos="567"/>
          <w:tab w:val="left" w:pos="6400"/>
        </w:tabs>
        <w:autoSpaceDE w:val="0"/>
        <w:autoSpaceDN w:val="0"/>
        <w:adjustRightInd w:val="0"/>
        <w:spacing w:line="322" w:lineRule="exact"/>
        <w:ind w:leftChars="0" w:left="720" w:right="-16"/>
        <w:jc w:val="both"/>
      </w:pPr>
      <w:r w:rsidRPr="007D7BBC">
        <w:tab/>
      </w:r>
    </w:p>
    <w:p w:rsidR="00906A94" w:rsidRPr="007D7BBC" w:rsidRDefault="00906A94" w:rsidP="00243DF4">
      <w:pPr>
        <w:pStyle w:val="a9"/>
        <w:numPr>
          <w:ilvl w:val="0"/>
          <w:numId w:val="1"/>
        </w:numPr>
        <w:tabs>
          <w:tab w:val="left" w:pos="567"/>
          <w:tab w:val="left" w:pos="6400"/>
        </w:tabs>
        <w:autoSpaceDE w:val="0"/>
        <w:autoSpaceDN w:val="0"/>
        <w:adjustRightInd w:val="0"/>
        <w:spacing w:line="322" w:lineRule="exact"/>
        <w:ind w:leftChars="0" w:left="567" w:right="-16" w:hanging="567"/>
        <w:jc w:val="both"/>
        <w:rPr>
          <w:color w:val="000000" w:themeColor="text1"/>
          <w:spacing w:val="-1"/>
        </w:rPr>
      </w:pPr>
      <w:r w:rsidRPr="007D7BBC">
        <w:rPr>
          <w:color w:val="000000" w:themeColor="text1"/>
          <w:spacing w:val="-1"/>
        </w:rPr>
        <w:t>Quality and Detailed Requirements of the Services:</w:t>
      </w:r>
    </w:p>
    <w:p w:rsidR="00BC38C9" w:rsidRPr="007D7BBC" w:rsidRDefault="00BC38C9" w:rsidP="00906A94">
      <w:pPr>
        <w:widowControl/>
        <w:spacing w:after="160"/>
        <w:contextualSpacing/>
        <w:jc w:val="both"/>
        <w:rPr>
          <w:color w:val="000000" w:themeColor="text1"/>
        </w:rPr>
      </w:pPr>
    </w:p>
    <w:p w:rsidR="00906A94" w:rsidRPr="007D7BBC" w:rsidRDefault="00906A94" w:rsidP="00262A8C">
      <w:pPr>
        <w:pStyle w:val="a9"/>
        <w:autoSpaceDE w:val="0"/>
        <w:autoSpaceDN w:val="0"/>
        <w:spacing w:before="100" w:after="100"/>
        <w:ind w:leftChars="0" w:left="1441" w:hanging="902"/>
        <w:jc w:val="both"/>
        <w:outlineLvl w:val="1"/>
        <w:rPr>
          <w:color w:val="000000" w:themeColor="text1"/>
        </w:rPr>
      </w:pPr>
      <w:r w:rsidRPr="007D7BBC">
        <w:rPr>
          <w:color w:val="000000" w:themeColor="text1"/>
        </w:rPr>
        <w:t>4.1</w:t>
      </w:r>
      <w:r w:rsidR="00243DF4" w:rsidRPr="007D7BBC">
        <w:rPr>
          <w:color w:val="000000" w:themeColor="text1"/>
        </w:rPr>
        <w:tab/>
      </w:r>
      <w:r w:rsidRPr="007D7BBC">
        <w:rPr>
          <w:color w:val="000000" w:themeColor="text1"/>
        </w:rPr>
        <w:t>Proposals shall conform to essence of Chinese culture and Theories of Traditional Chinese Medicine;</w:t>
      </w:r>
    </w:p>
    <w:p w:rsidR="00906A94" w:rsidRPr="007D7BBC" w:rsidRDefault="00906A94" w:rsidP="00262A8C">
      <w:pPr>
        <w:pStyle w:val="a9"/>
        <w:autoSpaceDE w:val="0"/>
        <w:autoSpaceDN w:val="0"/>
        <w:spacing w:before="100" w:after="100"/>
        <w:ind w:leftChars="0" w:left="1441" w:hanging="902"/>
        <w:jc w:val="both"/>
        <w:outlineLvl w:val="1"/>
        <w:rPr>
          <w:color w:val="000000" w:themeColor="text1"/>
        </w:rPr>
      </w:pPr>
      <w:r w:rsidRPr="007D7BBC">
        <w:rPr>
          <w:color w:val="000000" w:themeColor="text1"/>
        </w:rPr>
        <w:t>4.2</w:t>
      </w:r>
      <w:r w:rsidRPr="007D7BBC">
        <w:rPr>
          <w:color w:val="000000" w:themeColor="text1"/>
        </w:rPr>
        <w:tab/>
        <w:t xml:space="preserve">Proposals shall generally follow the contractor’s building, interior and landscape design proposals approved by </w:t>
      </w:r>
      <w:proofErr w:type="spellStart"/>
      <w:r w:rsidRPr="007D7BBC">
        <w:rPr>
          <w:color w:val="000000" w:themeColor="text1"/>
        </w:rPr>
        <w:t>ArchSD</w:t>
      </w:r>
      <w:proofErr w:type="spellEnd"/>
      <w:r w:rsidRPr="007D7BBC">
        <w:rPr>
          <w:color w:val="000000" w:themeColor="text1"/>
        </w:rPr>
        <w:t>; all proposed revisions to the said design proposals shall not adversely affect the D&amp;B master program and/or building structural design;</w:t>
      </w:r>
    </w:p>
    <w:p w:rsidR="00906A94" w:rsidRPr="007D7BBC" w:rsidRDefault="00906A94" w:rsidP="00262A8C">
      <w:pPr>
        <w:pStyle w:val="a9"/>
        <w:autoSpaceDE w:val="0"/>
        <w:autoSpaceDN w:val="0"/>
        <w:spacing w:before="100" w:after="100"/>
        <w:ind w:leftChars="0" w:left="1441" w:hanging="902"/>
        <w:jc w:val="both"/>
        <w:outlineLvl w:val="1"/>
        <w:rPr>
          <w:color w:val="000000" w:themeColor="text1"/>
        </w:rPr>
      </w:pPr>
      <w:r w:rsidRPr="007D7BBC">
        <w:rPr>
          <w:color w:val="000000" w:themeColor="text1"/>
        </w:rPr>
        <w:t>4.3</w:t>
      </w:r>
      <w:r w:rsidRPr="007D7BBC">
        <w:rPr>
          <w:color w:val="000000" w:themeColor="text1"/>
        </w:rPr>
        <w:tab/>
        <w:t>Proposals shall take into full consideration of the feasibility in procurement, installation and maintenance, as well as economic benefits;</w:t>
      </w:r>
    </w:p>
    <w:p w:rsidR="00906A94" w:rsidRPr="007D7BBC" w:rsidRDefault="00906A94" w:rsidP="00262A8C">
      <w:pPr>
        <w:pStyle w:val="a9"/>
        <w:autoSpaceDE w:val="0"/>
        <w:autoSpaceDN w:val="0"/>
        <w:spacing w:before="100" w:after="100"/>
        <w:ind w:leftChars="0" w:left="1441" w:hanging="902"/>
        <w:jc w:val="both"/>
        <w:outlineLvl w:val="1"/>
        <w:rPr>
          <w:color w:val="000000" w:themeColor="text1"/>
        </w:rPr>
      </w:pPr>
      <w:r w:rsidRPr="007D7BBC">
        <w:rPr>
          <w:color w:val="000000" w:themeColor="text1"/>
        </w:rPr>
        <w:t>4.4</w:t>
      </w:r>
      <w:r w:rsidRPr="007D7BBC">
        <w:rPr>
          <w:color w:val="000000" w:themeColor="text1"/>
        </w:rPr>
        <w:tab/>
        <w:t>Academic accuracy in the exhibition contents (hardware), as well as its coherence with the digital display content, shall be ensured;</w:t>
      </w:r>
    </w:p>
    <w:p w:rsidR="00906A94" w:rsidRPr="007D7BBC" w:rsidRDefault="00906A94" w:rsidP="00262A8C">
      <w:pPr>
        <w:pStyle w:val="a9"/>
        <w:autoSpaceDE w:val="0"/>
        <w:autoSpaceDN w:val="0"/>
        <w:spacing w:before="100" w:after="100"/>
        <w:ind w:leftChars="0" w:left="1441" w:hanging="902"/>
        <w:jc w:val="both"/>
        <w:outlineLvl w:val="1"/>
        <w:rPr>
          <w:color w:val="000000" w:themeColor="text1"/>
        </w:rPr>
      </w:pPr>
      <w:r w:rsidRPr="007D7BBC">
        <w:rPr>
          <w:color w:val="000000" w:themeColor="text1"/>
        </w:rPr>
        <w:t>4.5</w:t>
      </w:r>
      <w:r w:rsidRPr="007D7BBC">
        <w:rPr>
          <w:color w:val="000000" w:themeColor="text1"/>
        </w:rPr>
        <w:tab/>
        <w:t>All showcased exhibits shall be consistent coherent with the specified Chinese Medicine Culture design themes, the interior and facade designs of the building;</w:t>
      </w:r>
    </w:p>
    <w:p w:rsidR="00906A94" w:rsidRPr="007D7BBC" w:rsidRDefault="00906A94" w:rsidP="00262A8C">
      <w:pPr>
        <w:pStyle w:val="a9"/>
        <w:autoSpaceDE w:val="0"/>
        <w:autoSpaceDN w:val="0"/>
        <w:spacing w:before="100" w:after="100"/>
        <w:ind w:leftChars="0" w:left="1441" w:hanging="902"/>
        <w:jc w:val="both"/>
        <w:outlineLvl w:val="1"/>
        <w:rPr>
          <w:color w:val="000000" w:themeColor="text1"/>
        </w:rPr>
      </w:pPr>
      <w:r w:rsidRPr="007D7BBC">
        <w:rPr>
          <w:color w:val="000000" w:themeColor="text1"/>
        </w:rPr>
        <w:t>4.6</w:t>
      </w:r>
      <w:r w:rsidRPr="007D7BBC">
        <w:rPr>
          <w:color w:val="000000" w:themeColor="text1"/>
        </w:rPr>
        <w:tab/>
        <w:t>To ensure all related contents shall conform to existing legislations in Hong Kong</w:t>
      </w:r>
      <w:r w:rsidR="00707248" w:rsidRPr="007D7BBC">
        <w:rPr>
          <w:color w:val="000000" w:themeColor="text1"/>
        </w:rPr>
        <w:t>.</w:t>
      </w:r>
    </w:p>
    <w:p w:rsidR="00742AB7" w:rsidRPr="007D7BBC" w:rsidRDefault="00742AB7" w:rsidP="009E7D89">
      <w:pPr>
        <w:widowControl/>
        <w:spacing w:after="160"/>
        <w:contextualSpacing/>
        <w:jc w:val="both"/>
      </w:pPr>
    </w:p>
    <w:p w:rsidR="00FC7C1E" w:rsidRDefault="00FC7C1E">
      <w:pPr>
        <w:widowControl/>
        <w:rPr>
          <w:color w:val="000000" w:themeColor="text1"/>
          <w:spacing w:val="-1"/>
        </w:rPr>
      </w:pPr>
      <w:r>
        <w:rPr>
          <w:color w:val="000000" w:themeColor="text1"/>
          <w:spacing w:val="-1"/>
        </w:rPr>
        <w:br w:type="page"/>
      </w:r>
    </w:p>
    <w:p w:rsidR="00742AB7" w:rsidRPr="007D7BBC" w:rsidRDefault="00742AB7" w:rsidP="00742AB7">
      <w:pPr>
        <w:pStyle w:val="a9"/>
        <w:numPr>
          <w:ilvl w:val="0"/>
          <w:numId w:val="1"/>
        </w:numPr>
        <w:tabs>
          <w:tab w:val="left" w:pos="567"/>
          <w:tab w:val="left" w:pos="6400"/>
        </w:tabs>
        <w:autoSpaceDE w:val="0"/>
        <w:autoSpaceDN w:val="0"/>
        <w:adjustRightInd w:val="0"/>
        <w:spacing w:line="322" w:lineRule="exact"/>
        <w:ind w:leftChars="0" w:left="567" w:right="-16" w:hanging="567"/>
        <w:jc w:val="both"/>
        <w:rPr>
          <w:color w:val="000000" w:themeColor="text1"/>
          <w:spacing w:val="-1"/>
        </w:rPr>
      </w:pPr>
      <w:r w:rsidRPr="007D7BBC">
        <w:rPr>
          <w:color w:val="000000" w:themeColor="text1"/>
          <w:spacing w:val="-1"/>
        </w:rPr>
        <w:lastRenderedPageBreak/>
        <w:t>Deliverables and Timeframe</w:t>
      </w:r>
    </w:p>
    <w:p w:rsidR="00BC38C9" w:rsidRPr="007D7BBC" w:rsidRDefault="00BC38C9" w:rsidP="00BC38C9">
      <w:pPr>
        <w:rPr>
          <w:color w:val="000000" w:themeColor="text1"/>
        </w:rPr>
      </w:pPr>
    </w:p>
    <w:p w:rsidR="00742AB7" w:rsidRPr="007D7BBC" w:rsidRDefault="004B34BF" w:rsidP="00742AB7">
      <w:pPr>
        <w:pStyle w:val="a9"/>
        <w:autoSpaceDE w:val="0"/>
        <w:autoSpaceDN w:val="0"/>
        <w:spacing w:before="93"/>
        <w:ind w:leftChars="0" w:left="1440" w:hanging="900"/>
        <w:jc w:val="both"/>
        <w:outlineLvl w:val="1"/>
        <w:rPr>
          <w:color w:val="000000" w:themeColor="text1"/>
        </w:rPr>
      </w:pPr>
      <w:r w:rsidRPr="007D7BBC">
        <w:rPr>
          <w:color w:val="000000" w:themeColor="text1"/>
        </w:rPr>
        <w:t>5</w:t>
      </w:r>
      <w:r w:rsidR="00742AB7" w:rsidRPr="007D7BBC">
        <w:rPr>
          <w:color w:val="000000" w:themeColor="text1"/>
        </w:rPr>
        <w:t>.1</w:t>
      </w:r>
      <w:r w:rsidR="00742AB7" w:rsidRPr="007D7BBC">
        <w:rPr>
          <w:color w:val="000000" w:themeColor="text1"/>
        </w:rPr>
        <w:tab/>
        <w:t xml:space="preserve">The duration of the Contract is </w:t>
      </w:r>
      <w:r w:rsidR="004E598C" w:rsidRPr="007D7BBC">
        <w:rPr>
          <w:b/>
          <w:color w:val="000000" w:themeColor="text1"/>
        </w:rPr>
        <w:t>twenty-</w:t>
      </w:r>
      <w:r w:rsidR="00DB27A7" w:rsidRPr="007D7BBC">
        <w:rPr>
          <w:b/>
          <w:color w:val="000000" w:themeColor="text1"/>
        </w:rPr>
        <w:t>six</w:t>
      </w:r>
      <w:r w:rsidR="00742AB7" w:rsidRPr="007D7BBC">
        <w:rPr>
          <w:b/>
          <w:color w:val="000000" w:themeColor="text1"/>
        </w:rPr>
        <w:t xml:space="preserve"> (</w:t>
      </w:r>
      <w:r w:rsidR="004E598C" w:rsidRPr="007D7BBC">
        <w:rPr>
          <w:b/>
          <w:color w:val="000000" w:themeColor="text1"/>
        </w:rPr>
        <w:t>2</w:t>
      </w:r>
      <w:r w:rsidR="00DB27A7" w:rsidRPr="007D7BBC">
        <w:rPr>
          <w:b/>
          <w:color w:val="000000" w:themeColor="text1"/>
        </w:rPr>
        <w:t>6</w:t>
      </w:r>
      <w:r w:rsidR="00742AB7" w:rsidRPr="007D7BBC">
        <w:rPr>
          <w:b/>
          <w:color w:val="000000" w:themeColor="text1"/>
        </w:rPr>
        <w:t xml:space="preserve">) </w:t>
      </w:r>
      <w:r w:rsidR="000363CA" w:rsidRPr="007D7BBC">
        <w:rPr>
          <w:b/>
          <w:color w:val="000000" w:themeColor="text1"/>
        </w:rPr>
        <w:t>weeks</w:t>
      </w:r>
      <w:r w:rsidR="00742AB7" w:rsidRPr="007D7BBC">
        <w:rPr>
          <w:color w:val="000000" w:themeColor="text1"/>
        </w:rPr>
        <w:t xml:space="preserve"> and the Services are expected to commence in May 2024, with all the tasks set out in paragraph 3 to be completed by January 2025, unless otherwise advised by the Government. </w:t>
      </w:r>
    </w:p>
    <w:p w:rsidR="00742AB7" w:rsidRPr="007D7BBC" w:rsidRDefault="004B34BF" w:rsidP="00742AB7">
      <w:pPr>
        <w:pStyle w:val="a9"/>
        <w:autoSpaceDE w:val="0"/>
        <w:autoSpaceDN w:val="0"/>
        <w:spacing w:before="93"/>
        <w:ind w:leftChars="0" w:left="1440" w:hanging="900"/>
        <w:jc w:val="both"/>
        <w:outlineLvl w:val="1"/>
        <w:rPr>
          <w:color w:val="000000" w:themeColor="text1"/>
        </w:rPr>
      </w:pPr>
      <w:r w:rsidRPr="007D7BBC">
        <w:rPr>
          <w:color w:val="000000" w:themeColor="text1"/>
        </w:rPr>
        <w:t>5</w:t>
      </w:r>
      <w:r w:rsidR="00742AB7" w:rsidRPr="007D7BBC">
        <w:rPr>
          <w:color w:val="000000" w:themeColor="text1"/>
        </w:rPr>
        <w:t>.2</w:t>
      </w:r>
      <w:r w:rsidR="00742AB7" w:rsidRPr="007D7BBC">
        <w:rPr>
          <w:color w:val="000000" w:themeColor="text1"/>
        </w:rPr>
        <w:tab/>
        <w:t>The Contractor shall submit deliverables as required by the Government including those mentioned below (“Deliverables”) to the satisfaction of the Government in accordance with the following timetable:</w:t>
      </w:r>
    </w:p>
    <w:p w:rsidR="00742AB7" w:rsidRPr="007D7BBC" w:rsidRDefault="00742AB7" w:rsidP="00742AB7">
      <w:pPr>
        <w:tabs>
          <w:tab w:val="left" w:pos="1134"/>
        </w:tabs>
        <w:ind w:right="41"/>
        <w:jc w:val="both"/>
      </w:pPr>
    </w:p>
    <w:tbl>
      <w:tblPr>
        <w:tblW w:w="8505" w:type="dxa"/>
        <w:tblInd w:w="562" w:type="dxa"/>
        <w:tblLayout w:type="fixed"/>
        <w:tblCellMar>
          <w:left w:w="0" w:type="dxa"/>
          <w:right w:w="0" w:type="dxa"/>
        </w:tblCellMar>
        <w:tblLook w:val="0000" w:firstRow="0" w:lastRow="0" w:firstColumn="0" w:lastColumn="0" w:noHBand="0" w:noVBand="0"/>
      </w:tblPr>
      <w:tblGrid>
        <w:gridCol w:w="5103"/>
        <w:gridCol w:w="3402"/>
      </w:tblGrid>
      <w:tr w:rsidR="00742AB7" w:rsidRPr="007D7BBC" w:rsidTr="004B34BF">
        <w:trPr>
          <w:trHeight w:val="960"/>
        </w:trPr>
        <w:tc>
          <w:tcPr>
            <w:tcW w:w="5103" w:type="dxa"/>
            <w:tcBorders>
              <w:top w:val="single" w:sz="4" w:space="0" w:color="000000"/>
              <w:left w:val="single" w:sz="4" w:space="0" w:color="000000"/>
              <w:bottom w:val="single" w:sz="4" w:space="0" w:color="000000"/>
              <w:right w:val="single" w:sz="4" w:space="0" w:color="000000"/>
            </w:tcBorders>
          </w:tcPr>
          <w:p w:rsidR="00742AB7" w:rsidRPr="007D7BBC" w:rsidRDefault="00742AB7" w:rsidP="00A42305">
            <w:pPr>
              <w:spacing w:before="6"/>
              <w:rPr>
                <w:color w:val="000000" w:themeColor="text1"/>
              </w:rPr>
            </w:pPr>
          </w:p>
          <w:p w:rsidR="00742AB7" w:rsidRPr="007D7BBC" w:rsidRDefault="00742AB7" w:rsidP="00A42305">
            <w:pPr>
              <w:ind w:right="-20"/>
              <w:jc w:val="center"/>
              <w:rPr>
                <w:b/>
                <w:color w:val="000000" w:themeColor="text1"/>
                <w:u w:val="single"/>
              </w:rPr>
            </w:pPr>
            <w:r w:rsidRPr="007D7BBC">
              <w:rPr>
                <w:b/>
                <w:bCs/>
                <w:color w:val="000000" w:themeColor="text1"/>
                <w:spacing w:val="-1"/>
                <w:u w:val="thick"/>
              </w:rPr>
              <w:t>D</w:t>
            </w:r>
            <w:r w:rsidRPr="007D7BBC">
              <w:rPr>
                <w:b/>
                <w:bCs/>
                <w:color w:val="000000" w:themeColor="text1"/>
                <w:u w:val="thick"/>
              </w:rPr>
              <w:t>e</w:t>
            </w:r>
            <w:r w:rsidRPr="007D7BBC">
              <w:rPr>
                <w:b/>
                <w:bCs/>
                <w:color w:val="000000" w:themeColor="text1"/>
                <w:spacing w:val="-1"/>
                <w:u w:val="thick"/>
              </w:rPr>
              <w:t>l</w:t>
            </w:r>
            <w:r w:rsidRPr="007D7BBC">
              <w:rPr>
                <w:b/>
                <w:bCs/>
                <w:color w:val="000000" w:themeColor="text1"/>
                <w:spacing w:val="1"/>
                <w:u w:val="thick"/>
              </w:rPr>
              <w:t>ive</w:t>
            </w:r>
            <w:r w:rsidRPr="007D7BBC">
              <w:rPr>
                <w:b/>
                <w:bCs/>
                <w:color w:val="000000" w:themeColor="text1"/>
                <w:spacing w:val="-2"/>
                <w:u w:val="thick"/>
              </w:rPr>
              <w:t>r</w:t>
            </w:r>
            <w:r w:rsidRPr="007D7BBC">
              <w:rPr>
                <w:b/>
                <w:bCs/>
                <w:color w:val="000000" w:themeColor="text1"/>
                <w:spacing w:val="-1"/>
                <w:u w:val="thick"/>
              </w:rPr>
              <w:t>a</w:t>
            </w:r>
            <w:r w:rsidRPr="007D7BBC">
              <w:rPr>
                <w:b/>
                <w:bCs/>
                <w:color w:val="000000" w:themeColor="text1"/>
                <w:spacing w:val="-3"/>
                <w:u w:val="thick"/>
              </w:rPr>
              <w:t>b</w:t>
            </w:r>
            <w:r w:rsidRPr="007D7BBC">
              <w:rPr>
                <w:b/>
                <w:bCs/>
                <w:color w:val="000000" w:themeColor="text1"/>
                <w:spacing w:val="1"/>
                <w:u w:val="thick"/>
              </w:rPr>
              <w:t>l</w:t>
            </w:r>
            <w:r w:rsidRPr="007D7BBC">
              <w:rPr>
                <w:b/>
                <w:bCs/>
                <w:color w:val="000000" w:themeColor="text1"/>
                <w:spacing w:val="-2"/>
                <w:u w:val="thick"/>
              </w:rPr>
              <w:t>es</w:t>
            </w:r>
          </w:p>
        </w:tc>
        <w:tc>
          <w:tcPr>
            <w:tcW w:w="3402" w:type="dxa"/>
            <w:tcBorders>
              <w:top w:val="single" w:sz="4" w:space="0" w:color="000000"/>
              <w:left w:val="single" w:sz="4" w:space="0" w:color="000000"/>
              <w:right w:val="single" w:sz="4" w:space="0" w:color="000000"/>
            </w:tcBorders>
          </w:tcPr>
          <w:p w:rsidR="00742AB7" w:rsidRPr="007D7BBC" w:rsidRDefault="00742AB7" w:rsidP="00A42305">
            <w:pPr>
              <w:ind w:right="-20"/>
              <w:jc w:val="center"/>
              <w:rPr>
                <w:color w:val="000000" w:themeColor="text1"/>
              </w:rPr>
            </w:pPr>
            <w:r w:rsidRPr="007D7BBC">
              <w:rPr>
                <w:b/>
                <w:bCs/>
                <w:color w:val="000000" w:themeColor="text1"/>
                <w:position w:val="-4"/>
              </w:rPr>
              <w:t>Sub</w:t>
            </w:r>
            <w:r w:rsidRPr="007D7BBC">
              <w:rPr>
                <w:b/>
                <w:bCs/>
                <w:color w:val="000000" w:themeColor="text1"/>
                <w:spacing w:val="-8"/>
                <w:position w:val="-4"/>
              </w:rPr>
              <w:t>m</w:t>
            </w:r>
            <w:r w:rsidRPr="007D7BBC">
              <w:rPr>
                <w:b/>
                <w:bCs/>
                <w:color w:val="000000" w:themeColor="text1"/>
                <w:spacing w:val="1"/>
                <w:position w:val="-4"/>
              </w:rPr>
              <w:t>issio</w:t>
            </w:r>
            <w:r w:rsidRPr="007D7BBC">
              <w:rPr>
                <w:b/>
                <w:bCs/>
                <w:color w:val="000000" w:themeColor="text1"/>
                <w:position w:val="-4"/>
              </w:rPr>
              <w:t xml:space="preserve">n </w:t>
            </w:r>
            <w:r w:rsidRPr="007D7BBC">
              <w:rPr>
                <w:b/>
                <w:bCs/>
                <w:color w:val="000000" w:themeColor="text1"/>
                <w:spacing w:val="-1"/>
                <w:position w:val="-4"/>
              </w:rPr>
              <w:t>D</w:t>
            </w:r>
            <w:r w:rsidRPr="007D7BBC">
              <w:rPr>
                <w:b/>
                <w:bCs/>
                <w:color w:val="000000" w:themeColor="text1"/>
                <w:spacing w:val="-2"/>
                <w:position w:val="-4"/>
              </w:rPr>
              <w:t>e</w:t>
            </w:r>
            <w:r w:rsidRPr="007D7BBC">
              <w:rPr>
                <w:b/>
                <w:bCs/>
                <w:color w:val="000000" w:themeColor="text1"/>
                <w:spacing w:val="-1"/>
                <w:position w:val="-4"/>
              </w:rPr>
              <w:t>a</w:t>
            </w:r>
            <w:r w:rsidRPr="007D7BBC">
              <w:rPr>
                <w:b/>
                <w:bCs/>
                <w:color w:val="000000" w:themeColor="text1"/>
                <w:spacing w:val="-3"/>
                <w:position w:val="-4"/>
              </w:rPr>
              <w:t>d</w:t>
            </w:r>
            <w:r w:rsidRPr="007D7BBC">
              <w:rPr>
                <w:b/>
                <w:bCs/>
                <w:color w:val="000000" w:themeColor="text1"/>
                <w:spacing w:val="1"/>
                <w:position w:val="-4"/>
              </w:rPr>
              <w:t>li</w:t>
            </w:r>
            <w:r w:rsidRPr="007D7BBC">
              <w:rPr>
                <w:b/>
                <w:bCs/>
                <w:color w:val="000000" w:themeColor="text1"/>
                <w:spacing w:val="-4"/>
                <w:position w:val="-4"/>
              </w:rPr>
              <w:t>n</w:t>
            </w:r>
            <w:r w:rsidRPr="007D7BBC">
              <w:rPr>
                <w:b/>
                <w:bCs/>
                <w:color w:val="000000" w:themeColor="text1"/>
                <w:position w:val="-4"/>
              </w:rPr>
              <w:t>e /</w:t>
            </w:r>
          </w:p>
          <w:p w:rsidR="00742AB7" w:rsidRPr="007D7BBC" w:rsidRDefault="00742AB7" w:rsidP="00A42305">
            <w:pPr>
              <w:spacing w:before="11"/>
              <w:ind w:left="165" w:right="199"/>
              <w:jc w:val="center"/>
              <w:rPr>
                <w:color w:val="000000" w:themeColor="text1"/>
              </w:rPr>
            </w:pPr>
            <w:r w:rsidRPr="007D7BBC">
              <w:rPr>
                <w:b/>
                <w:bCs/>
                <w:color w:val="000000" w:themeColor="text1"/>
                <w:spacing w:val="-1"/>
                <w:u w:val="thick"/>
              </w:rPr>
              <w:t>R</w:t>
            </w:r>
            <w:r w:rsidRPr="007D7BBC">
              <w:rPr>
                <w:b/>
                <w:bCs/>
                <w:color w:val="000000" w:themeColor="text1"/>
                <w:u w:val="thick"/>
              </w:rPr>
              <w:t>equ</w:t>
            </w:r>
            <w:r w:rsidRPr="007D7BBC">
              <w:rPr>
                <w:b/>
                <w:bCs/>
                <w:color w:val="000000" w:themeColor="text1"/>
                <w:spacing w:val="1"/>
                <w:u w:val="thick"/>
              </w:rPr>
              <w:t>i</w:t>
            </w:r>
            <w:r w:rsidRPr="007D7BBC">
              <w:rPr>
                <w:b/>
                <w:bCs/>
                <w:color w:val="000000" w:themeColor="text1"/>
                <w:spacing w:val="-5"/>
                <w:u w:val="thick"/>
              </w:rPr>
              <w:t>r</w:t>
            </w:r>
            <w:r w:rsidRPr="007D7BBC">
              <w:rPr>
                <w:b/>
                <w:bCs/>
                <w:color w:val="000000" w:themeColor="text1"/>
                <w:u w:val="thick"/>
              </w:rPr>
              <w:t>ed</w:t>
            </w:r>
            <w:r w:rsidRPr="007D7BBC">
              <w:rPr>
                <w:b/>
                <w:bCs/>
                <w:color w:val="000000" w:themeColor="text1"/>
                <w:spacing w:val="-10"/>
                <w:u w:val="thick"/>
              </w:rPr>
              <w:t xml:space="preserve"> </w:t>
            </w:r>
            <w:r w:rsidRPr="007D7BBC">
              <w:rPr>
                <w:b/>
                <w:bCs/>
                <w:color w:val="000000" w:themeColor="text1"/>
                <w:spacing w:val="-5"/>
                <w:u w:val="thick"/>
              </w:rPr>
              <w:t>T</w:t>
            </w:r>
            <w:r w:rsidRPr="007D7BBC">
              <w:rPr>
                <w:b/>
                <w:bCs/>
                <w:color w:val="000000" w:themeColor="text1"/>
                <w:spacing w:val="1"/>
                <w:u w:val="thick"/>
              </w:rPr>
              <w:t>i</w:t>
            </w:r>
            <w:r w:rsidRPr="007D7BBC">
              <w:rPr>
                <w:b/>
                <w:bCs/>
                <w:color w:val="000000" w:themeColor="text1"/>
                <w:spacing w:val="-8"/>
                <w:u w:val="thick"/>
              </w:rPr>
              <w:t>m</w:t>
            </w:r>
            <w:r w:rsidRPr="007D7BBC">
              <w:rPr>
                <w:b/>
                <w:bCs/>
                <w:color w:val="000000" w:themeColor="text1"/>
                <w:u w:val="thick"/>
              </w:rPr>
              <w:t>e f</w:t>
            </w:r>
            <w:r w:rsidRPr="007D7BBC">
              <w:rPr>
                <w:b/>
                <w:bCs/>
                <w:color w:val="000000" w:themeColor="text1"/>
                <w:spacing w:val="2"/>
                <w:u w:val="thick"/>
              </w:rPr>
              <w:t>o</w:t>
            </w:r>
            <w:r w:rsidRPr="007D7BBC">
              <w:rPr>
                <w:b/>
                <w:bCs/>
                <w:color w:val="000000" w:themeColor="text1"/>
                <w:u w:val="thick"/>
              </w:rPr>
              <w:t>r</w:t>
            </w:r>
          </w:p>
          <w:p w:rsidR="00742AB7" w:rsidRPr="007D7BBC" w:rsidRDefault="00742AB7" w:rsidP="00A42305">
            <w:pPr>
              <w:ind w:left="593" w:right="626"/>
              <w:jc w:val="center"/>
              <w:rPr>
                <w:color w:val="000000" w:themeColor="text1"/>
              </w:rPr>
            </w:pPr>
            <w:r w:rsidRPr="007D7BBC">
              <w:rPr>
                <w:b/>
                <w:bCs/>
                <w:color w:val="000000" w:themeColor="text1"/>
                <w:u w:val="thick"/>
              </w:rPr>
              <w:t>Sub</w:t>
            </w:r>
            <w:r w:rsidRPr="007D7BBC">
              <w:rPr>
                <w:b/>
                <w:bCs/>
                <w:color w:val="000000" w:themeColor="text1"/>
                <w:spacing w:val="-8"/>
                <w:u w:val="thick"/>
              </w:rPr>
              <w:t>m</w:t>
            </w:r>
            <w:r w:rsidRPr="007D7BBC">
              <w:rPr>
                <w:b/>
                <w:bCs/>
                <w:color w:val="000000" w:themeColor="text1"/>
                <w:spacing w:val="1"/>
                <w:u w:val="thick"/>
              </w:rPr>
              <w:t>ission</w:t>
            </w:r>
          </w:p>
        </w:tc>
      </w:tr>
      <w:tr w:rsidR="00742AB7" w:rsidRPr="007D7BBC" w:rsidTr="00742AB7">
        <w:tc>
          <w:tcPr>
            <w:tcW w:w="8505" w:type="dxa"/>
            <w:gridSpan w:val="2"/>
            <w:tcBorders>
              <w:top w:val="single" w:sz="4" w:space="0" w:color="000000"/>
              <w:left w:val="single" w:sz="4" w:space="0" w:color="000000"/>
              <w:bottom w:val="single" w:sz="4" w:space="0" w:color="000000"/>
              <w:right w:val="single" w:sz="4" w:space="0" w:color="000000"/>
            </w:tcBorders>
          </w:tcPr>
          <w:p w:rsidR="00742AB7" w:rsidRPr="007D7BBC" w:rsidRDefault="00742AB7" w:rsidP="00A42305">
            <w:pPr>
              <w:ind w:left="9" w:right="-20"/>
              <w:rPr>
                <w:b/>
                <w:bCs/>
                <w:color w:val="000000" w:themeColor="text1"/>
              </w:rPr>
            </w:pPr>
            <w:r w:rsidRPr="007D7BBC">
              <w:rPr>
                <w:b/>
                <w:bCs/>
                <w:color w:val="000000" w:themeColor="text1"/>
                <w:spacing w:val="-1"/>
              </w:rPr>
              <w:t>Task One</w:t>
            </w:r>
          </w:p>
        </w:tc>
      </w:tr>
      <w:tr w:rsidR="00742AB7" w:rsidRPr="007D7BBC" w:rsidTr="00742AB7">
        <w:tc>
          <w:tcPr>
            <w:tcW w:w="5103" w:type="dxa"/>
            <w:tcBorders>
              <w:top w:val="single" w:sz="4" w:space="0" w:color="000000"/>
              <w:left w:val="single" w:sz="4" w:space="0" w:color="000000"/>
              <w:bottom w:val="single" w:sz="4" w:space="0" w:color="000000"/>
              <w:right w:val="single" w:sz="4" w:space="0" w:color="000000"/>
            </w:tcBorders>
          </w:tcPr>
          <w:p w:rsidR="00742AB7" w:rsidRPr="007D7BBC" w:rsidRDefault="00742AB7" w:rsidP="004B34BF">
            <w:pPr>
              <w:pStyle w:val="a9"/>
              <w:numPr>
                <w:ilvl w:val="0"/>
                <w:numId w:val="14"/>
              </w:numPr>
              <w:ind w:leftChars="0" w:left="469" w:hanging="425"/>
              <w:rPr>
                <w:bCs/>
                <w:color w:val="000000" w:themeColor="text1"/>
                <w:spacing w:val="-1"/>
              </w:rPr>
            </w:pPr>
            <w:r w:rsidRPr="007D7BBC">
              <w:rPr>
                <w:bCs/>
                <w:color w:val="000000" w:themeColor="text1"/>
                <w:spacing w:val="-1"/>
              </w:rPr>
              <w:t xml:space="preserve">Completion of Task One </w:t>
            </w:r>
            <w:proofErr w:type="gramStart"/>
            <w:r w:rsidRPr="007D7BBC">
              <w:rPr>
                <w:bCs/>
                <w:color w:val="000000" w:themeColor="text1"/>
                <w:spacing w:val="-1"/>
              </w:rPr>
              <w:t>draft</w:t>
            </w:r>
            <w:proofErr w:type="gramEnd"/>
            <w:r w:rsidR="00476FB2" w:rsidRPr="007D7BBC">
              <w:rPr>
                <w:bCs/>
                <w:color w:val="000000" w:themeColor="text1"/>
                <w:spacing w:val="-1"/>
              </w:rPr>
              <w:t xml:space="preserve"> Conceptual D</w:t>
            </w:r>
            <w:r w:rsidRPr="007D7BBC">
              <w:rPr>
                <w:bCs/>
                <w:color w:val="000000" w:themeColor="text1"/>
                <w:spacing w:val="-1"/>
              </w:rPr>
              <w:t xml:space="preserve">esign </w:t>
            </w:r>
            <w:r w:rsidR="00476FB2" w:rsidRPr="007D7BBC">
              <w:rPr>
                <w:bCs/>
                <w:color w:val="000000" w:themeColor="text1"/>
                <w:spacing w:val="-1"/>
              </w:rPr>
              <w:t>P</w:t>
            </w:r>
            <w:r w:rsidRPr="007D7BBC">
              <w:rPr>
                <w:bCs/>
                <w:color w:val="000000" w:themeColor="text1"/>
                <w:spacing w:val="-1"/>
              </w:rPr>
              <w:t>roposal covering works scope stated in paragraph 3.2.</w:t>
            </w:r>
          </w:p>
          <w:p w:rsidR="00742AB7" w:rsidRPr="007D7BBC" w:rsidRDefault="00742AB7" w:rsidP="00A42305">
            <w:pPr>
              <w:pStyle w:val="a9"/>
              <w:rPr>
                <w:color w:val="000000" w:themeColor="text1"/>
                <w:shd w:val="pct15" w:color="auto" w:fill="FFFFFF"/>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2AB7" w:rsidRPr="007D7BBC" w:rsidRDefault="00742AB7" w:rsidP="00A42305">
            <w:pPr>
              <w:ind w:left="9" w:right="-20"/>
              <w:jc w:val="center"/>
              <w:rPr>
                <w:b/>
                <w:bCs/>
                <w:color w:val="000000" w:themeColor="text1"/>
              </w:rPr>
            </w:pPr>
            <w:r w:rsidRPr="007D7BBC">
              <w:rPr>
                <w:bCs/>
                <w:color w:val="000000" w:themeColor="text1"/>
              </w:rPr>
              <w:t xml:space="preserve"> </w:t>
            </w:r>
            <w:r w:rsidR="00AA7C9C" w:rsidRPr="007D7BBC">
              <w:rPr>
                <w:b/>
                <w:bCs/>
                <w:color w:val="000000" w:themeColor="text1"/>
              </w:rPr>
              <w:t>Five</w:t>
            </w:r>
            <w:r w:rsidRPr="007D7BBC">
              <w:rPr>
                <w:b/>
                <w:bCs/>
                <w:color w:val="000000" w:themeColor="text1"/>
              </w:rPr>
              <w:t xml:space="preserve"> (</w:t>
            </w:r>
            <w:r w:rsidR="00AA7C9C" w:rsidRPr="007D7BBC">
              <w:rPr>
                <w:b/>
                <w:bCs/>
                <w:color w:val="000000" w:themeColor="text1"/>
              </w:rPr>
              <w:t>5</w:t>
            </w:r>
            <w:r w:rsidRPr="007D7BBC">
              <w:rPr>
                <w:b/>
                <w:bCs/>
                <w:color w:val="000000" w:themeColor="text1"/>
              </w:rPr>
              <w:t>) weeks</w:t>
            </w:r>
          </w:p>
          <w:p w:rsidR="00742AB7" w:rsidRPr="007D7BBC" w:rsidRDefault="00742AB7" w:rsidP="00A42305">
            <w:pPr>
              <w:spacing w:before="4"/>
              <w:ind w:left="9" w:right="272"/>
              <w:jc w:val="center"/>
              <w:rPr>
                <w:bCs/>
                <w:color w:val="000000" w:themeColor="text1"/>
              </w:rPr>
            </w:pPr>
            <w:r w:rsidRPr="007D7BBC">
              <w:rPr>
                <w:bCs/>
                <w:color w:val="000000" w:themeColor="text1"/>
              </w:rPr>
              <w:t xml:space="preserve">  from the date of letter of acceptance</w:t>
            </w:r>
          </w:p>
          <w:p w:rsidR="00742AB7" w:rsidRPr="007D7BBC" w:rsidRDefault="00742AB7" w:rsidP="00A42305">
            <w:pPr>
              <w:spacing w:before="4"/>
              <w:ind w:left="9" w:right="272"/>
              <w:jc w:val="center"/>
              <w:rPr>
                <w:bCs/>
                <w:color w:val="000000" w:themeColor="text1"/>
              </w:rPr>
            </w:pPr>
          </w:p>
        </w:tc>
      </w:tr>
      <w:tr w:rsidR="00742AB7" w:rsidRPr="007D7BBC" w:rsidTr="00742AB7">
        <w:tc>
          <w:tcPr>
            <w:tcW w:w="5103" w:type="dxa"/>
            <w:tcBorders>
              <w:top w:val="single" w:sz="4" w:space="0" w:color="000000"/>
              <w:left w:val="single" w:sz="4" w:space="0" w:color="000000"/>
              <w:bottom w:val="single" w:sz="4" w:space="0" w:color="000000"/>
              <w:right w:val="single" w:sz="4" w:space="0" w:color="000000"/>
            </w:tcBorders>
          </w:tcPr>
          <w:p w:rsidR="00742AB7" w:rsidRPr="007D7BBC" w:rsidRDefault="00742AB7" w:rsidP="00742AB7">
            <w:pPr>
              <w:pStyle w:val="a9"/>
              <w:numPr>
                <w:ilvl w:val="0"/>
                <w:numId w:val="14"/>
              </w:numPr>
              <w:ind w:leftChars="0" w:left="469" w:hanging="425"/>
              <w:rPr>
                <w:bCs/>
                <w:color w:val="000000" w:themeColor="text1"/>
                <w:spacing w:val="-1"/>
              </w:rPr>
            </w:pPr>
            <w:r w:rsidRPr="007D7BBC">
              <w:rPr>
                <w:bCs/>
                <w:color w:val="000000" w:themeColor="text1"/>
                <w:spacing w:val="-1"/>
              </w:rPr>
              <w:t xml:space="preserve">Completion of Task One </w:t>
            </w:r>
            <w:proofErr w:type="gramStart"/>
            <w:r w:rsidRPr="007D7BBC">
              <w:rPr>
                <w:bCs/>
                <w:color w:val="000000" w:themeColor="text1"/>
                <w:spacing w:val="-1"/>
              </w:rPr>
              <w:t>final</w:t>
            </w:r>
            <w:proofErr w:type="gramEnd"/>
            <w:r w:rsidRPr="007D7BBC">
              <w:rPr>
                <w:bCs/>
                <w:color w:val="000000" w:themeColor="text1"/>
                <w:spacing w:val="-1"/>
              </w:rPr>
              <w:t xml:space="preserve"> </w:t>
            </w:r>
            <w:r w:rsidR="00DF6FFA" w:rsidRPr="007D7BBC">
              <w:rPr>
                <w:bCs/>
                <w:color w:val="000000" w:themeColor="text1"/>
                <w:spacing w:val="-1"/>
              </w:rPr>
              <w:t>Conceptual Design Proposal</w:t>
            </w:r>
            <w:r w:rsidRPr="007D7BBC">
              <w:rPr>
                <w:bCs/>
                <w:color w:val="000000" w:themeColor="text1"/>
                <w:spacing w:val="-1"/>
              </w:rPr>
              <w:t xml:space="preserve"> covering works scope stated in paragraph 3.2 having Government’s comments incorporated.</w:t>
            </w:r>
          </w:p>
          <w:p w:rsidR="00742AB7" w:rsidRPr="007D7BBC" w:rsidRDefault="00742AB7" w:rsidP="00A42305">
            <w:pPr>
              <w:pStyle w:val="a9"/>
              <w:rPr>
                <w:color w:val="000000" w:themeColor="text1"/>
                <w:shd w:val="pct15" w:color="auto" w:fill="FFFFFF"/>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2AB7" w:rsidRPr="007D7BBC" w:rsidRDefault="00AA7C9C" w:rsidP="00A42305">
            <w:pPr>
              <w:ind w:left="9" w:right="-20"/>
              <w:jc w:val="center"/>
              <w:rPr>
                <w:b/>
                <w:bCs/>
                <w:color w:val="000000" w:themeColor="text1"/>
              </w:rPr>
            </w:pPr>
            <w:r w:rsidRPr="007D7BBC">
              <w:rPr>
                <w:b/>
                <w:bCs/>
                <w:color w:val="000000" w:themeColor="text1"/>
              </w:rPr>
              <w:t>Nine</w:t>
            </w:r>
            <w:r w:rsidR="00742AB7" w:rsidRPr="007D7BBC">
              <w:rPr>
                <w:b/>
                <w:bCs/>
                <w:color w:val="000000" w:themeColor="text1"/>
              </w:rPr>
              <w:t xml:space="preserve"> (</w:t>
            </w:r>
            <w:r w:rsidRPr="007D7BBC">
              <w:rPr>
                <w:b/>
                <w:bCs/>
                <w:color w:val="000000" w:themeColor="text1"/>
              </w:rPr>
              <w:t>9</w:t>
            </w:r>
            <w:r w:rsidR="00742AB7" w:rsidRPr="007D7BBC">
              <w:rPr>
                <w:b/>
                <w:bCs/>
                <w:color w:val="000000" w:themeColor="text1"/>
              </w:rPr>
              <w:t xml:space="preserve">) weeks </w:t>
            </w:r>
          </w:p>
          <w:p w:rsidR="00742AB7" w:rsidRPr="007D7BBC" w:rsidRDefault="00742AB7" w:rsidP="00A42305">
            <w:pPr>
              <w:spacing w:before="4"/>
              <w:ind w:left="9" w:right="272"/>
              <w:jc w:val="center"/>
              <w:rPr>
                <w:bCs/>
                <w:color w:val="000000" w:themeColor="text1"/>
              </w:rPr>
            </w:pPr>
            <w:r w:rsidRPr="007D7BBC">
              <w:rPr>
                <w:bCs/>
                <w:color w:val="000000" w:themeColor="text1"/>
              </w:rPr>
              <w:t>from the date of letter of acceptance</w:t>
            </w:r>
          </w:p>
          <w:p w:rsidR="00742AB7" w:rsidRPr="007D7BBC" w:rsidRDefault="00742AB7" w:rsidP="00A42305">
            <w:pPr>
              <w:spacing w:before="4"/>
              <w:ind w:left="9" w:right="272"/>
              <w:jc w:val="center"/>
              <w:rPr>
                <w:bCs/>
                <w:color w:val="000000" w:themeColor="text1"/>
              </w:rPr>
            </w:pPr>
          </w:p>
        </w:tc>
      </w:tr>
      <w:tr w:rsidR="00742AB7" w:rsidRPr="007D7BBC" w:rsidTr="00742AB7">
        <w:tc>
          <w:tcPr>
            <w:tcW w:w="5103" w:type="dxa"/>
            <w:tcBorders>
              <w:top w:val="single" w:sz="4" w:space="0" w:color="000000"/>
              <w:left w:val="single" w:sz="4" w:space="0" w:color="000000"/>
              <w:bottom w:val="single" w:sz="4" w:space="0" w:color="000000"/>
              <w:right w:val="single" w:sz="4" w:space="0" w:color="000000"/>
            </w:tcBorders>
          </w:tcPr>
          <w:p w:rsidR="00742AB7" w:rsidRPr="007D7BBC" w:rsidRDefault="00742AB7" w:rsidP="00742AB7">
            <w:pPr>
              <w:pStyle w:val="a9"/>
              <w:numPr>
                <w:ilvl w:val="0"/>
                <w:numId w:val="14"/>
              </w:numPr>
              <w:ind w:leftChars="0" w:left="469" w:hanging="425"/>
              <w:rPr>
                <w:bCs/>
                <w:color w:val="000000" w:themeColor="text1"/>
                <w:spacing w:val="-1"/>
              </w:rPr>
            </w:pPr>
            <w:r w:rsidRPr="007D7BBC">
              <w:rPr>
                <w:bCs/>
                <w:color w:val="000000" w:themeColor="text1"/>
                <w:spacing w:val="-1"/>
              </w:rPr>
              <w:t xml:space="preserve">Amendments and Completion of Task One </w:t>
            </w:r>
            <w:proofErr w:type="gramStart"/>
            <w:r w:rsidRPr="007D7BBC">
              <w:rPr>
                <w:bCs/>
                <w:color w:val="000000" w:themeColor="text1"/>
                <w:spacing w:val="-1"/>
              </w:rPr>
              <w:t>final</w:t>
            </w:r>
            <w:proofErr w:type="gramEnd"/>
            <w:r w:rsidRPr="007D7BBC">
              <w:rPr>
                <w:bCs/>
                <w:color w:val="000000" w:themeColor="text1"/>
                <w:spacing w:val="-1"/>
              </w:rPr>
              <w:t xml:space="preserve"> </w:t>
            </w:r>
            <w:r w:rsidR="00DF6FFA" w:rsidRPr="007D7BBC">
              <w:rPr>
                <w:bCs/>
                <w:color w:val="000000" w:themeColor="text1"/>
                <w:spacing w:val="-1"/>
              </w:rPr>
              <w:t>Conceptual Design Proposal</w:t>
            </w:r>
            <w:r w:rsidRPr="007D7BBC">
              <w:rPr>
                <w:bCs/>
                <w:color w:val="000000" w:themeColor="text1"/>
                <w:spacing w:val="-1"/>
              </w:rPr>
              <w:t xml:space="preserve"> covering works scope stated in paragraph 3.2.</w:t>
            </w:r>
          </w:p>
          <w:p w:rsidR="00742AB7" w:rsidRPr="007D7BBC" w:rsidRDefault="00742AB7" w:rsidP="00A42305">
            <w:pPr>
              <w:pStyle w:val="a9"/>
              <w:rPr>
                <w:color w:val="000000" w:themeColor="text1"/>
                <w:shd w:val="pct15" w:color="auto" w:fill="FFFFFF"/>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2AB7" w:rsidRPr="007D7BBC" w:rsidRDefault="00742AB7" w:rsidP="00A42305">
            <w:pPr>
              <w:ind w:left="9" w:right="-20"/>
              <w:jc w:val="center"/>
              <w:rPr>
                <w:b/>
                <w:bCs/>
                <w:color w:val="000000" w:themeColor="text1"/>
              </w:rPr>
            </w:pPr>
            <w:r w:rsidRPr="007D7BBC">
              <w:rPr>
                <w:bCs/>
                <w:color w:val="000000" w:themeColor="text1"/>
              </w:rPr>
              <w:t xml:space="preserve"> </w:t>
            </w:r>
            <w:r w:rsidR="00AA7C9C" w:rsidRPr="007D7BBC">
              <w:rPr>
                <w:b/>
                <w:bCs/>
                <w:color w:val="000000" w:themeColor="text1"/>
              </w:rPr>
              <w:t>Eleven</w:t>
            </w:r>
            <w:r w:rsidRPr="007D7BBC">
              <w:rPr>
                <w:b/>
                <w:bCs/>
                <w:color w:val="000000" w:themeColor="text1"/>
              </w:rPr>
              <w:t xml:space="preserve"> (1</w:t>
            </w:r>
            <w:r w:rsidR="00AA7C9C" w:rsidRPr="007D7BBC">
              <w:rPr>
                <w:b/>
                <w:bCs/>
                <w:color w:val="000000" w:themeColor="text1"/>
              </w:rPr>
              <w:t>1</w:t>
            </w:r>
            <w:r w:rsidRPr="007D7BBC">
              <w:rPr>
                <w:b/>
                <w:bCs/>
                <w:color w:val="000000" w:themeColor="text1"/>
              </w:rPr>
              <w:t>) weeks</w:t>
            </w:r>
          </w:p>
          <w:p w:rsidR="00742AB7" w:rsidRPr="007D7BBC" w:rsidRDefault="00742AB7" w:rsidP="00A42305">
            <w:pPr>
              <w:spacing w:before="4"/>
              <w:ind w:left="9" w:right="272"/>
              <w:jc w:val="center"/>
              <w:rPr>
                <w:bCs/>
                <w:color w:val="000000" w:themeColor="text1"/>
              </w:rPr>
            </w:pPr>
            <w:r w:rsidRPr="007D7BBC">
              <w:rPr>
                <w:bCs/>
                <w:color w:val="000000" w:themeColor="text1"/>
              </w:rPr>
              <w:t xml:space="preserve">from the date of letter of acceptance </w:t>
            </w:r>
          </w:p>
        </w:tc>
      </w:tr>
      <w:tr w:rsidR="00742AB7" w:rsidRPr="007D7BBC" w:rsidTr="00742AB7">
        <w:trPr>
          <w:trHeight w:val="910"/>
        </w:trPr>
        <w:tc>
          <w:tcPr>
            <w:tcW w:w="5103" w:type="dxa"/>
            <w:tcBorders>
              <w:top w:val="single" w:sz="4" w:space="0" w:color="000000"/>
              <w:left w:val="single" w:sz="4" w:space="0" w:color="000000"/>
              <w:bottom w:val="single" w:sz="4" w:space="0" w:color="000000"/>
              <w:right w:val="single" w:sz="4" w:space="0" w:color="000000"/>
            </w:tcBorders>
          </w:tcPr>
          <w:p w:rsidR="00742AB7" w:rsidRPr="007D7BBC" w:rsidRDefault="00742AB7" w:rsidP="00742AB7">
            <w:pPr>
              <w:pStyle w:val="a9"/>
              <w:numPr>
                <w:ilvl w:val="0"/>
                <w:numId w:val="14"/>
              </w:numPr>
              <w:ind w:leftChars="0" w:left="469" w:hanging="425"/>
              <w:rPr>
                <w:bCs/>
                <w:color w:val="000000" w:themeColor="text1"/>
                <w:spacing w:val="-1"/>
              </w:rPr>
            </w:pPr>
            <w:r w:rsidRPr="007D7BBC">
              <w:rPr>
                <w:bCs/>
                <w:color w:val="000000" w:themeColor="text1"/>
                <w:spacing w:val="-1"/>
              </w:rPr>
              <w:t>Written or oral advice to the Government in response to any requests of the Government under paragraph 3.2 regarding Task One works scope.</w:t>
            </w:r>
          </w:p>
          <w:p w:rsidR="00742AB7" w:rsidRPr="007D7BBC" w:rsidRDefault="00742AB7" w:rsidP="00A42305">
            <w:pPr>
              <w:ind w:left="44"/>
              <w:rPr>
                <w:bCs/>
                <w:color w:val="000000" w:themeColor="text1"/>
                <w:spacing w:val="-1"/>
              </w:rPr>
            </w:pPr>
          </w:p>
        </w:tc>
        <w:tc>
          <w:tcPr>
            <w:tcW w:w="3402" w:type="dxa"/>
            <w:tcBorders>
              <w:top w:val="single" w:sz="4" w:space="0" w:color="000000"/>
              <w:left w:val="single" w:sz="4" w:space="0" w:color="000000"/>
              <w:bottom w:val="single" w:sz="4" w:space="0" w:color="000000"/>
              <w:right w:val="single" w:sz="4" w:space="0" w:color="000000"/>
            </w:tcBorders>
          </w:tcPr>
          <w:p w:rsidR="00742AB7" w:rsidRPr="007D7BBC" w:rsidRDefault="00742AB7" w:rsidP="00A42305">
            <w:pPr>
              <w:ind w:left="9" w:right="-20"/>
              <w:jc w:val="center"/>
              <w:rPr>
                <w:color w:val="000000" w:themeColor="text1"/>
              </w:rPr>
            </w:pPr>
            <w:r w:rsidRPr="007D7BBC">
              <w:rPr>
                <w:color w:val="000000" w:themeColor="text1"/>
              </w:rPr>
              <w:t>Whenever requested by</w:t>
            </w:r>
          </w:p>
          <w:p w:rsidR="00742AB7" w:rsidRPr="007D7BBC" w:rsidRDefault="00742AB7" w:rsidP="00A42305">
            <w:pPr>
              <w:ind w:left="9" w:right="-20"/>
              <w:jc w:val="center"/>
              <w:rPr>
                <w:color w:val="000000" w:themeColor="text1"/>
              </w:rPr>
            </w:pPr>
            <w:r w:rsidRPr="007D7BBC">
              <w:rPr>
                <w:color w:val="000000" w:themeColor="text1"/>
              </w:rPr>
              <w:t>the Government</w:t>
            </w:r>
          </w:p>
        </w:tc>
      </w:tr>
      <w:tr w:rsidR="004B34BF" w:rsidRPr="007D7BBC" w:rsidTr="004B34BF">
        <w:trPr>
          <w:trHeight w:val="323"/>
        </w:trPr>
        <w:tc>
          <w:tcPr>
            <w:tcW w:w="8505" w:type="dxa"/>
            <w:gridSpan w:val="2"/>
            <w:tcBorders>
              <w:top w:val="single" w:sz="4" w:space="0" w:color="000000"/>
              <w:left w:val="single" w:sz="4" w:space="0" w:color="000000"/>
              <w:bottom w:val="single" w:sz="4" w:space="0" w:color="000000"/>
              <w:right w:val="single" w:sz="4" w:space="0" w:color="000000"/>
            </w:tcBorders>
          </w:tcPr>
          <w:p w:rsidR="004B34BF" w:rsidRPr="007D7BBC" w:rsidRDefault="004B34BF" w:rsidP="004B34BF">
            <w:pPr>
              <w:ind w:left="9" w:right="-20"/>
              <w:rPr>
                <w:color w:val="000000" w:themeColor="text1"/>
              </w:rPr>
            </w:pPr>
            <w:r w:rsidRPr="007D7BBC">
              <w:rPr>
                <w:b/>
                <w:bCs/>
                <w:color w:val="000000" w:themeColor="text1"/>
                <w:spacing w:val="-1"/>
              </w:rPr>
              <w:t>Task Two</w:t>
            </w:r>
          </w:p>
        </w:tc>
      </w:tr>
      <w:tr w:rsidR="004B34BF" w:rsidRPr="007D7BBC" w:rsidTr="00742AB7">
        <w:trPr>
          <w:trHeight w:val="667"/>
        </w:trPr>
        <w:tc>
          <w:tcPr>
            <w:tcW w:w="5103" w:type="dxa"/>
            <w:tcBorders>
              <w:top w:val="single" w:sz="4" w:space="0" w:color="000000"/>
              <w:left w:val="single" w:sz="4" w:space="0" w:color="000000"/>
              <w:bottom w:val="single" w:sz="4" w:space="0" w:color="000000"/>
              <w:right w:val="single" w:sz="4" w:space="0" w:color="000000"/>
            </w:tcBorders>
          </w:tcPr>
          <w:p w:rsidR="004B34BF" w:rsidRPr="007D7BBC" w:rsidRDefault="004B34BF" w:rsidP="004B34BF">
            <w:pPr>
              <w:pStyle w:val="a9"/>
              <w:numPr>
                <w:ilvl w:val="0"/>
                <w:numId w:val="14"/>
              </w:numPr>
              <w:ind w:leftChars="0" w:left="469" w:hanging="425"/>
              <w:rPr>
                <w:bCs/>
                <w:color w:val="000000" w:themeColor="text1"/>
                <w:spacing w:val="-1"/>
              </w:rPr>
            </w:pPr>
            <w:r w:rsidRPr="007D7BBC">
              <w:rPr>
                <w:bCs/>
                <w:color w:val="000000" w:themeColor="text1"/>
                <w:spacing w:val="-1"/>
              </w:rPr>
              <w:t>Task Two will be proceeded upon satisfactory completion of Task One</w:t>
            </w:r>
            <w:r w:rsidR="004325E6">
              <w:rPr>
                <w:bCs/>
                <w:color w:val="000000" w:themeColor="text1"/>
                <w:spacing w:val="-1"/>
              </w:rPr>
              <w:t xml:space="preserve"> and selection of works items for detailed design in Task Two.  </w:t>
            </w:r>
            <w:r w:rsidRPr="007D7BBC">
              <w:rPr>
                <w:bCs/>
                <w:color w:val="000000" w:themeColor="text1"/>
                <w:spacing w:val="-1"/>
              </w:rPr>
              <w:t>Administrative work and issue of written instruction to proceed Task Two</w:t>
            </w:r>
            <w:r w:rsidR="004325E6">
              <w:rPr>
                <w:bCs/>
                <w:color w:val="000000" w:themeColor="text1"/>
                <w:spacing w:val="-1"/>
              </w:rPr>
              <w:t xml:space="preserve">. </w:t>
            </w:r>
          </w:p>
          <w:p w:rsidR="004B34BF" w:rsidRPr="007D7BBC" w:rsidRDefault="004B34BF" w:rsidP="004B34BF">
            <w:pPr>
              <w:pStyle w:val="a9"/>
              <w:ind w:leftChars="0" w:left="469"/>
              <w:rPr>
                <w:bCs/>
                <w:color w:val="000000" w:themeColor="text1"/>
                <w:spacing w:val="-1"/>
              </w:rPr>
            </w:pPr>
          </w:p>
        </w:tc>
        <w:tc>
          <w:tcPr>
            <w:tcW w:w="3402" w:type="dxa"/>
            <w:tcBorders>
              <w:top w:val="single" w:sz="4" w:space="0" w:color="000000"/>
              <w:left w:val="single" w:sz="4" w:space="0" w:color="000000"/>
              <w:bottom w:val="single" w:sz="4" w:space="0" w:color="000000"/>
              <w:right w:val="single" w:sz="4" w:space="0" w:color="000000"/>
            </w:tcBorders>
          </w:tcPr>
          <w:p w:rsidR="004B34BF" w:rsidRPr="007D7BBC" w:rsidRDefault="00AA7C9C" w:rsidP="004B34BF">
            <w:pPr>
              <w:ind w:left="9" w:right="-20"/>
              <w:jc w:val="center"/>
              <w:rPr>
                <w:b/>
                <w:color w:val="000000" w:themeColor="text1"/>
              </w:rPr>
            </w:pPr>
            <w:r w:rsidRPr="007D7BBC">
              <w:rPr>
                <w:b/>
                <w:color w:val="000000" w:themeColor="text1"/>
              </w:rPr>
              <w:t>Thirteen</w:t>
            </w:r>
            <w:r w:rsidR="004B34BF" w:rsidRPr="007D7BBC">
              <w:rPr>
                <w:b/>
                <w:color w:val="000000" w:themeColor="text1"/>
              </w:rPr>
              <w:t xml:space="preserve"> (1</w:t>
            </w:r>
            <w:r w:rsidRPr="007D7BBC">
              <w:rPr>
                <w:b/>
                <w:color w:val="000000" w:themeColor="text1"/>
              </w:rPr>
              <w:t>3</w:t>
            </w:r>
            <w:r w:rsidR="004B34BF" w:rsidRPr="007D7BBC">
              <w:rPr>
                <w:b/>
                <w:color w:val="000000" w:themeColor="text1"/>
              </w:rPr>
              <w:t>) weeks</w:t>
            </w:r>
          </w:p>
          <w:p w:rsidR="004B34BF" w:rsidRPr="007D7BBC" w:rsidRDefault="004B34BF" w:rsidP="004B34BF">
            <w:pPr>
              <w:ind w:left="9" w:right="-20"/>
              <w:jc w:val="center"/>
              <w:rPr>
                <w:color w:val="000000" w:themeColor="text1"/>
              </w:rPr>
            </w:pPr>
            <w:r w:rsidRPr="007D7BBC">
              <w:rPr>
                <w:color w:val="000000" w:themeColor="text1"/>
              </w:rPr>
              <w:t>from the date of letter of acceptance</w:t>
            </w:r>
          </w:p>
          <w:p w:rsidR="004B34BF" w:rsidRPr="007D7BBC" w:rsidRDefault="004B34BF" w:rsidP="004B34BF">
            <w:pPr>
              <w:ind w:left="9" w:right="-20"/>
              <w:jc w:val="center"/>
              <w:rPr>
                <w:color w:val="000000" w:themeColor="text1"/>
              </w:rPr>
            </w:pPr>
          </w:p>
        </w:tc>
      </w:tr>
      <w:tr w:rsidR="004B34BF" w:rsidRPr="007D7BBC" w:rsidTr="00742AB7">
        <w:trPr>
          <w:trHeight w:val="667"/>
        </w:trPr>
        <w:tc>
          <w:tcPr>
            <w:tcW w:w="5103" w:type="dxa"/>
            <w:tcBorders>
              <w:top w:val="single" w:sz="4" w:space="0" w:color="000000"/>
              <w:left w:val="single" w:sz="4" w:space="0" w:color="000000"/>
              <w:bottom w:val="single" w:sz="4" w:space="0" w:color="000000"/>
              <w:right w:val="single" w:sz="4" w:space="0" w:color="000000"/>
            </w:tcBorders>
          </w:tcPr>
          <w:p w:rsidR="004B34BF" w:rsidRPr="007D7BBC" w:rsidRDefault="004B34BF" w:rsidP="004B34BF">
            <w:pPr>
              <w:pStyle w:val="a9"/>
              <w:numPr>
                <w:ilvl w:val="0"/>
                <w:numId w:val="14"/>
              </w:numPr>
              <w:ind w:leftChars="0" w:left="469" w:hanging="425"/>
              <w:rPr>
                <w:strike/>
                <w:color w:val="000000" w:themeColor="text1"/>
                <w:shd w:val="pct15" w:color="auto" w:fill="FFFFFF"/>
              </w:rPr>
            </w:pPr>
            <w:r w:rsidRPr="007D7BBC">
              <w:rPr>
                <w:bCs/>
                <w:color w:val="000000" w:themeColor="text1"/>
                <w:spacing w:val="-1"/>
              </w:rPr>
              <w:t xml:space="preserve">Completion of Task Two </w:t>
            </w:r>
            <w:proofErr w:type="gramStart"/>
            <w:r w:rsidRPr="007D7BBC">
              <w:rPr>
                <w:bCs/>
                <w:color w:val="000000" w:themeColor="text1"/>
                <w:spacing w:val="-1"/>
              </w:rPr>
              <w:t>draft</w:t>
            </w:r>
            <w:proofErr w:type="gramEnd"/>
            <w:r w:rsidRPr="007D7BBC">
              <w:rPr>
                <w:bCs/>
                <w:color w:val="000000" w:themeColor="text1"/>
                <w:spacing w:val="-1"/>
              </w:rPr>
              <w:t xml:space="preserve"> Detailed Design Proposal covering works scope stated in paragraph 3.3.</w:t>
            </w:r>
          </w:p>
          <w:p w:rsidR="004B34BF" w:rsidRPr="007D7BBC" w:rsidRDefault="004B34BF" w:rsidP="004B34BF">
            <w:pPr>
              <w:ind w:left="44"/>
              <w:rPr>
                <w:strike/>
                <w:color w:val="000000" w:themeColor="text1"/>
                <w:shd w:val="pct15" w:color="auto" w:fill="FFFFFF"/>
              </w:rPr>
            </w:pPr>
          </w:p>
        </w:tc>
        <w:tc>
          <w:tcPr>
            <w:tcW w:w="3402" w:type="dxa"/>
            <w:tcBorders>
              <w:top w:val="single" w:sz="4" w:space="0" w:color="000000"/>
              <w:left w:val="single" w:sz="4" w:space="0" w:color="000000"/>
              <w:bottom w:val="single" w:sz="4" w:space="0" w:color="000000"/>
              <w:right w:val="single" w:sz="4" w:space="0" w:color="000000"/>
            </w:tcBorders>
          </w:tcPr>
          <w:p w:rsidR="004B34BF" w:rsidRPr="007D7BBC" w:rsidRDefault="00AA7C9C" w:rsidP="004B34BF">
            <w:pPr>
              <w:ind w:left="9" w:right="-20"/>
              <w:jc w:val="center"/>
              <w:rPr>
                <w:b/>
                <w:color w:val="000000" w:themeColor="text1"/>
              </w:rPr>
            </w:pPr>
            <w:r w:rsidRPr="007D7BBC">
              <w:rPr>
                <w:b/>
                <w:color w:val="000000" w:themeColor="text1"/>
              </w:rPr>
              <w:t>Nineteen</w:t>
            </w:r>
            <w:r w:rsidR="004B34BF" w:rsidRPr="007D7BBC">
              <w:rPr>
                <w:b/>
                <w:color w:val="000000" w:themeColor="text1"/>
              </w:rPr>
              <w:t xml:space="preserve"> (</w:t>
            </w:r>
            <w:r w:rsidRPr="007D7BBC">
              <w:rPr>
                <w:b/>
                <w:color w:val="000000" w:themeColor="text1"/>
              </w:rPr>
              <w:t>19</w:t>
            </w:r>
            <w:r w:rsidR="004B34BF" w:rsidRPr="007D7BBC">
              <w:rPr>
                <w:b/>
                <w:color w:val="000000" w:themeColor="text1"/>
              </w:rPr>
              <w:t>) weeks</w:t>
            </w:r>
          </w:p>
          <w:p w:rsidR="004B34BF" w:rsidRPr="007D7BBC" w:rsidRDefault="004B34BF" w:rsidP="004B34BF">
            <w:pPr>
              <w:ind w:left="9" w:right="-20"/>
              <w:jc w:val="center"/>
              <w:rPr>
                <w:color w:val="000000" w:themeColor="text1"/>
              </w:rPr>
            </w:pPr>
            <w:r w:rsidRPr="007D7BBC">
              <w:rPr>
                <w:color w:val="000000" w:themeColor="text1"/>
              </w:rPr>
              <w:t>from the date of letter of acceptance</w:t>
            </w:r>
          </w:p>
        </w:tc>
      </w:tr>
      <w:tr w:rsidR="004B34BF" w:rsidRPr="007D7BBC" w:rsidTr="00742AB7">
        <w:trPr>
          <w:trHeight w:val="667"/>
        </w:trPr>
        <w:tc>
          <w:tcPr>
            <w:tcW w:w="5103" w:type="dxa"/>
            <w:tcBorders>
              <w:top w:val="single" w:sz="4" w:space="0" w:color="000000"/>
              <w:left w:val="single" w:sz="4" w:space="0" w:color="000000"/>
              <w:bottom w:val="single" w:sz="4" w:space="0" w:color="000000"/>
              <w:right w:val="single" w:sz="4" w:space="0" w:color="000000"/>
            </w:tcBorders>
          </w:tcPr>
          <w:p w:rsidR="004B34BF" w:rsidRPr="007D7BBC" w:rsidRDefault="004B34BF" w:rsidP="004B34BF">
            <w:pPr>
              <w:pStyle w:val="a9"/>
              <w:numPr>
                <w:ilvl w:val="0"/>
                <w:numId w:val="14"/>
              </w:numPr>
              <w:ind w:leftChars="0" w:left="469" w:hanging="425"/>
              <w:rPr>
                <w:bCs/>
                <w:color w:val="000000" w:themeColor="text1"/>
                <w:spacing w:val="-1"/>
              </w:rPr>
            </w:pPr>
            <w:r w:rsidRPr="007D7BBC">
              <w:rPr>
                <w:bCs/>
                <w:color w:val="000000" w:themeColor="text1"/>
                <w:spacing w:val="-1"/>
              </w:rPr>
              <w:t xml:space="preserve">Completion of Task Two </w:t>
            </w:r>
            <w:proofErr w:type="gramStart"/>
            <w:r w:rsidRPr="007D7BBC">
              <w:rPr>
                <w:bCs/>
                <w:color w:val="000000" w:themeColor="text1"/>
                <w:spacing w:val="-1"/>
              </w:rPr>
              <w:t>final</w:t>
            </w:r>
            <w:proofErr w:type="gramEnd"/>
            <w:r w:rsidRPr="007D7BBC">
              <w:rPr>
                <w:bCs/>
                <w:color w:val="000000" w:themeColor="text1"/>
                <w:spacing w:val="-1"/>
              </w:rPr>
              <w:t xml:space="preserve"> Detailed Design Proposal covering works scope stated in paragraph 3.3 having Government’s comments incorporated.</w:t>
            </w:r>
          </w:p>
          <w:p w:rsidR="004B34BF" w:rsidRPr="007D7BBC" w:rsidRDefault="004B34BF" w:rsidP="004B34BF">
            <w:pPr>
              <w:ind w:left="44"/>
              <w:rPr>
                <w:bCs/>
                <w:color w:val="000000" w:themeColor="text1"/>
                <w:spacing w:val="-1"/>
              </w:rPr>
            </w:pPr>
          </w:p>
        </w:tc>
        <w:tc>
          <w:tcPr>
            <w:tcW w:w="3402" w:type="dxa"/>
            <w:tcBorders>
              <w:top w:val="single" w:sz="4" w:space="0" w:color="000000"/>
              <w:left w:val="single" w:sz="4" w:space="0" w:color="000000"/>
              <w:bottom w:val="single" w:sz="4" w:space="0" w:color="000000"/>
              <w:right w:val="single" w:sz="4" w:space="0" w:color="000000"/>
            </w:tcBorders>
          </w:tcPr>
          <w:p w:rsidR="004B34BF" w:rsidRPr="007D7BBC" w:rsidRDefault="00AA7C9C" w:rsidP="004B34BF">
            <w:pPr>
              <w:ind w:left="9" w:right="-20"/>
              <w:jc w:val="center"/>
              <w:rPr>
                <w:b/>
                <w:color w:val="000000" w:themeColor="text1"/>
              </w:rPr>
            </w:pPr>
            <w:r w:rsidRPr="007D7BBC">
              <w:rPr>
                <w:b/>
                <w:color w:val="000000" w:themeColor="text1"/>
              </w:rPr>
              <w:t>Twenty</w:t>
            </w:r>
            <w:r w:rsidR="004B34BF" w:rsidRPr="007D7BBC">
              <w:rPr>
                <w:b/>
                <w:color w:val="000000" w:themeColor="text1"/>
              </w:rPr>
              <w:t>-four (</w:t>
            </w:r>
            <w:r w:rsidRPr="007D7BBC">
              <w:rPr>
                <w:b/>
                <w:color w:val="000000" w:themeColor="text1"/>
              </w:rPr>
              <w:t>2</w:t>
            </w:r>
            <w:r w:rsidR="004B34BF" w:rsidRPr="007D7BBC">
              <w:rPr>
                <w:b/>
                <w:color w:val="000000" w:themeColor="text1"/>
              </w:rPr>
              <w:t>4) weeks</w:t>
            </w:r>
          </w:p>
          <w:p w:rsidR="004B34BF" w:rsidRPr="007D7BBC" w:rsidRDefault="004B34BF" w:rsidP="004B34BF">
            <w:pPr>
              <w:ind w:left="9" w:right="-20"/>
              <w:jc w:val="center"/>
              <w:rPr>
                <w:color w:val="000000" w:themeColor="text1"/>
              </w:rPr>
            </w:pPr>
            <w:r w:rsidRPr="007D7BBC">
              <w:rPr>
                <w:color w:val="000000" w:themeColor="text1"/>
              </w:rPr>
              <w:t>from the date of letter of acceptance</w:t>
            </w:r>
          </w:p>
        </w:tc>
      </w:tr>
      <w:tr w:rsidR="004B34BF" w:rsidRPr="007D7BBC" w:rsidTr="00742AB7">
        <w:trPr>
          <w:trHeight w:val="1205"/>
        </w:trPr>
        <w:tc>
          <w:tcPr>
            <w:tcW w:w="5103" w:type="dxa"/>
            <w:tcBorders>
              <w:top w:val="single" w:sz="4" w:space="0" w:color="000000"/>
              <w:left w:val="single" w:sz="4" w:space="0" w:color="000000"/>
              <w:bottom w:val="single" w:sz="4" w:space="0" w:color="000000"/>
              <w:right w:val="single" w:sz="4" w:space="0" w:color="000000"/>
            </w:tcBorders>
          </w:tcPr>
          <w:p w:rsidR="004B34BF" w:rsidRPr="007D7BBC" w:rsidRDefault="004B34BF" w:rsidP="004B34BF">
            <w:pPr>
              <w:pStyle w:val="a9"/>
              <w:numPr>
                <w:ilvl w:val="0"/>
                <w:numId w:val="14"/>
              </w:numPr>
              <w:ind w:leftChars="0" w:left="469" w:hanging="425"/>
              <w:rPr>
                <w:bCs/>
                <w:color w:val="000000" w:themeColor="text1"/>
                <w:spacing w:val="-1"/>
              </w:rPr>
            </w:pPr>
            <w:r w:rsidRPr="007D7BBC">
              <w:rPr>
                <w:bCs/>
                <w:color w:val="000000" w:themeColor="text1"/>
                <w:spacing w:val="-1"/>
              </w:rPr>
              <w:lastRenderedPageBreak/>
              <w:t xml:space="preserve">Amendments and Completion of Task Two </w:t>
            </w:r>
            <w:proofErr w:type="gramStart"/>
            <w:r w:rsidRPr="007D7BBC">
              <w:rPr>
                <w:bCs/>
                <w:color w:val="000000" w:themeColor="text1"/>
                <w:spacing w:val="-1"/>
              </w:rPr>
              <w:t>final</w:t>
            </w:r>
            <w:proofErr w:type="gramEnd"/>
            <w:r w:rsidRPr="007D7BBC">
              <w:rPr>
                <w:bCs/>
                <w:color w:val="000000" w:themeColor="text1"/>
                <w:spacing w:val="-1"/>
              </w:rPr>
              <w:t xml:space="preserve"> Detailed Design Proposal covering works scope stated in paragraph 3.3.</w:t>
            </w:r>
          </w:p>
          <w:p w:rsidR="004B34BF" w:rsidRPr="007D7BBC" w:rsidRDefault="004B34BF" w:rsidP="004B34BF">
            <w:pPr>
              <w:ind w:left="284" w:hanging="284"/>
              <w:rPr>
                <w:bCs/>
                <w:color w:val="000000" w:themeColor="text1"/>
                <w:spacing w:val="-1"/>
              </w:rPr>
            </w:pPr>
          </w:p>
        </w:tc>
        <w:tc>
          <w:tcPr>
            <w:tcW w:w="3402" w:type="dxa"/>
            <w:tcBorders>
              <w:top w:val="single" w:sz="4" w:space="0" w:color="000000"/>
              <w:left w:val="single" w:sz="4" w:space="0" w:color="000000"/>
              <w:bottom w:val="single" w:sz="4" w:space="0" w:color="000000"/>
              <w:right w:val="single" w:sz="4" w:space="0" w:color="000000"/>
            </w:tcBorders>
          </w:tcPr>
          <w:p w:rsidR="004B34BF" w:rsidRPr="007D7BBC" w:rsidRDefault="00AA7C9C" w:rsidP="004B34BF">
            <w:pPr>
              <w:ind w:left="9" w:right="-20"/>
              <w:jc w:val="center"/>
              <w:rPr>
                <w:b/>
                <w:color w:val="000000" w:themeColor="text1"/>
              </w:rPr>
            </w:pPr>
            <w:r w:rsidRPr="007D7BBC">
              <w:rPr>
                <w:b/>
                <w:color w:val="000000" w:themeColor="text1"/>
              </w:rPr>
              <w:t>Twenty-six (2</w:t>
            </w:r>
            <w:r w:rsidR="004B34BF" w:rsidRPr="007D7BBC">
              <w:rPr>
                <w:b/>
                <w:color w:val="000000" w:themeColor="text1"/>
              </w:rPr>
              <w:t>6) weeks</w:t>
            </w:r>
          </w:p>
          <w:p w:rsidR="004B34BF" w:rsidRPr="007D7BBC" w:rsidRDefault="004B34BF" w:rsidP="004B34BF">
            <w:pPr>
              <w:ind w:left="9" w:right="-20"/>
              <w:jc w:val="center"/>
              <w:rPr>
                <w:color w:val="000000" w:themeColor="text1"/>
              </w:rPr>
            </w:pPr>
            <w:r w:rsidRPr="007D7BBC">
              <w:rPr>
                <w:color w:val="000000" w:themeColor="text1"/>
              </w:rPr>
              <w:t xml:space="preserve"> from the date of letter of acceptance</w:t>
            </w:r>
          </w:p>
        </w:tc>
      </w:tr>
      <w:tr w:rsidR="004B34BF" w:rsidRPr="007D7BBC" w:rsidTr="00742AB7">
        <w:trPr>
          <w:trHeight w:val="922"/>
        </w:trPr>
        <w:tc>
          <w:tcPr>
            <w:tcW w:w="5103" w:type="dxa"/>
            <w:tcBorders>
              <w:top w:val="single" w:sz="4" w:space="0" w:color="000000"/>
              <w:left w:val="single" w:sz="4" w:space="0" w:color="000000"/>
              <w:bottom w:val="single" w:sz="4" w:space="0" w:color="000000"/>
              <w:right w:val="single" w:sz="4" w:space="0" w:color="000000"/>
            </w:tcBorders>
          </w:tcPr>
          <w:p w:rsidR="004B34BF" w:rsidRPr="007D7BBC" w:rsidRDefault="004B34BF" w:rsidP="004B34BF">
            <w:pPr>
              <w:pStyle w:val="a9"/>
              <w:numPr>
                <w:ilvl w:val="0"/>
                <w:numId w:val="14"/>
              </w:numPr>
              <w:ind w:leftChars="0" w:left="469" w:hanging="425"/>
              <w:rPr>
                <w:bCs/>
                <w:color w:val="000000" w:themeColor="text1"/>
                <w:spacing w:val="-1"/>
              </w:rPr>
            </w:pPr>
            <w:r w:rsidRPr="007D7BBC">
              <w:rPr>
                <w:bCs/>
                <w:color w:val="000000" w:themeColor="text1"/>
                <w:spacing w:val="-1"/>
              </w:rPr>
              <w:t>Written or oral advice to the Government in response to any requests of the Government under paragraph 3.3 regarding Task Two works scope.</w:t>
            </w:r>
          </w:p>
          <w:p w:rsidR="004B34BF" w:rsidRPr="007D7BBC" w:rsidRDefault="004B34BF" w:rsidP="004B34BF">
            <w:pPr>
              <w:ind w:left="66"/>
              <w:rPr>
                <w:bCs/>
                <w:color w:val="000000" w:themeColor="text1"/>
                <w:spacing w:val="-1"/>
              </w:rPr>
            </w:pPr>
          </w:p>
        </w:tc>
        <w:tc>
          <w:tcPr>
            <w:tcW w:w="3402" w:type="dxa"/>
            <w:tcBorders>
              <w:top w:val="single" w:sz="4" w:space="0" w:color="000000"/>
              <w:left w:val="single" w:sz="4" w:space="0" w:color="000000"/>
              <w:bottom w:val="single" w:sz="4" w:space="0" w:color="000000"/>
              <w:right w:val="single" w:sz="4" w:space="0" w:color="000000"/>
            </w:tcBorders>
          </w:tcPr>
          <w:p w:rsidR="004B34BF" w:rsidRPr="007D7BBC" w:rsidRDefault="004B34BF" w:rsidP="004B34BF">
            <w:pPr>
              <w:ind w:left="9" w:right="-20"/>
              <w:jc w:val="center"/>
              <w:rPr>
                <w:color w:val="000000" w:themeColor="text1"/>
              </w:rPr>
            </w:pPr>
            <w:r w:rsidRPr="007D7BBC">
              <w:rPr>
                <w:color w:val="000000" w:themeColor="text1"/>
              </w:rPr>
              <w:t>Whenever requested by</w:t>
            </w:r>
          </w:p>
          <w:p w:rsidR="004B34BF" w:rsidRPr="007D7BBC" w:rsidRDefault="004B34BF" w:rsidP="004B34BF">
            <w:pPr>
              <w:ind w:left="9" w:right="-20"/>
              <w:jc w:val="center"/>
              <w:rPr>
                <w:color w:val="000000" w:themeColor="text1"/>
              </w:rPr>
            </w:pPr>
            <w:r w:rsidRPr="007D7BBC">
              <w:rPr>
                <w:color w:val="000000" w:themeColor="text1"/>
              </w:rPr>
              <w:t>the Government</w:t>
            </w:r>
          </w:p>
        </w:tc>
      </w:tr>
    </w:tbl>
    <w:p w:rsidR="00742AB7" w:rsidRPr="007D7BBC" w:rsidRDefault="00742AB7" w:rsidP="00742AB7">
      <w:pPr>
        <w:pStyle w:val="a9"/>
        <w:autoSpaceDE w:val="0"/>
        <w:autoSpaceDN w:val="0"/>
        <w:spacing w:before="93"/>
        <w:ind w:leftChars="0" w:left="1440" w:hanging="900"/>
        <w:jc w:val="both"/>
        <w:outlineLvl w:val="1"/>
        <w:rPr>
          <w:color w:val="0000FF"/>
        </w:rPr>
      </w:pPr>
      <w:r w:rsidRPr="007D7BBC">
        <w:t>The timeframe shall be subjected to the construction progress of the CMH.</w:t>
      </w:r>
    </w:p>
    <w:p w:rsidR="00BC38C9" w:rsidRPr="007D7BBC" w:rsidRDefault="00BC38C9" w:rsidP="00742AB7">
      <w:pPr>
        <w:pStyle w:val="a9"/>
        <w:autoSpaceDE w:val="0"/>
        <w:autoSpaceDN w:val="0"/>
        <w:spacing w:before="93"/>
        <w:ind w:leftChars="0" w:left="1440" w:hanging="900"/>
        <w:jc w:val="both"/>
        <w:outlineLvl w:val="1"/>
        <w:rPr>
          <w:color w:val="0000FF"/>
        </w:rPr>
      </w:pPr>
    </w:p>
    <w:p w:rsidR="00742AB7" w:rsidRPr="007D7BBC" w:rsidRDefault="004B34BF" w:rsidP="00742AB7">
      <w:pPr>
        <w:pStyle w:val="a9"/>
        <w:autoSpaceDE w:val="0"/>
        <w:autoSpaceDN w:val="0"/>
        <w:spacing w:before="93"/>
        <w:ind w:leftChars="0" w:left="1440" w:hanging="900"/>
        <w:jc w:val="both"/>
        <w:outlineLvl w:val="1"/>
        <w:rPr>
          <w:color w:val="0000FF"/>
        </w:rPr>
      </w:pPr>
      <w:r w:rsidRPr="007D7BBC">
        <w:rPr>
          <w:color w:val="000000" w:themeColor="text1"/>
        </w:rPr>
        <w:t>5</w:t>
      </w:r>
      <w:r w:rsidR="00742AB7" w:rsidRPr="007D7BBC">
        <w:rPr>
          <w:color w:val="000000" w:themeColor="text1"/>
        </w:rPr>
        <w:t>.3</w:t>
      </w:r>
      <w:r w:rsidR="00742AB7" w:rsidRPr="007D7BBC">
        <w:rPr>
          <w:color w:val="000000" w:themeColor="text1"/>
        </w:rPr>
        <w:tab/>
        <w:t>All Deliverables shall be in the form of a written report in Chinese or English supported by detailed graphic plans and designs, exhibit items/ exhibit contents specifications, and other references or documents related to this service contract.</w:t>
      </w:r>
      <w:r w:rsidR="00742AB7" w:rsidRPr="007D7BBC">
        <w:rPr>
          <w:color w:val="0000FF"/>
        </w:rPr>
        <w:t xml:space="preserve"> </w:t>
      </w:r>
    </w:p>
    <w:p w:rsidR="00742AB7" w:rsidRPr="007D7BBC" w:rsidRDefault="00742AB7" w:rsidP="00742AB7">
      <w:pPr>
        <w:pStyle w:val="a9"/>
        <w:autoSpaceDE w:val="0"/>
        <w:autoSpaceDN w:val="0"/>
        <w:spacing w:before="93"/>
        <w:ind w:leftChars="0" w:left="1440" w:hanging="900"/>
        <w:jc w:val="both"/>
        <w:outlineLvl w:val="1"/>
        <w:rPr>
          <w:color w:val="0000FF"/>
        </w:rPr>
      </w:pPr>
    </w:p>
    <w:p w:rsidR="00742AB7" w:rsidRPr="007D7BBC" w:rsidRDefault="004B34BF" w:rsidP="00742AB7">
      <w:pPr>
        <w:pStyle w:val="a9"/>
        <w:autoSpaceDE w:val="0"/>
        <w:autoSpaceDN w:val="0"/>
        <w:spacing w:before="93"/>
        <w:ind w:leftChars="0" w:left="1440" w:hanging="900"/>
        <w:jc w:val="both"/>
        <w:outlineLvl w:val="1"/>
        <w:rPr>
          <w:color w:val="000000" w:themeColor="text1"/>
        </w:rPr>
      </w:pPr>
      <w:r w:rsidRPr="007D7BBC">
        <w:rPr>
          <w:color w:val="000000" w:themeColor="text1"/>
        </w:rPr>
        <w:t>5</w:t>
      </w:r>
      <w:r w:rsidR="00742AB7" w:rsidRPr="007D7BBC">
        <w:rPr>
          <w:color w:val="000000" w:themeColor="text1"/>
        </w:rPr>
        <w:t>.4</w:t>
      </w:r>
      <w:r w:rsidR="00742AB7" w:rsidRPr="007D7BBC">
        <w:rPr>
          <w:color w:val="000000" w:themeColor="text1"/>
        </w:rPr>
        <w:tab/>
        <w:t xml:space="preserve">Whilst the Services are divided by sections </w:t>
      </w:r>
      <w:r w:rsidRPr="007D7BBC">
        <w:rPr>
          <w:color w:val="000000" w:themeColor="text1"/>
        </w:rPr>
        <w:t>5</w:t>
      </w:r>
      <w:r w:rsidR="00742AB7" w:rsidRPr="007D7BBC">
        <w:rPr>
          <w:color w:val="000000" w:themeColor="text1"/>
        </w:rPr>
        <w:t>.2(a) – (</w:t>
      </w:r>
      <w:proofErr w:type="spellStart"/>
      <w:r w:rsidR="00742AB7" w:rsidRPr="007D7BBC">
        <w:rPr>
          <w:color w:val="000000" w:themeColor="text1"/>
        </w:rPr>
        <w:t>i</w:t>
      </w:r>
      <w:proofErr w:type="spellEnd"/>
      <w:r w:rsidR="00742AB7" w:rsidRPr="007D7BBC">
        <w:rPr>
          <w:color w:val="000000" w:themeColor="text1"/>
        </w:rPr>
        <w:t>), the Contractor is required to provide advice to the Government throughout the period of the Contract in accordance with paragraph 5.</w:t>
      </w:r>
      <w:r w:rsidR="00262A8C" w:rsidRPr="007D7BBC">
        <w:rPr>
          <w:color w:val="000000" w:themeColor="text1"/>
        </w:rPr>
        <w:t>1</w:t>
      </w:r>
      <w:r w:rsidR="00742AB7" w:rsidRPr="007D7BBC">
        <w:rPr>
          <w:color w:val="000000" w:themeColor="text1"/>
        </w:rPr>
        <w:t xml:space="preserve">. </w:t>
      </w:r>
    </w:p>
    <w:p w:rsidR="00742AB7" w:rsidRPr="007D7BBC" w:rsidRDefault="00742AB7" w:rsidP="00742AB7">
      <w:pPr>
        <w:pStyle w:val="a9"/>
        <w:autoSpaceDE w:val="0"/>
        <w:autoSpaceDN w:val="0"/>
        <w:spacing w:before="93"/>
        <w:ind w:leftChars="0" w:left="1440" w:hanging="900"/>
        <w:jc w:val="both"/>
        <w:outlineLvl w:val="1"/>
        <w:rPr>
          <w:color w:val="0000FF"/>
        </w:rPr>
      </w:pPr>
    </w:p>
    <w:p w:rsidR="00742AB7" w:rsidRPr="007D7BBC" w:rsidRDefault="004B34BF" w:rsidP="00742AB7">
      <w:pPr>
        <w:pStyle w:val="a9"/>
        <w:autoSpaceDE w:val="0"/>
        <w:autoSpaceDN w:val="0"/>
        <w:spacing w:before="93"/>
        <w:ind w:leftChars="0" w:left="1440" w:hanging="900"/>
        <w:jc w:val="both"/>
        <w:outlineLvl w:val="1"/>
        <w:rPr>
          <w:color w:val="000000" w:themeColor="text1"/>
        </w:rPr>
      </w:pPr>
      <w:r w:rsidRPr="007D7BBC">
        <w:rPr>
          <w:color w:val="000000" w:themeColor="text1"/>
        </w:rPr>
        <w:t>5</w:t>
      </w:r>
      <w:r w:rsidR="00742AB7" w:rsidRPr="007D7BBC">
        <w:rPr>
          <w:color w:val="000000" w:themeColor="text1"/>
        </w:rPr>
        <w:t>.5</w:t>
      </w:r>
      <w:r w:rsidR="00742AB7" w:rsidRPr="007D7BBC">
        <w:rPr>
          <w:color w:val="000000" w:themeColor="text1"/>
        </w:rPr>
        <w:tab/>
        <w:t>All Deliverables shall be prepared in Chinese or English in both hard and soft copies. The hard copies shall be printed and bound in recycled A3 or A4 paper as appropriate while soft copies shall be provided in WORD or ADOBE ACROBAT formats or other formats to be agreed by the Government. Prior agreement with the Government Representative in writing is required for any amendment to the timetable. None of the Deliverables shall be deemed to have been completed until and unless the Government Representative has confirmed acceptance of the same in writing.</w:t>
      </w:r>
    </w:p>
    <w:p w:rsidR="00BC38C9" w:rsidRPr="007D7BBC" w:rsidRDefault="00BC38C9" w:rsidP="00BC38C9">
      <w:pPr>
        <w:pStyle w:val="a9"/>
        <w:jc w:val="both"/>
      </w:pPr>
    </w:p>
    <w:p w:rsidR="00BC38C9" w:rsidRPr="007D7BBC" w:rsidRDefault="00BC38C9" w:rsidP="00BC38C9">
      <w:pPr>
        <w:pStyle w:val="a9"/>
        <w:jc w:val="both"/>
      </w:pPr>
    </w:p>
    <w:p w:rsidR="00BC38C9" w:rsidRPr="007D7BBC" w:rsidRDefault="00BC38C9" w:rsidP="00BC38C9">
      <w:pPr>
        <w:autoSpaceDE w:val="0"/>
        <w:autoSpaceDN w:val="0"/>
        <w:spacing w:before="93"/>
        <w:jc w:val="both"/>
        <w:outlineLvl w:val="1"/>
        <w:rPr>
          <w:b/>
          <w:u w:val="single"/>
          <w:lang w:val="en-US"/>
        </w:rPr>
      </w:pPr>
      <w:r w:rsidRPr="007D7BBC">
        <w:rPr>
          <w:b/>
          <w:u w:val="single"/>
          <w:lang w:val="en-US"/>
        </w:rPr>
        <w:t>Requirements for the Service Provider and Consulting Team</w:t>
      </w:r>
    </w:p>
    <w:p w:rsidR="00BC38C9" w:rsidRPr="007D7BBC" w:rsidRDefault="00BC38C9" w:rsidP="00BC38C9">
      <w:pPr>
        <w:autoSpaceDE w:val="0"/>
        <w:autoSpaceDN w:val="0"/>
        <w:spacing w:before="93"/>
        <w:jc w:val="both"/>
        <w:outlineLvl w:val="1"/>
        <w:rPr>
          <w:b/>
          <w:u w:val="single"/>
          <w:lang w:val="en-US"/>
        </w:rPr>
      </w:pPr>
    </w:p>
    <w:p w:rsidR="00BC38C9" w:rsidRPr="007D7BBC" w:rsidRDefault="00BC38C9" w:rsidP="00BC38C9">
      <w:pPr>
        <w:pStyle w:val="a9"/>
        <w:numPr>
          <w:ilvl w:val="0"/>
          <w:numId w:val="6"/>
        </w:numPr>
        <w:tabs>
          <w:tab w:val="left" w:pos="426"/>
        </w:tabs>
        <w:autoSpaceDE w:val="0"/>
        <w:autoSpaceDN w:val="0"/>
        <w:spacing w:before="93"/>
        <w:ind w:leftChars="0" w:left="426" w:hanging="426"/>
        <w:jc w:val="both"/>
        <w:outlineLvl w:val="1"/>
        <w:rPr>
          <w:b/>
          <w:u w:val="single"/>
          <w:lang w:val="en-US"/>
        </w:rPr>
      </w:pPr>
      <w:r w:rsidRPr="007D7BBC">
        <w:rPr>
          <w:b/>
          <w:u w:val="single"/>
          <w:lang w:val="en-US"/>
        </w:rPr>
        <w:t>Essential Requirement</w:t>
      </w:r>
    </w:p>
    <w:p w:rsidR="00BC38C9" w:rsidRPr="007D7BBC" w:rsidRDefault="00BC38C9" w:rsidP="00BC38C9">
      <w:pPr>
        <w:autoSpaceDE w:val="0"/>
        <w:autoSpaceDN w:val="0"/>
        <w:spacing w:before="93"/>
        <w:jc w:val="both"/>
        <w:outlineLvl w:val="1"/>
        <w:rPr>
          <w:rFonts w:eastAsiaTheme="minorEastAsia"/>
          <w:i/>
          <w:u w:val="single"/>
          <w:lang w:val="en-US"/>
        </w:rPr>
      </w:pPr>
    </w:p>
    <w:p w:rsidR="00BC38C9" w:rsidRPr="007D7BBC" w:rsidRDefault="00BC38C9" w:rsidP="00BC38C9">
      <w:pPr>
        <w:tabs>
          <w:tab w:val="left" w:pos="1134"/>
        </w:tabs>
        <w:autoSpaceDE w:val="0"/>
        <w:autoSpaceDN w:val="0"/>
        <w:adjustRightInd w:val="0"/>
        <w:spacing w:before="24" w:line="316" w:lineRule="exact"/>
        <w:ind w:right="-20"/>
        <w:rPr>
          <w:color w:val="000000" w:themeColor="text1"/>
          <w:u w:val="single"/>
        </w:rPr>
      </w:pPr>
      <w:r w:rsidRPr="007D7BBC">
        <w:rPr>
          <w:color w:val="000000" w:themeColor="text1"/>
          <w:u w:val="single"/>
        </w:rPr>
        <w:t>The Service Provider</w:t>
      </w:r>
    </w:p>
    <w:p w:rsidR="00BC38C9" w:rsidRPr="007D7BBC" w:rsidRDefault="00BC38C9" w:rsidP="00BC38C9">
      <w:pPr>
        <w:tabs>
          <w:tab w:val="left" w:pos="1134"/>
        </w:tabs>
        <w:autoSpaceDE w:val="0"/>
        <w:autoSpaceDN w:val="0"/>
        <w:adjustRightInd w:val="0"/>
        <w:spacing w:before="24" w:line="316" w:lineRule="exact"/>
        <w:ind w:left="100" w:right="-20"/>
        <w:rPr>
          <w:color w:val="000000" w:themeColor="text1"/>
        </w:rPr>
      </w:pPr>
    </w:p>
    <w:p w:rsidR="00BC38C9" w:rsidRPr="007D7BBC" w:rsidRDefault="00BC38C9" w:rsidP="00BC38C9">
      <w:pPr>
        <w:tabs>
          <w:tab w:val="left" w:pos="567"/>
        </w:tabs>
        <w:autoSpaceDE w:val="0"/>
        <w:autoSpaceDN w:val="0"/>
        <w:adjustRightInd w:val="0"/>
        <w:spacing w:before="24" w:line="316" w:lineRule="exact"/>
        <w:ind w:right="-20"/>
        <w:jc w:val="both"/>
        <w:rPr>
          <w:color w:val="000000" w:themeColor="text1"/>
        </w:rPr>
      </w:pPr>
      <w:r w:rsidRPr="007D7BBC">
        <w:rPr>
          <w:color w:val="000000" w:themeColor="text1"/>
        </w:rPr>
        <w:t>6.</w:t>
      </w:r>
      <w:r w:rsidRPr="007D7BBC">
        <w:rPr>
          <w:color w:val="000000" w:themeColor="text1"/>
        </w:rPr>
        <w:tab/>
        <w:t xml:space="preserve">The Service Provider shall have completed </w:t>
      </w:r>
      <w:r w:rsidRPr="007D7BBC">
        <w:rPr>
          <w:b/>
          <w:color w:val="000000" w:themeColor="text1"/>
        </w:rPr>
        <w:t xml:space="preserve">at </w:t>
      </w:r>
      <w:r w:rsidR="00262A8C" w:rsidRPr="007D7BBC">
        <w:rPr>
          <w:b/>
          <w:color w:val="000000" w:themeColor="text1"/>
        </w:rPr>
        <w:t>least</w:t>
      </w:r>
      <w:r w:rsidRPr="007D7BBC">
        <w:rPr>
          <w:b/>
          <w:color w:val="000000" w:themeColor="text1"/>
        </w:rPr>
        <w:t xml:space="preserve"> </w:t>
      </w:r>
      <w:r w:rsidR="00262A8C" w:rsidRPr="007D7BBC">
        <w:rPr>
          <w:b/>
          <w:color w:val="000000" w:themeColor="text1"/>
        </w:rPr>
        <w:t>two</w:t>
      </w:r>
      <w:r w:rsidRPr="007D7BBC">
        <w:rPr>
          <w:b/>
          <w:color w:val="000000" w:themeColor="text1"/>
        </w:rPr>
        <w:t xml:space="preserve"> (</w:t>
      </w:r>
      <w:r w:rsidR="00262A8C" w:rsidRPr="007D7BBC">
        <w:rPr>
          <w:b/>
          <w:color w:val="000000" w:themeColor="text1"/>
        </w:rPr>
        <w:t>2</w:t>
      </w:r>
      <w:r w:rsidRPr="007D7BBC">
        <w:rPr>
          <w:b/>
          <w:color w:val="000000" w:themeColor="text1"/>
        </w:rPr>
        <w:t>)</w:t>
      </w:r>
      <w:r w:rsidRPr="007D7BBC">
        <w:rPr>
          <w:color w:val="000000" w:themeColor="text1"/>
        </w:rPr>
        <w:t xml:space="preserve"> </w:t>
      </w:r>
      <w:r w:rsidR="002E21F3" w:rsidRPr="007D7BBC">
        <w:rPr>
          <w:color w:val="000000" w:themeColor="text1"/>
        </w:rPr>
        <w:t>design consultancy project of curation</w:t>
      </w:r>
      <w:r w:rsidR="00CF5EA4" w:rsidRPr="007D7BBC">
        <w:rPr>
          <w:color w:val="000000" w:themeColor="text1"/>
        </w:rPr>
        <w:t xml:space="preserve"> and/or design of art work installation at the premises of </w:t>
      </w:r>
      <w:r w:rsidR="00913FAB" w:rsidRPr="007D7BBC">
        <w:rPr>
          <w:color w:val="000000" w:themeColor="text1"/>
        </w:rPr>
        <w:t>public or private parties</w:t>
      </w:r>
      <w:r w:rsidR="00CF5EA4" w:rsidRPr="007D7BBC">
        <w:rPr>
          <w:color w:val="000000" w:themeColor="text1"/>
        </w:rPr>
        <w:t xml:space="preserve"> </w:t>
      </w:r>
      <w:r w:rsidRPr="007D7BBC">
        <w:rPr>
          <w:color w:val="000000" w:themeColor="text1"/>
        </w:rPr>
        <w:t xml:space="preserve">in the </w:t>
      </w:r>
      <w:r w:rsidR="00CF5EA4" w:rsidRPr="007D7BBC">
        <w:rPr>
          <w:color w:val="000000" w:themeColor="text1"/>
        </w:rPr>
        <w:t>past ten</w:t>
      </w:r>
      <w:r w:rsidRPr="007D7BBC">
        <w:rPr>
          <w:color w:val="000000" w:themeColor="text1"/>
        </w:rPr>
        <w:t xml:space="preserve"> (1</w:t>
      </w:r>
      <w:r w:rsidR="00CF5EA4" w:rsidRPr="007D7BBC">
        <w:rPr>
          <w:color w:val="000000" w:themeColor="text1"/>
        </w:rPr>
        <w:t>0</w:t>
      </w:r>
      <w:r w:rsidRPr="007D7BBC">
        <w:rPr>
          <w:color w:val="000000" w:themeColor="text1"/>
        </w:rPr>
        <w:t>) years:</w:t>
      </w:r>
    </w:p>
    <w:p w:rsidR="00BC38C9" w:rsidRPr="007D7BBC" w:rsidRDefault="00BC38C9" w:rsidP="00BC38C9">
      <w:pPr>
        <w:tabs>
          <w:tab w:val="left" w:pos="567"/>
        </w:tabs>
        <w:autoSpaceDE w:val="0"/>
        <w:autoSpaceDN w:val="0"/>
        <w:adjustRightInd w:val="0"/>
        <w:spacing w:before="24" w:line="316" w:lineRule="exact"/>
        <w:ind w:right="-20"/>
        <w:jc w:val="both"/>
        <w:rPr>
          <w:color w:val="000000" w:themeColor="text1"/>
        </w:rPr>
      </w:pPr>
    </w:p>
    <w:p w:rsidR="00BC38C9" w:rsidRPr="007D7BBC" w:rsidRDefault="00BC38C9" w:rsidP="00BC38C9">
      <w:pPr>
        <w:tabs>
          <w:tab w:val="left" w:pos="1276"/>
        </w:tabs>
        <w:autoSpaceDE w:val="0"/>
        <w:autoSpaceDN w:val="0"/>
        <w:adjustRightInd w:val="0"/>
        <w:spacing w:before="24"/>
        <w:ind w:left="1276" w:right="146" w:hanging="709"/>
        <w:jc w:val="both"/>
        <w:rPr>
          <w:color w:val="000000" w:themeColor="text1"/>
        </w:rPr>
      </w:pPr>
      <w:r w:rsidRPr="007D7BBC">
        <w:rPr>
          <w:color w:val="000000" w:themeColor="text1"/>
        </w:rPr>
        <w:t xml:space="preserve">(a)  </w:t>
      </w:r>
      <w:r w:rsidRPr="007D7BBC">
        <w:rPr>
          <w:color w:val="000000" w:themeColor="text1"/>
        </w:rPr>
        <w:tab/>
        <w:t xml:space="preserve">with each contract value </w:t>
      </w:r>
      <w:r w:rsidRPr="007D7BBC">
        <w:rPr>
          <w:b/>
          <w:color w:val="000000" w:themeColor="text1"/>
        </w:rPr>
        <w:t xml:space="preserve">exceeding </w:t>
      </w:r>
      <w:r w:rsidR="00CF5EA4" w:rsidRPr="007D7BBC">
        <w:rPr>
          <w:b/>
          <w:color w:val="000000" w:themeColor="text1"/>
        </w:rPr>
        <w:t>five hundred thousand</w:t>
      </w:r>
      <w:r w:rsidRPr="007D7BBC">
        <w:rPr>
          <w:color w:val="000000" w:themeColor="text1"/>
        </w:rPr>
        <w:t xml:space="preserve"> </w:t>
      </w:r>
      <w:r w:rsidRPr="007D7BBC">
        <w:rPr>
          <w:b/>
          <w:color w:val="000000" w:themeColor="text1"/>
        </w:rPr>
        <w:t>Hong Kong dollars</w:t>
      </w:r>
      <w:r w:rsidRPr="007D7BBC">
        <w:rPr>
          <w:color w:val="000000" w:themeColor="text1"/>
        </w:rPr>
        <w:t>; and</w:t>
      </w:r>
    </w:p>
    <w:p w:rsidR="00BC38C9" w:rsidRPr="007D7BBC" w:rsidRDefault="00BC38C9" w:rsidP="00BC38C9">
      <w:pPr>
        <w:tabs>
          <w:tab w:val="left" w:pos="1276"/>
        </w:tabs>
        <w:autoSpaceDE w:val="0"/>
        <w:autoSpaceDN w:val="0"/>
        <w:adjustRightInd w:val="0"/>
        <w:spacing w:before="24"/>
        <w:ind w:left="1276" w:right="146" w:hanging="567"/>
        <w:jc w:val="both"/>
        <w:rPr>
          <w:color w:val="000000" w:themeColor="text1"/>
        </w:rPr>
      </w:pPr>
    </w:p>
    <w:p w:rsidR="00BC38C9" w:rsidRPr="007D7BBC" w:rsidRDefault="00BC38C9" w:rsidP="00BC38C9">
      <w:pPr>
        <w:tabs>
          <w:tab w:val="left" w:pos="1276"/>
        </w:tabs>
        <w:autoSpaceDE w:val="0"/>
        <w:autoSpaceDN w:val="0"/>
        <w:adjustRightInd w:val="0"/>
        <w:spacing w:before="24"/>
        <w:ind w:left="1276" w:right="146" w:hanging="709"/>
        <w:jc w:val="both"/>
        <w:rPr>
          <w:color w:val="000000" w:themeColor="text1"/>
        </w:rPr>
      </w:pPr>
      <w:r w:rsidRPr="007D7BBC">
        <w:rPr>
          <w:color w:val="000000" w:themeColor="text1"/>
        </w:rPr>
        <w:t xml:space="preserve">(b) </w:t>
      </w:r>
      <w:r w:rsidRPr="007D7BBC">
        <w:rPr>
          <w:color w:val="000000" w:themeColor="text1"/>
        </w:rPr>
        <w:tab/>
        <w:t xml:space="preserve">with at </w:t>
      </w:r>
      <w:r w:rsidRPr="007D7BBC">
        <w:rPr>
          <w:b/>
          <w:color w:val="000000" w:themeColor="text1"/>
        </w:rPr>
        <w:t>least one (1) project</w:t>
      </w:r>
      <w:r w:rsidRPr="007D7BBC">
        <w:rPr>
          <w:color w:val="000000" w:themeColor="text1"/>
        </w:rPr>
        <w:t xml:space="preserve"> </w:t>
      </w:r>
      <w:r w:rsidR="006A374A" w:rsidRPr="007D7BBC">
        <w:rPr>
          <w:color w:val="000000" w:themeColor="text1"/>
        </w:rPr>
        <w:t xml:space="preserve">related to Chinese or Chinese Medicine culture theme design; </w:t>
      </w:r>
    </w:p>
    <w:p w:rsidR="00BC38C9" w:rsidRPr="007D7BBC" w:rsidRDefault="00BC38C9" w:rsidP="00BC38C9">
      <w:pPr>
        <w:autoSpaceDE w:val="0"/>
        <w:autoSpaceDN w:val="0"/>
        <w:adjustRightInd w:val="0"/>
        <w:spacing w:before="4" w:line="110" w:lineRule="exact"/>
      </w:pPr>
    </w:p>
    <w:p w:rsidR="00BC38C9" w:rsidRPr="007D7BBC" w:rsidRDefault="00BC38C9" w:rsidP="00BC38C9">
      <w:pPr>
        <w:autoSpaceDE w:val="0"/>
        <w:autoSpaceDN w:val="0"/>
        <w:adjustRightInd w:val="0"/>
        <w:spacing w:before="4" w:line="110" w:lineRule="exact"/>
      </w:pPr>
    </w:p>
    <w:p w:rsidR="00BC38C9" w:rsidRPr="007D7BBC" w:rsidRDefault="00BC38C9" w:rsidP="00BC38C9">
      <w:pPr>
        <w:autoSpaceDE w:val="0"/>
        <w:autoSpaceDN w:val="0"/>
        <w:adjustRightInd w:val="0"/>
        <w:spacing w:before="4" w:line="110" w:lineRule="exact"/>
      </w:pPr>
    </w:p>
    <w:p w:rsidR="00BC38C9" w:rsidRPr="007D7BBC" w:rsidRDefault="00BC38C9" w:rsidP="00BC38C9">
      <w:pPr>
        <w:autoSpaceDE w:val="0"/>
        <w:autoSpaceDN w:val="0"/>
        <w:adjustRightInd w:val="0"/>
        <w:ind w:right="3905"/>
        <w:jc w:val="both"/>
        <w:rPr>
          <w:color w:val="000000" w:themeColor="text1"/>
          <w:u w:val="single"/>
        </w:rPr>
      </w:pPr>
      <w:r w:rsidRPr="007D7BBC">
        <w:rPr>
          <w:color w:val="000000" w:themeColor="text1"/>
          <w:u w:val="single"/>
        </w:rPr>
        <w:lastRenderedPageBreak/>
        <w:t>The Consulting Team</w:t>
      </w:r>
    </w:p>
    <w:p w:rsidR="00BC38C9" w:rsidRPr="007D7BBC" w:rsidRDefault="00BC38C9" w:rsidP="00BC38C9">
      <w:pPr>
        <w:autoSpaceDE w:val="0"/>
        <w:autoSpaceDN w:val="0"/>
        <w:adjustRightInd w:val="0"/>
        <w:spacing w:before="6" w:line="120" w:lineRule="exact"/>
        <w:rPr>
          <w:color w:val="000000" w:themeColor="text1"/>
        </w:rPr>
      </w:pPr>
    </w:p>
    <w:p w:rsidR="00BC38C9" w:rsidRPr="007D7BBC" w:rsidRDefault="00BC38C9" w:rsidP="00BC38C9">
      <w:pPr>
        <w:autoSpaceDE w:val="0"/>
        <w:autoSpaceDN w:val="0"/>
        <w:adjustRightInd w:val="0"/>
        <w:spacing w:line="200" w:lineRule="exact"/>
        <w:rPr>
          <w:color w:val="000000" w:themeColor="text1"/>
        </w:rPr>
      </w:pPr>
    </w:p>
    <w:p w:rsidR="00BC38C9" w:rsidRPr="007D7BBC" w:rsidRDefault="00BC38C9" w:rsidP="00BC38C9">
      <w:pPr>
        <w:tabs>
          <w:tab w:val="left" w:pos="567"/>
        </w:tabs>
        <w:autoSpaceDE w:val="0"/>
        <w:autoSpaceDN w:val="0"/>
        <w:adjustRightInd w:val="0"/>
        <w:spacing w:line="322" w:lineRule="exact"/>
        <w:ind w:right="55"/>
        <w:jc w:val="both"/>
        <w:rPr>
          <w:color w:val="000000" w:themeColor="text1"/>
        </w:rPr>
      </w:pPr>
      <w:r w:rsidRPr="007D7BBC">
        <w:rPr>
          <w:color w:val="000000" w:themeColor="text1"/>
        </w:rPr>
        <w:t>7.</w:t>
      </w:r>
      <w:r w:rsidRPr="007D7BBC">
        <w:rPr>
          <w:color w:val="000000" w:themeColor="text1"/>
        </w:rPr>
        <w:tab/>
        <w:t xml:space="preserve">The Service Provider must propose a Consulting Team which shall include </w:t>
      </w:r>
      <w:r w:rsidRPr="007D7BBC">
        <w:rPr>
          <w:b/>
          <w:color w:val="000000" w:themeColor="text1"/>
        </w:rPr>
        <w:t xml:space="preserve">one (1) Team Leader and at least </w:t>
      </w:r>
      <w:r w:rsidR="00336818" w:rsidRPr="007D7BBC">
        <w:rPr>
          <w:b/>
          <w:color w:val="000000" w:themeColor="text1"/>
        </w:rPr>
        <w:t>one</w:t>
      </w:r>
      <w:r w:rsidRPr="007D7BBC">
        <w:rPr>
          <w:b/>
          <w:color w:val="000000" w:themeColor="text1"/>
        </w:rPr>
        <w:t xml:space="preserve"> (</w:t>
      </w:r>
      <w:r w:rsidR="00336818" w:rsidRPr="007D7BBC">
        <w:rPr>
          <w:b/>
          <w:color w:val="000000" w:themeColor="text1"/>
        </w:rPr>
        <w:t>1</w:t>
      </w:r>
      <w:r w:rsidRPr="007D7BBC">
        <w:rPr>
          <w:b/>
          <w:color w:val="000000" w:themeColor="text1"/>
        </w:rPr>
        <w:t>) core team member</w:t>
      </w:r>
      <w:r w:rsidRPr="007D7BBC">
        <w:rPr>
          <w:color w:val="000000" w:themeColor="text1"/>
        </w:rPr>
        <w:t>. The Service Provider may propose additional team members to support the completion of the Services if deemed relevant and necessary.  They must be different individuals.</w:t>
      </w:r>
    </w:p>
    <w:p w:rsidR="00BC38C9" w:rsidRPr="007D7BBC" w:rsidRDefault="00BC38C9" w:rsidP="00BC38C9">
      <w:pPr>
        <w:autoSpaceDE w:val="0"/>
        <w:autoSpaceDN w:val="0"/>
        <w:adjustRightInd w:val="0"/>
        <w:ind w:right="38"/>
        <w:jc w:val="both"/>
        <w:rPr>
          <w:color w:val="000000" w:themeColor="text1"/>
        </w:rPr>
      </w:pPr>
    </w:p>
    <w:p w:rsidR="00BC38C9" w:rsidRPr="007D7BBC" w:rsidRDefault="00BC38C9" w:rsidP="00336818">
      <w:pPr>
        <w:pStyle w:val="a9"/>
        <w:numPr>
          <w:ilvl w:val="0"/>
          <w:numId w:val="4"/>
        </w:numPr>
        <w:tabs>
          <w:tab w:val="left" w:pos="1276"/>
        </w:tabs>
        <w:autoSpaceDE w:val="0"/>
        <w:autoSpaceDN w:val="0"/>
        <w:adjustRightInd w:val="0"/>
        <w:spacing w:line="322" w:lineRule="exact"/>
        <w:ind w:leftChars="0" w:right="55"/>
        <w:jc w:val="both"/>
        <w:rPr>
          <w:color w:val="000000" w:themeColor="text1"/>
        </w:rPr>
      </w:pPr>
      <w:r w:rsidRPr="007D7BBC">
        <w:rPr>
          <w:color w:val="000000" w:themeColor="text1"/>
        </w:rPr>
        <w:t xml:space="preserve">The </w:t>
      </w:r>
      <w:r w:rsidRPr="007D7BBC">
        <w:rPr>
          <w:b/>
          <w:color w:val="000000" w:themeColor="text1"/>
          <w:u w:val="single"/>
        </w:rPr>
        <w:t>Team Leader</w:t>
      </w:r>
      <w:r w:rsidRPr="007D7BBC">
        <w:rPr>
          <w:color w:val="000000" w:themeColor="text1"/>
        </w:rPr>
        <w:t xml:space="preserve"> must have an aggregate of at </w:t>
      </w:r>
      <w:r w:rsidRPr="007D7BBC">
        <w:rPr>
          <w:b/>
          <w:color w:val="000000" w:themeColor="text1"/>
        </w:rPr>
        <w:t xml:space="preserve">least </w:t>
      </w:r>
      <w:r w:rsidR="00262A8C" w:rsidRPr="007D7BBC">
        <w:rPr>
          <w:b/>
          <w:color w:val="000000" w:themeColor="text1"/>
        </w:rPr>
        <w:t>fifteen</w:t>
      </w:r>
      <w:r w:rsidRPr="007D7BBC">
        <w:rPr>
          <w:color w:val="000000" w:themeColor="text1"/>
        </w:rPr>
        <w:t xml:space="preserve"> </w:t>
      </w:r>
      <w:r w:rsidRPr="007D7BBC">
        <w:rPr>
          <w:b/>
          <w:color w:val="000000" w:themeColor="text1"/>
        </w:rPr>
        <w:t>(1</w:t>
      </w:r>
      <w:r w:rsidR="00262A8C" w:rsidRPr="007D7BBC">
        <w:rPr>
          <w:b/>
          <w:color w:val="000000" w:themeColor="text1"/>
        </w:rPr>
        <w:t>5</w:t>
      </w:r>
      <w:r w:rsidRPr="007D7BBC">
        <w:rPr>
          <w:b/>
          <w:color w:val="000000" w:themeColor="text1"/>
        </w:rPr>
        <w:t xml:space="preserve">) years </w:t>
      </w:r>
      <w:r w:rsidRPr="007D7BBC">
        <w:rPr>
          <w:color w:val="000000" w:themeColor="text1"/>
        </w:rPr>
        <w:t xml:space="preserve">of experience in leading or managing </w:t>
      </w:r>
      <w:r w:rsidR="00336818" w:rsidRPr="007D7BBC">
        <w:rPr>
          <w:color w:val="000000" w:themeColor="text1"/>
        </w:rPr>
        <w:t>design consultancy projects of curation and design of art works</w:t>
      </w:r>
      <w:r w:rsidR="00913FAB" w:rsidRPr="007D7BBC">
        <w:rPr>
          <w:color w:val="000000" w:themeColor="text1"/>
        </w:rPr>
        <w:t xml:space="preserve"> (design and project management roles)</w:t>
      </w:r>
      <w:r w:rsidR="00336818" w:rsidRPr="007D7BBC">
        <w:rPr>
          <w:color w:val="000000" w:themeColor="text1"/>
        </w:rPr>
        <w:t xml:space="preserve"> in the </w:t>
      </w:r>
      <w:r w:rsidR="00336818" w:rsidRPr="007D7BBC">
        <w:rPr>
          <w:b/>
          <w:color w:val="000000" w:themeColor="text1"/>
        </w:rPr>
        <w:t>past ten (10) years</w:t>
      </w:r>
      <w:r w:rsidRPr="007D7BBC">
        <w:rPr>
          <w:color w:val="000000" w:themeColor="text1"/>
        </w:rPr>
        <w:t>;</w:t>
      </w:r>
    </w:p>
    <w:p w:rsidR="00BC38C9" w:rsidRPr="007D7BBC" w:rsidRDefault="00BC38C9" w:rsidP="00BC38C9">
      <w:pPr>
        <w:pStyle w:val="a9"/>
        <w:tabs>
          <w:tab w:val="left" w:pos="1701"/>
        </w:tabs>
        <w:autoSpaceDE w:val="0"/>
        <w:autoSpaceDN w:val="0"/>
        <w:adjustRightInd w:val="0"/>
        <w:spacing w:line="322" w:lineRule="exact"/>
        <w:ind w:right="55"/>
        <w:jc w:val="both"/>
        <w:rPr>
          <w:color w:val="000000" w:themeColor="text1"/>
        </w:rPr>
      </w:pPr>
      <w:r w:rsidRPr="007D7BBC">
        <w:rPr>
          <w:color w:val="000000" w:themeColor="text1"/>
        </w:rPr>
        <w:t xml:space="preserve"> </w:t>
      </w:r>
    </w:p>
    <w:p w:rsidR="00BC38C9" w:rsidRPr="007D7BBC" w:rsidRDefault="00BC38C9" w:rsidP="00BC38C9">
      <w:pPr>
        <w:pStyle w:val="a9"/>
        <w:numPr>
          <w:ilvl w:val="0"/>
          <w:numId w:val="5"/>
        </w:numPr>
        <w:tabs>
          <w:tab w:val="left" w:pos="1701"/>
        </w:tabs>
        <w:autoSpaceDE w:val="0"/>
        <w:autoSpaceDN w:val="0"/>
        <w:adjustRightInd w:val="0"/>
        <w:spacing w:line="322" w:lineRule="exact"/>
        <w:ind w:leftChars="0" w:left="1701" w:right="55" w:hanging="425"/>
        <w:jc w:val="both"/>
        <w:rPr>
          <w:color w:val="000000" w:themeColor="text1"/>
        </w:rPr>
      </w:pPr>
      <w:r w:rsidRPr="007D7BBC">
        <w:rPr>
          <w:color w:val="000000" w:themeColor="text1"/>
        </w:rPr>
        <w:t xml:space="preserve">with at </w:t>
      </w:r>
      <w:r w:rsidRPr="007D7BBC">
        <w:rPr>
          <w:b/>
          <w:color w:val="000000" w:themeColor="text1"/>
        </w:rPr>
        <w:t>least one (1) of the projects</w:t>
      </w:r>
      <w:r w:rsidRPr="007D7BBC">
        <w:rPr>
          <w:color w:val="000000" w:themeColor="text1"/>
        </w:rPr>
        <w:t xml:space="preserve"> related to </w:t>
      </w:r>
      <w:r w:rsidR="00336818" w:rsidRPr="007D7BBC">
        <w:rPr>
          <w:color w:val="000000" w:themeColor="text1"/>
        </w:rPr>
        <w:t>Chinese or Chinese Medicine culture theme design</w:t>
      </w:r>
      <w:r w:rsidRPr="007D7BBC">
        <w:rPr>
          <w:b/>
          <w:color w:val="000000" w:themeColor="text1"/>
        </w:rPr>
        <w:t xml:space="preserve"> </w:t>
      </w:r>
      <w:r w:rsidRPr="007D7BBC">
        <w:rPr>
          <w:color w:val="000000" w:themeColor="text1"/>
        </w:rPr>
        <w:t xml:space="preserve">in the </w:t>
      </w:r>
      <w:r w:rsidRPr="007D7BBC">
        <w:rPr>
          <w:b/>
          <w:color w:val="000000" w:themeColor="text1"/>
        </w:rPr>
        <w:t>past ten (10) years</w:t>
      </w:r>
      <w:r w:rsidRPr="007D7BBC">
        <w:rPr>
          <w:color w:val="000000" w:themeColor="text1"/>
        </w:rPr>
        <w:t>; and</w:t>
      </w:r>
    </w:p>
    <w:p w:rsidR="00BC38C9" w:rsidRPr="007D7BBC" w:rsidRDefault="00BC38C9" w:rsidP="00BC38C9">
      <w:pPr>
        <w:pStyle w:val="a9"/>
        <w:tabs>
          <w:tab w:val="left" w:pos="1701"/>
        </w:tabs>
        <w:autoSpaceDE w:val="0"/>
        <w:autoSpaceDN w:val="0"/>
        <w:adjustRightInd w:val="0"/>
        <w:spacing w:line="322" w:lineRule="exact"/>
        <w:ind w:right="55"/>
        <w:jc w:val="both"/>
        <w:rPr>
          <w:color w:val="000000" w:themeColor="text1"/>
        </w:rPr>
      </w:pPr>
    </w:p>
    <w:p w:rsidR="00BC38C9" w:rsidRPr="007D7BBC" w:rsidRDefault="00BC38C9" w:rsidP="00BC38C9">
      <w:pPr>
        <w:pStyle w:val="a9"/>
        <w:numPr>
          <w:ilvl w:val="0"/>
          <w:numId w:val="5"/>
        </w:numPr>
        <w:tabs>
          <w:tab w:val="left" w:pos="1701"/>
        </w:tabs>
        <w:autoSpaceDE w:val="0"/>
        <w:autoSpaceDN w:val="0"/>
        <w:adjustRightInd w:val="0"/>
        <w:spacing w:line="322" w:lineRule="exact"/>
        <w:ind w:leftChars="0" w:left="1701" w:right="55" w:hanging="425"/>
        <w:jc w:val="both"/>
        <w:rPr>
          <w:color w:val="000000" w:themeColor="text1"/>
        </w:rPr>
      </w:pPr>
      <w:r w:rsidRPr="007D7BBC">
        <w:rPr>
          <w:color w:val="000000" w:themeColor="text1"/>
        </w:rPr>
        <w:t xml:space="preserve">acted as </w:t>
      </w:r>
      <w:r w:rsidRPr="007D7BBC">
        <w:rPr>
          <w:b/>
          <w:color w:val="000000" w:themeColor="text1"/>
        </w:rPr>
        <w:t>team leader</w:t>
      </w:r>
      <w:r w:rsidRPr="007D7BBC">
        <w:rPr>
          <w:color w:val="000000" w:themeColor="text1"/>
        </w:rPr>
        <w:t xml:space="preserve"> in at </w:t>
      </w:r>
      <w:r w:rsidRPr="007D7BBC">
        <w:rPr>
          <w:b/>
          <w:color w:val="000000" w:themeColor="text1"/>
        </w:rPr>
        <w:t xml:space="preserve">least </w:t>
      </w:r>
      <w:r w:rsidR="00336818" w:rsidRPr="007D7BBC">
        <w:rPr>
          <w:b/>
          <w:color w:val="000000" w:themeColor="text1"/>
        </w:rPr>
        <w:t>two</w:t>
      </w:r>
      <w:r w:rsidRPr="007D7BBC">
        <w:rPr>
          <w:b/>
          <w:color w:val="000000" w:themeColor="text1"/>
        </w:rPr>
        <w:t xml:space="preserve"> (</w:t>
      </w:r>
      <w:r w:rsidR="00336818" w:rsidRPr="007D7BBC">
        <w:rPr>
          <w:b/>
          <w:color w:val="000000" w:themeColor="text1"/>
        </w:rPr>
        <w:t>2</w:t>
      </w:r>
      <w:r w:rsidRPr="007D7BBC">
        <w:rPr>
          <w:b/>
          <w:color w:val="000000" w:themeColor="text1"/>
        </w:rPr>
        <w:t>)</w:t>
      </w:r>
      <w:r w:rsidRPr="007D7BBC">
        <w:rPr>
          <w:color w:val="000000" w:themeColor="text1"/>
        </w:rPr>
        <w:t xml:space="preserve"> </w:t>
      </w:r>
      <w:r w:rsidR="00336818" w:rsidRPr="007D7BBC">
        <w:rPr>
          <w:color w:val="000000" w:themeColor="text1"/>
        </w:rPr>
        <w:t>design</w:t>
      </w:r>
      <w:r w:rsidRPr="007D7BBC">
        <w:rPr>
          <w:color w:val="000000" w:themeColor="text1"/>
        </w:rPr>
        <w:t xml:space="preserve"> consultancy projects</w:t>
      </w:r>
      <w:r w:rsidR="00336818" w:rsidRPr="007D7BBC">
        <w:rPr>
          <w:color w:val="000000" w:themeColor="text1"/>
        </w:rPr>
        <w:t xml:space="preserve"> of curation/ design of art works</w:t>
      </w:r>
      <w:r w:rsidRPr="007D7BBC">
        <w:rPr>
          <w:color w:val="000000" w:themeColor="text1"/>
        </w:rPr>
        <w:t xml:space="preserve"> with contract value of each project </w:t>
      </w:r>
      <w:r w:rsidR="00336818" w:rsidRPr="007D7BBC">
        <w:rPr>
          <w:b/>
          <w:color w:val="000000" w:themeColor="text1"/>
        </w:rPr>
        <w:t>exceeding five hundred thousand</w:t>
      </w:r>
      <w:r w:rsidRPr="007D7BBC">
        <w:rPr>
          <w:b/>
          <w:color w:val="000000" w:themeColor="text1"/>
        </w:rPr>
        <w:t xml:space="preserve"> Hong Kong dollars</w:t>
      </w:r>
      <w:r w:rsidRPr="007D7BBC">
        <w:rPr>
          <w:color w:val="000000" w:themeColor="text1"/>
        </w:rPr>
        <w:t xml:space="preserve"> in the </w:t>
      </w:r>
      <w:r w:rsidRPr="007D7BBC">
        <w:rPr>
          <w:b/>
          <w:color w:val="000000" w:themeColor="text1"/>
        </w:rPr>
        <w:t>past ten (10) years</w:t>
      </w:r>
      <w:r w:rsidRPr="007D7BBC">
        <w:rPr>
          <w:color w:val="000000" w:themeColor="text1"/>
        </w:rPr>
        <w:t>.</w:t>
      </w:r>
    </w:p>
    <w:p w:rsidR="00BC38C9" w:rsidRPr="007D7BBC" w:rsidRDefault="00BC38C9" w:rsidP="00BC38C9">
      <w:pPr>
        <w:pStyle w:val="a9"/>
        <w:tabs>
          <w:tab w:val="left" w:pos="1701"/>
        </w:tabs>
        <w:autoSpaceDE w:val="0"/>
        <w:autoSpaceDN w:val="0"/>
        <w:adjustRightInd w:val="0"/>
        <w:spacing w:line="322" w:lineRule="exact"/>
        <w:ind w:right="55"/>
        <w:jc w:val="both"/>
        <w:rPr>
          <w:color w:val="000000" w:themeColor="text1"/>
        </w:rPr>
      </w:pPr>
    </w:p>
    <w:p w:rsidR="00BC38C9" w:rsidRPr="007D7BBC" w:rsidRDefault="00BC38C9" w:rsidP="00BC38C9">
      <w:pPr>
        <w:pStyle w:val="a9"/>
        <w:tabs>
          <w:tab w:val="left" w:pos="1701"/>
        </w:tabs>
        <w:autoSpaceDE w:val="0"/>
        <w:autoSpaceDN w:val="0"/>
        <w:adjustRightInd w:val="0"/>
        <w:spacing w:line="322" w:lineRule="exact"/>
        <w:ind w:right="55"/>
        <w:jc w:val="both"/>
        <w:rPr>
          <w:color w:val="000000" w:themeColor="text1"/>
        </w:rPr>
      </w:pPr>
    </w:p>
    <w:p w:rsidR="00BC38C9" w:rsidRPr="007D7BBC" w:rsidRDefault="00336818" w:rsidP="00BC38C9">
      <w:pPr>
        <w:pStyle w:val="a9"/>
        <w:numPr>
          <w:ilvl w:val="0"/>
          <w:numId w:val="4"/>
        </w:numPr>
        <w:autoSpaceDE w:val="0"/>
        <w:autoSpaceDN w:val="0"/>
        <w:adjustRightInd w:val="0"/>
        <w:spacing w:line="322" w:lineRule="exact"/>
        <w:ind w:leftChars="0" w:left="1276" w:right="55" w:hanging="709"/>
        <w:jc w:val="both"/>
        <w:rPr>
          <w:color w:val="000000" w:themeColor="text1"/>
        </w:rPr>
      </w:pPr>
      <w:r w:rsidRPr="007D7BBC">
        <w:rPr>
          <w:color w:val="000000" w:themeColor="text1"/>
        </w:rPr>
        <w:t xml:space="preserve">The </w:t>
      </w:r>
      <w:r w:rsidR="00BC38C9" w:rsidRPr="007D7BBC">
        <w:rPr>
          <w:b/>
          <w:color w:val="000000" w:themeColor="text1"/>
          <w:u w:val="single"/>
        </w:rPr>
        <w:t>core team member</w:t>
      </w:r>
      <w:r w:rsidR="00BC38C9" w:rsidRPr="007D7BBC">
        <w:rPr>
          <w:color w:val="000000" w:themeColor="text1"/>
        </w:rPr>
        <w:t xml:space="preserve"> must have an aggregate of at </w:t>
      </w:r>
      <w:r w:rsidR="00BC38C9" w:rsidRPr="007D7BBC">
        <w:rPr>
          <w:b/>
          <w:color w:val="000000" w:themeColor="text1"/>
        </w:rPr>
        <w:t xml:space="preserve">least </w:t>
      </w:r>
      <w:r w:rsidR="00913FAB" w:rsidRPr="007D7BBC">
        <w:rPr>
          <w:b/>
          <w:color w:val="000000" w:themeColor="text1"/>
        </w:rPr>
        <w:t>ten</w:t>
      </w:r>
      <w:r w:rsidR="00BC38C9" w:rsidRPr="007D7BBC">
        <w:rPr>
          <w:b/>
          <w:color w:val="000000" w:themeColor="text1"/>
        </w:rPr>
        <w:t xml:space="preserve"> (</w:t>
      </w:r>
      <w:r w:rsidR="00913FAB" w:rsidRPr="007D7BBC">
        <w:rPr>
          <w:b/>
          <w:color w:val="000000" w:themeColor="text1"/>
        </w:rPr>
        <w:t>10</w:t>
      </w:r>
      <w:r w:rsidR="00BC38C9" w:rsidRPr="007D7BBC">
        <w:rPr>
          <w:b/>
          <w:color w:val="000000" w:themeColor="text1"/>
        </w:rPr>
        <w:t>) years of experience</w:t>
      </w:r>
      <w:r w:rsidR="00BC38C9" w:rsidRPr="007D7BBC">
        <w:rPr>
          <w:color w:val="000000" w:themeColor="text1"/>
        </w:rPr>
        <w:t xml:space="preserve"> in </w:t>
      </w:r>
      <w:r w:rsidRPr="007D7BBC">
        <w:rPr>
          <w:bCs/>
          <w:color w:val="000000" w:themeColor="text1"/>
        </w:rPr>
        <w:t>managing design consultancy projects of curation and design of art works (project management role)</w:t>
      </w:r>
      <w:r w:rsidR="00BC38C9" w:rsidRPr="007D7BBC">
        <w:rPr>
          <w:color w:val="000000" w:themeColor="text1"/>
        </w:rPr>
        <w:t xml:space="preserve"> in the </w:t>
      </w:r>
      <w:r w:rsidR="00BC38C9" w:rsidRPr="007D7BBC">
        <w:rPr>
          <w:b/>
          <w:color w:val="000000" w:themeColor="text1"/>
        </w:rPr>
        <w:t>past ten (10) years</w:t>
      </w:r>
      <w:r w:rsidR="00BC38C9" w:rsidRPr="007D7BBC">
        <w:rPr>
          <w:color w:val="000000" w:themeColor="text1"/>
        </w:rPr>
        <w:t xml:space="preserve">. </w:t>
      </w:r>
    </w:p>
    <w:p w:rsidR="00336818" w:rsidRPr="007D7BBC" w:rsidRDefault="00336818" w:rsidP="00336818">
      <w:pPr>
        <w:autoSpaceDE w:val="0"/>
        <w:autoSpaceDN w:val="0"/>
        <w:adjustRightInd w:val="0"/>
        <w:spacing w:line="322" w:lineRule="exact"/>
        <w:ind w:right="55"/>
        <w:jc w:val="both"/>
      </w:pPr>
    </w:p>
    <w:p w:rsidR="00336818" w:rsidRPr="007D7BBC" w:rsidRDefault="00336818" w:rsidP="00336818">
      <w:pPr>
        <w:autoSpaceDE w:val="0"/>
        <w:autoSpaceDN w:val="0"/>
        <w:adjustRightInd w:val="0"/>
        <w:spacing w:line="322" w:lineRule="exact"/>
        <w:ind w:right="55"/>
        <w:jc w:val="both"/>
      </w:pPr>
    </w:p>
    <w:p w:rsidR="00BC38C9" w:rsidRPr="007D7BBC" w:rsidRDefault="00BC38C9" w:rsidP="00BC38C9">
      <w:pPr>
        <w:pStyle w:val="a9"/>
        <w:numPr>
          <w:ilvl w:val="0"/>
          <w:numId w:val="6"/>
        </w:numPr>
        <w:tabs>
          <w:tab w:val="left" w:pos="426"/>
        </w:tabs>
        <w:autoSpaceDE w:val="0"/>
        <w:autoSpaceDN w:val="0"/>
        <w:spacing w:before="93"/>
        <w:ind w:leftChars="0" w:left="426" w:hanging="426"/>
        <w:jc w:val="both"/>
        <w:outlineLvl w:val="1"/>
        <w:rPr>
          <w:b/>
        </w:rPr>
      </w:pPr>
      <w:r w:rsidRPr="007D7BBC">
        <w:rPr>
          <w:b/>
          <w:u w:val="single"/>
        </w:rPr>
        <w:t>Non-essential Requirements</w:t>
      </w:r>
    </w:p>
    <w:p w:rsidR="00BC38C9" w:rsidRPr="007D7BBC" w:rsidRDefault="00BC38C9" w:rsidP="00BC38C9">
      <w:pPr>
        <w:autoSpaceDE w:val="0"/>
        <w:autoSpaceDN w:val="0"/>
        <w:adjustRightInd w:val="0"/>
        <w:spacing w:before="5" w:line="120" w:lineRule="exact"/>
        <w:rPr>
          <w:b/>
        </w:rPr>
      </w:pPr>
    </w:p>
    <w:p w:rsidR="00BC38C9" w:rsidRPr="007D7BBC" w:rsidRDefault="00BC38C9" w:rsidP="00BC38C9">
      <w:pPr>
        <w:autoSpaceDE w:val="0"/>
        <w:autoSpaceDN w:val="0"/>
        <w:adjustRightInd w:val="0"/>
        <w:spacing w:line="200" w:lineRule="exact"/>
      </w:pPr>
    </w:p>
    <w:p w:rsidR="00BC38C9" w:rsidRPr="007D7BBC" w:rsidRDefault="00BC38C9" w:rsidP="00BC38C9">
      <w:pPr>
        <w:autoSpaceDE w:val="0"/>
        <w:autoSpaceDN w:val="0"/>
        <w:adjustRightInd w:val="0"/>
        <w:spacing w:before="1" w:line="110" w:lineRule="exact"/>
      </w:pPr>
    </w:p>
    <w:p w:rsidR="00BC38C9" w:rsidRPr="007D7BBC" w:rsidRDefault="00BC38C9" w:rsidP="00BC38C9">
      <w:pPr>
        <w:autoSpaceDE w:val="0"/>
        <w:autoSpaceDN w:val="0"/>
        <w:adjustRightInd w:val="0"/>
        <w:ind w:right="-52"/>
        <w:jc w:val="both"/>
        <w:rPr>
          <w:u w:val="single"/>
        </w:rPr>
      </w:pPr>
      <w:r w:rsidRPr="007D7BBC">
        <w:rPr>
          <w:u w:val="single"/>
        </w:rPr>
        <w:t>The Service Provider</w:t>
      </w:r>
    </w:p>
    <w:p w:rsidR="00BC38C9" w:rsidRPr="007D7BBC" w:rsidRDefault="00BC38C9" w:rsidP="00BC38C9">
      <w:pPr>
        <w:tabs>
          <w:tab w:val="left" w:pos="1134"/>
        </w:tabs>
        <w:autoSpaceDE w:val="0"/>
        <w:autoSpaceDN w:val="0"/>
        <w:adjustRightInd w:val="0"/>
        <w:ind w:left="120" w:right="6221"/>
        <w:jc w:val="both"/>
      </w:pPr>
    </w:p>
    <w:p w:rsidR="00BC38C9" w:rsidRPr="007D7BBC" w:rsidRDefault="00BC38C9" w:rsidP="00BC38C9">
      <w:pPr>
        <w:tabs>
          <w:tab w:val="left" w:pos="567"/>
        </w:tabs>
        <w:autoSpaceDE w:val="0"/>
        <w:autoSpaceDN w:val="0"/>
        <w:adjustRightInd w:val="0"/>
        <w:spacing w:line="322" w:lineRule="exact"/>
        <w:ind w:right="55"/>
        <w:jc w:val="both"/>
      </w:pPr>
      <w:r w:rsidRPr="007D7BBC">
        <w:rPr>
          <w:color w:val="000000" w:themeColor="text1"/>
        </w:rPr>
        <w:t>8.</w:t>
      </w:r>
      <w:r w:rsidRPr="007D7BBC">
        <w:rPr>
          <w:color w:val="000000" w:themeColor="text1"/>
        </w:rPr>
        <w:tab/>
        <w:t xml:space="preserve">It is preferred if the </w:t>
      </w:r>
      <w:r w:rsidRPr="007D7BBC">
        <w:rPr>
          <w:color w:val="000000" w:themeColor="text1"/>
          <w:u w:val="single"/>
        </w:rPr>
        <w:t xml:space="preserve">Service Provider </w:t>
      </w:r>
      <w:r w:rsidRPr="007D7BBC">
        <w:rPr>
          <w:color w:val="000000" w:themeColor="text1"/>
        </w:rPr>
        <w:t xml:space="preserve">has experience in </w:t>
      </w:r>
      <w:r w:rsidR="00467299" w:rsidRPr="007D7BBC">
        <w:rPr>
          <w:color w:val="000000" w:themeColor="text1"/>
        </w:rPr>
        <w:t>carrying out design consultancy project(s) of curation and design of art works for the Government bureau/ department and familiarizes with the Government procurement and works procedures</w:t>
      </w:r>
      <w:r w:rsidRPr="007D7BBC">
        <w:rPr>
          <w:color w:val="000000" w:themeColor="text1"/>
        </w:rPr>
        <w:t xml:space="preserve"> in the past </w:t>
      </w:r>
      <w:r w:rsidR="00467299" w:rsidRPr="007D7BBC">
        <w:rPr>
          <w:color w:val="000000" w:themeColor="text1"/>
        </w:rPr>
        <w:t>ten</w:t>
      </w:r>
      <w:r w:rsidRPr="007D7BBC">
        <w:rPr>
          <w:color w:val="000000" w:themeColor="text1"/>
        </w:rPr>
        <w:t xml:space="preserve"> (1</w:t>
      </w:r>
      <w:r w:rsidR="00467299" w:rsidRPr="007D7BBC">
        <w:rPr>
          <w:color w:val="000000" w:themeColor="text1"/>
        </w:rPr>
        <w:t>0</w:t>
      </w:r>
      <w:r w:rsidRPr="007D7BBC">
        <w:rPr>
          <w:color w:val="000000" w:themeColor="text1"/>
        </w:rPr>
        <w:t>) years.</w:t>
      </w:r>
      <w:r w:rsidRPr="007D7BBC">
        <w:t xml:space="preserve">  </w:t>
      </w:r>
    </w:p>
    <w:p w:rsidR="00BC38C9" w:rsidRPr="007D7BBC" w:rsidRDefault="00BC38C9" w:rsidP="00467299">
      <w:pPr>
        <w:tabs>
          <w:tab w:val="left" w:pos="1701"/>
        </w:tabs>
        <w:autoSpaceDE w:val="0"/>
        <w:autoSpaceDN w:val="0"/>
        <w:adjustRightInd w:val="0"/>
        <w:spacing w:line="322" w:lineRule="exact"/>
        <w:ind w:right="37"/>
        <w:jc w:val="both"/>
      </w:pPr>
    </w:p>
    <w:p w:rsidR="00BC38C9" w:rsidRPr="007D7BBC" w:rsidRDefault="00BC38C9" w:rsidP="00BC38C9">
      <w:pPr>
        <w:autoSpaceDE w:val="0"/>
        <w:autoSpaceDN w:val="0"/>
        <w:adjustRightInd w:val="0"/>
        <w:spacing w:line="200" w:lineRule="exact"/>
      </w:pPr>
    </w:p>
    <w:p w:rsidR="00BC38C9" w:rsidRPr="007D7BBC" w:rsidRDefault="00BC38C9" w:rsidP="00BC38C9">
      <w:pPr>
        <w:autoSpaceDE w:val="0"/>
        <w:autoSpaceDN w:val="0"/>
        <w:adjustRightInd w:val="0"/>
        <w:ind w:right="-20"/>
        <w:rPr>
          <w:u w:val="single"/>
        </w:rPr>
      </w:pPr>
      <w:r w:rsidRPr="007D7BBC">
        <w:rPr>
          <w:u w:val="single"/>
        </w:rPr>
        <w:t>The Consulting Team</w:t>
      </w:r>
    </w:p>
    <w:p w:rsidR="00BC38C9" w:rsidRPr="007D7BBC" w:rsidRDefault="00BC38C9" w:rsidP="00BC38C9">
      <w:pPr>
        <w:autoSpaceDE w:val="0"/>
        <w:autoSpaceDN w:val="0"/>
        <w:adjustRightInd w:val="0"/>
        <w:spacing w:before="2" w:line="120" w:lineRule="exact"/>
      </w:pPr>
    </w:p>
    <w:p w:rsidR="00BC38C9" w:rsidRPr="007D7BBC" w:rsidRDefault="00BC38C9" w:rsidP="00BC38C9">
      <w:pPr>
        <w:autoSpaceDE w:val="0"/>
        <w:autoSpaceDN w:val="0"/>
        <w:adjustRightInd w:val="0"/>
        <w:spacing w:line="200" w:lineRule="exact"/>
      </w:pPr>
    </w:p>
    <w:p w:rsidR="00BC38C9" w:rsidRPr="007D7BBC" w:rsidRDefault="00BC38C9" w:rsidP="00BC38C9">
      <w:pPr>
        <w:pStyle w:val="a9"/>
        <w:numPr>
          <w:ilvl w:val="0"/>
          <w:numId w:val="8"/>
        </w:numPr>
        <w:tabs>
          <w:tab w:val="left" w:pos="567"/>
        </w:tabs>
        <w:autoSpaceDE w:val="0"/>
        <w:autoSpaceDN w:val="0"/>
        <w:adjustRightInd w:val="0"/>
        <w:spacing w:line="322" w:lineRule="exact"/>
        <w:ind w:leftChars="0" w:left="0" w:right="37" w:firstLine="0"/>
        <w:jc w:val="both"/>
        <w:rPr>
          <w:color w:val="000000" w:themeColor="text1"/>
        </w:rPr>
      </w:pPr>
      <w:r w:rsidRPr="007D7BBC">
        <w:rPr>
          <w:color w:val="000000" w:themeColor="text1"/>
        </w:rPr>
        <w:t xml:space="preserve">It is preferred if the Team Leader </w:t>
      </w:r>
    </w:p>
    <w:p w:rsidR="00BC38C9" w:rsidRPr="007D7BBC" w:rsidRDefault="00BC38C9" w:rsidP="00BC38C9">
      <w:pPr>
        <w:pStyle w:val="a9"/>
        <w:tabs>
          <w:tab w:val="left" w:pos="1701"/>
        </w:tabs>
        <w:autoSpaceDE w:val="0"/>
        <w:autoSpaceDN w:val="0"/>
        <w:adjustRightInd w:val="0"/>
        <w:spacing w:line="322" w:lineRule="exact"/>
        <w:ind w:right="37"/>
        <w:jc w:val="both"/>
        <w:rPr>
          <w:color w:val="000000" w:themeColor="text1"/>
        </w:rPr>
      </w:pPr>
    </w:p>
    <w:p w:rsidR="00467299" w:rsidRPr="007D7BBC" w:rsidRDefault="00467299" w:rsidP="00BC38C9">
      <w:pPr>
        <w:pStyle w:val="a9"/>
        <w:numPr>
          <w:ilvl w:val="0"/>
          <w:numId w:val="7"/>
        </w:numPr>
        <w:tabs>
          <w:tab w:val="left" w:pos="1276"/>
        </w:tabs>
        <w:autoSpaceDE w:val="0"/>
        <w:autoSpaceDN w:val="0"/>
        <w:adjustRightInd w:val="0"/>
        <w:spacing w:line="322" w:lineRule="exact"/>
        <w:ind w:leftChars="0" w:left="1276" w:right="37" w:hanging="709"/>
        <w:jc w:val="both"/>
        <w:rPr>
          <w:color w:val="000000" w:themeColor="text1"/>
        </w:rPr>
      </w:pPr>
      <w:r w:rsidRPr="007D7BBC">
        <w:rPr>
          <w:color w:val="000000" w:themeColor="text1"/>
        </w:rPr>
        <w:t>has academic background of design industry (</w:t>
      </w:r>
      <w:proofErr w:type="spellStart"/>
      <w:r w:rsidRPr="007D7BBC">
        <w:rPr>
          <w:color w:val="000000" w:themeColor="text1"/>
        </w:rPr>
        <w:t>eg</w:t>
      </w:r>
      <w:proofErr w:type="spellEnd"/>
      <w:r w:rsidRPr="007D7BBC">
        <w:rPr>
          <w:color w:val="000000" w:themeColor="text1"/>
        </w:rPr>
        <w:t>. architecture, fine art) and experience of curation and design of art work installations at public areas and/or Government institutions</w:t>
      </w:r>
      <w:r w:rsidR="00910A53" w:rsidRPr="007D7BBC">
        <w:rPr>
          <w:color w:val="000000" w:themeColor="text1"/>
        </w:rPr>
        <w:t xml:space="preserve"> in the past ten (10) years</w:t>
      </w:r>
      <w:r w:rsidRPr="007D7BBC">
        <w:rPr>
          <w:color w:val="000000" w:themeColor="text1"/>
        </w:rPr>
        <w:t>;</w:t>
      </w:r>
    </w:p>
    <w:p w:rsidR="00467299" w:rsidRPr="007D7BBC" w:rsidRDefault="00910A53" w:rsidP="00BC38C9">
      <w:pPr>
        <w:pStyle w:val="a9"/>
        <w:numPr>
          <w:ilvl w:val="0"/>
          <w:numId w:val="7"/>
        </w:numPr>
        <w:tabs>
          <w:tab w:val="left" w:pos="1276"/>
        </w:tabs>
        <w:autoSpaceDE w:val="0"/>
        <w:autoSpaceDN w:val="0"/>
        <w:adjustRightInd w:val="0"/>
        <w:spacing w:line="322" w:lineRule="exact"/>
        <w:ind w:leftChars="0" w:left="1276" w:right="37" w:hanging="709"/>
        <w:jc w:val="both"/>
        <w:rPr>
          <w:color w:val="000000" w:themeColor="text1"/>
        </w:rPr>
      </w:pPr>
      <w:r w:rsidRPr="007D7BBC">
        <w:rPr>
          <w:color w:val="000000" w:themeColor="text1"/>
        </w:rPr>
        <w:t>has project coordination experience with building contractors in carrying out associated art work installations in the past ten (10) years;</w:t>
      </w:r>
    </w:p>
    <w:p w:rsidR="00910A53" w:rsidRPr="007D7BBC" w:rsidRDefault="00910A53" w:rsidP="00BC38C9">
      <w:pPr>
        <w:pStyle w:val="a9"/>
        <w:numPr>
          <w:ilvl w:val="0"/>
          <w:numId w:val="7"/>
        </w:numPr>
        <w:tabs>
          <w:tab w:val="left" w:pos="1276"/>
        </w:tabs>
        <w:autoSpaceDE w:val="0"/>
        <w:autoSpaceDN w:val="0"/>
        <w:adjustRightInd w:val="0"/>
        <w:spacing w:line="322" w:lineRule="exact"/>
        <w:ind w:leftChars="0" w:left="1276" w:right="37" w:hanging="709"/>
        <w:jc w:val="both"/>
        <w:rPr>
          <w:color w:val="000000" w:themeColor="text1"/>
        </w:rPr>
      </w:pPr>
      <w:r w:rsidRPr="007D7BBC">
        <w:rPr>
          <w:color w:val="000000" w:themeColor="text1"/>
        </w:rPr>
        <w:t xml:space="preserve">has art work curation experience collaborating among different artists and </w:t>
      </w:r>
      <w:r w:rsidRPr="007D7BBC">
        <w:rPr>
          <w:color w:val="000000" w:themeColor="text1"/>
        </w:rPr>
        <w:lastRenderedPageBreak/>
        <w:t>categories of art work installations, including Chinese or CM culture related art work theme design in the past ten (10) years;</w:t>
      </w:r>
    </w:p>
    <w:p w:rsidR="00BC38C9" w:rsidRPr="007D7BBC" w:rsidRDefault="00BC38C9" w:rsidP="00BC38C9">
      <w:pPr>
        <w:autoSpaceDE w:val="0"/>
        <w:autoSpaceDN w:val="0"/>
        <w:adjustRightInd w:val="0"/>
        <w:spacing w:before="4" w:line="110" w:lineRule="exact"/>
      </w:pPr>
    </w:p>
    <w:p w:rsidR="00BC38C9" w:rsidRPr="007D7BBC" w:rsidRDefault="00BC38C9" w:rsidP="00BC38C9">
      <w:pPr>
        <w:autoSpaceDE w:val="0"/>
        <w:autoSpaceDN w:val="0"/>
        <w:adjustRightInd w:val="0"/>
        <w:spacing w:line="200" w:lineRule="exact"/>
      </w:pPr>
    </w:p>
    <w:p w:rsidR="00BC38C9" w:rsidRPr="007D7BBC" w:rsidRDefault="00BC38C9" w:rsidP="00BC38C9">
      <w:pPr>
        <w:pStyle w:val="a9"/>
        <w:numPr>
          <w:ilvl w:val="0"/>
          <w:numId w:val="8"/>
        </w:numPr>
        <w:tabs>
          <w:tab w:val="left" w:pos="567"/>
        </w:tabs>
        <w:autoSpaceDE w:val="0"/>
        <w:autoSpaceDN w:val="0"/>
        <w:adjustRightInd w:val="0"/>
        <w:spacing w:line="322" w:lineRule="exact"/>
        <w:ind w:leftChars="0" w:left="0" w:right="37" w:firstLine="0"/>
        <w:jc w:val="both"/>
        <w:rPr>
          <w:color w:val="000000" w:themeColor="text1"/>
        </w:rPr>
      </w:pPr>
      <w:r w:rsidRPr="007D7BBC">
        <w:rPr>
          <w:color w:val="000000" w:themeColor="text1"/>
        </w:rPr>
        <w:t xml:space="preserve">For the </w:t>
      </w:r>
      <w:r w:rsidR="00910A53" w:rsidRPr="007D7BBC">
        <w:rPr>
          <w:color w:val="000000" w:themeColor="text1"/>
        </w:rPr>
        <w:t xml:space="preserve">one (1) </w:t>
      </w:r>
      <w:r w:rsidRPr="007D7BBC">
        <w:rPr>
          <w:color w:val="000000" w:themeColor="text1"/>
        </w:rPr>
        <w:t xml:space="preserve">core team member, it is preferred if: </w:t>
      </w:r>
    </w:p>
    <w:p w:rsidR="00BC38C9" w:rsidRPr="007D7BBC" w:rsidRDefault="00BC38C9" w:rsidP="00BC38C9">
      <w:pPr>
        <w:pStyle w:val="a9"/>
        <w:tabs>
          <w:tab w:val="left" w:pos="1701"/>
        </w:tabs>
        <w:autoSpaceDE w:val="0"/>
        <w:autoSpaceDN w:val="0"/>
        <w:adjustRightInd w:val="0"/>
        <w:spacing w:line="322" w:lineRule="exact"/>
        <w:ind w:right="37"/>
        <w:jc w:val="both"/>
        <w:rPr>
          <w:color w:val="000000" w:themeColor="text1"/>
        </w:rPr>
      </w:pPr>
    </w:p>
    <w:p w:rsidR="00BC38C9" w:rsidRPr="007D7BBC" w:rsidRDefault="00910A53" w:rsidP="00BC38C9">
      <w:pPr>
        <w:pStyle w:val="a9"/>
        <w:numPr>
          <w:ilvl w:val="0"/>
          <w:numId w:val="9"/>
        </w:numPr>
        <w:autoSpaceDE w:val="0"/>
        <w:autoSpaceDN w:val="0"/>
        <w:adjustRightInd w:val="0"/>
        <w:spacing w:line="322" w:lineRule="exact"/>
        <w:ind w:leftChars="0" w:left="1276" w:right="38" w:hanging="709"/>
        <w:jc w:val="both"/>
        <w:rPr>
          <w:color w:val="000000" w:themeColor="text1"/>
        </w:rPr>
      </w:pPr>
      <w:r w:rsidRPr="007D7BBC">
        <w:rPr>
          <w:color w:val="000000" w:themeColor="text1"/>
        </w:rPr>
        <w:t xml:space="preserve">Has project management experience including coordination with building contractor, liaison with artists and/or relevant parties in the course of art work installations at or outside Hong Kong, in the past </w:t>
      </w:r>
      <w:r w:rsidR="005F0EAC" w:rsidRPr="007D7BBC">
        <w:rPr>
          <w:color w:val="000000" w:themeColor="text1"/>
        </w:rPr>
        <w:t>ten</w:t>
      </w:r>
      <w:r w:rsidRPr="007D7BBC">
        <w:rPr>
          <w:color w:val="000000" w:themeColor="text1"/>
        </w:rPr>
        <w:t xml:space="preserve"> (</w:t>
      </w:r>
      <w:r w:rsidR="005F0EAC" w:rsidRPr="007D7BBC">
        <w:rPr>
          <w:color w:val="000000" w:themeColor="text1"/>
        </w:rPr>
        <w:t>10</w:t>
      </w:r>
      <w:r w:rsidRPr="007D7BBC">
        <w:rPr>
          <w:color w:val="000000" w:themeColor="text1"/>
        </w:rPr>
        <w:t>) years;</w:t>
      </w:r>
      <w:r w:rsidR="00BC38C9" w:rsidRPr="007D7BBC">
        <w:rPr>
          <w:color w:val="000000" w:themeColor="text1"/>
        </w:rPr>
        <w:t xml:space="preserve"> and</w:t>
      </w:r>
    </w:p>
    <w:p w:rsidR="00BC38C9" w:rsidRPr="007D7BBC" w:rsidRDefault="00BC38C9" w:rsidP="00BC38C9">
      <w:pPr>
        <w:autoSpaceDE w:val="0"/>
        <w:autoSpaceDN w:val="0"/>
        <w:adjustRightInd w:val="0"/>
        <w:spacing w:line="322" w:lineRule="exact"/>
        <w:ind w:left="2127" w:right="38" w:hanging="428"/>
        <w:jc w:val="both"/>
        <w:rPr>
          <w:color w:val="000000" w:themeColor="text1"/>
        </w:rPr>
      </w:pPr>
    </w:p>
    <w:p w:rsidR="00910A53" w:rsidRPr="007D7BBC" w:rsidRDefault="00BC38C9" w:rsidP="00910A53">
      <w:pPr>
        <w:pStyle w:val="a9"/>
        <w:numPr>
          <w:ilvl w:val="0"/>
          <w:numId w:val="8"/>
        </w:numPr>
        <w:tabs>
          <w:tab w:val="left" w:pos="567"/>
        </w:tabs>
        <w:autoSpaceDE w:val="0"/>
        <w:autoSpaceDN w:val="0"/>
        <w:adjustRightInd w:val="0"/>
        <w:spacing w:line="320" w:lineRule="exact"/>
        <w:ind w:leftChars="0" w:left="0" w:right="37" w:firstLine="0"/>
        <w:jc w:val="both"/>
        <w:rPr>
          <w:color w:val="000000" w:themeColor="text1"/>
        </w:rPr>
      </w:pPr>
      <w:r w:rsidRPr="007D7BBC">
        <w:rPr>
          <w:color w:val="000000" w:themeColor="text1"/>
        </w:rPr>
        <w:t xml:space="preserve">It is preferred if the </w:t>
      </w:r>
      <w:r w:rsidRPr="007D7BBC">
        <w:rPr>
          <w:color w:val="000000" w:themeColor="text1"/>
          <w:u w:val="single"/>
        </w:rPr>
        <w:t>Service Provider</w:t>
      </w:r>
      <w:r w:rsidRPr="007D7BBC">
        <w:rPr>
          <w:color w:val="000000" w:themeColor="text1"/>
        </w:rPr>
        <w:t xml:space="preserve"> proposes the Consulting Team with </w:t>
      </w:r>
      <w:r w:rsidR="00910A53" w:rsidRPr="007D7BBC">
        <w:rPr>
          <w:color w:val="000000" w:themeColor="text1"/>
        </w:rPr>
        <w:t xml:space="preserve">CM </w:t>
      </w:r>
      <w:r w:rsidRPr="007D7BBC">
        <w:rPr>
          <w:color w:val="000000" w:themeColor="text1"/>
        </w:rPr>
        <w:t>qualifications</w:t>
      </w:r>
      <w:r w:rsidR="00910A53" w:rsidRPr="007D7BBC">
        <w:rPr>
          <w:color w:val="000000" w:themeColor="text1"/>
        </w:rPr>
        <w:t>/ professional background</w:t>
      </w:r>
      <w:r w:rsidRPr="007D7BBC">
        <w:rPr>
          <w:color w:val="000000" w:themeColor="text1"/>
        </w:rPr>
        <w:t xml:space="preserve"> </w:t>
      </w:r>
      <w:r w:rsidR="00910A53" w:rsidRPr="007D7BBC">
        <w:rPr>
          <w:bCs/>
          <w:color w:val="000000" w:themeColor="text1"/>
        </w:rPr>
        <w:t xml:space="preserve">and/or proven project experience in the design of CM culture theme elements including art works, interior fitting-out design or digital </w:t>
      </w:r>
      <w:r w:rsidR="005F0EAC" w:rsidRPr="007D7BBC">
        <w:rPr>
          <w:bCs/>
          <w:color w:val="000000" w:themeColor="text1"/>
        </w:rPr>
        <w:t xml:space="preserve">media </w:t>
      </w:r>
      <w:r w:rsidR="00910A53" w:rsidRPr="007D7BBC">
        <w:rPr>
          <w:bCs/>
          <w:color w:val="000000" w:themeColor="text1"/>
        </w:rPr>
        <w:t>content showing at public areas.</w:t>
      </w:r>
      <w:r w:rsidR="00910A53" w:rsidRPr="007D7BBC">
        <w:rPr>
          <w:color w:val="000000" w:themeColor="text1"/>
        </w:rPr>
        <w:t xml:space="preserve"> </w:t>
      </w:r>
    </w:p>
    <w:p w:rsidR="00910A53" w:rsidRPr="007D7BBC" w:rsidRDefault="00910A53" w:rsidP="00BC38C9">
      <w:pPr>
        <w:pStyle w:val="a9"/>
        <w:tabs>
          <w:tab w:val="left" w:pos="567"/>
        </w:tabs>
        <w:autoSpaceDE w:val="0"/>
        <w:autoSpaceDN w:val="0"/>
        <w:adjustRightInd w:val="0"/>
        <w:spacing w:line="320" w:lineRule="exact"/>
        <w:ind w:leftChars="0" w:left="0" w:right="37"/>
        <w:jc w:val="both"/>
      </w:pPr>
    </w:p>
    <w:p w:rsidR="00BC38C9" w:rsidRPr="007D7BBC" w:rsidRDefault="00BC38C9" w:rsidP="00BC38C9">
      <w:pPr>
        <w:pStyle w:val="a9"/>
        <w:numPr>
          <w:ilvl w:val="0"/>
          <w:numId w:val="8"/>
        </w:numPr>
        <w:tabs>
          <w:tab w:val="left" w:pos="567"/>
        </w:tabs>
        <w:autoSpaceDE w:val="0"/>
        <w:autoSpaceDN w:val="0"/>
        <w:adjustRightInd w:val="0"/>
        <w:spacing w:line="320" w:lineRule="exact"/>
        <w:ind w:leftChars="0" w:left="0" w:firstLine="0"/>
        <w:jc w:val="both"/>
      </w:pPr>
      <w:r w:rsidRPr="007D7BBC">
        <w:t>All experience is counted in days and all such experience in days shall be added up and then divided by 365 days to arrive at the number of complete years (i.e., each complete year with 365 days) rounded up to the nearest two (2) decimal places; any remainder period of experience in days which falls short of one complete year of 365 days to be ignored. Any overlapping period of experience will not be double counted.</w:t>
      </w:r>
    </w:p>
    <w:p w:rsidR="00BC38C9" w:rsidRPr="007D7BBC" w:rsidRDefault="00BC38C9" w:rsidP="00BC38C9">
      <w:pPr>
        <w:pStyle w:val="a9"/>
        <w:tabs>
          <w:tab w:val="left" w:pos="567"/>
        </w:tabs>
        <w:autoSpaceDE w:val="0"/>
        <w:autoSpaceDN w:val="0"/>
        <w:adjustRightInd w:val="0"/>
        <w:spacing w:line="240" w:lineRule="exact"/>
        <w:ind w:leftChars="0" w:left="0" w:right="37"/>
        <w:jc w:val="both"/>
      </w:pPr>
    </w:p>
    <w:p w:rsidR="00BC38C9" w:rsidRPr="007D7BBC" w:rsidRDefault="00BC38C9" w:rsidP="00910A53">
      <w:pPr>
        <w:tabs>
          <w:tab w:val="left" w:pos="426"/>
        </w:tabs>
        <w:autoSpaceDE w:val="0"/>
        <w:autoSpaceDN w:val="0"/>
        <w:spacing w:before="93"/>
        <w:jc w:val="both"/>
        <w:outlineLvl w:val="1"/>
      </w:pPr>
    </w:p>
    <w:p w:rsidR="00BC38C9" w:rsidRPr="007D7BBC" w:rsidRDefault="00BC38C9" w:rsidP="00BC38C9">
      <w:pPr>
        <w:pStyle w:val="a9"/>
        <w:tabs>
          <w:tab w:val="left" w:pos="426"/>
        </w:tabs>
        <w:autoSpaceDE w:val="0"/>
        <w:autoSpaceDN w:val="0"/>
        <w:spacing w:before="93"/>
        <w:ind w:leftChars="0" w:left="426"/>
        <w:jc w:val="both"/>
        <w:outlineLvl w:val="1"/>
      </w:pPr>
    </w:p>
    <w:p w:rsidR="00BC38C9" w:rsidRPr="007D7BBC" w:rsidRDefault="00BC38C9" w:rsidP="00BC38C9">
      <w:pPr>
        <w:pStyle w:val="a9"/>
        <w:tabs>
          <w:tab w:val="left" w:pos="426"/>
        </w:tabs>
        <w:autoSpaceDE w:val="0"/>
        <w:autoSpaceDN w:val="0"/>
        <w:spacing w:before="93"/>
        <w:ind w:leftChars="0" w:left="426"/>
        <w:jc w:val="both"/>
        <w:outlineLvl w:val="1"/>
      </w:pPr>
    </w:p>
    <w:p w:rsidR="00BC38C9" w:rsidRPr="007D7BBC" w:rsidRDefault="00BC38C9" w:rsidP="00BC38C9">
      <w:pPr>
        <w:pStyle w:val="a9"/>
        <w:tabs>
          <w:tab w:val="left" w:pos="426"/>
        </w:tabs>
        <w:autoSpaceDE w:val="0"/>
        <w:autoSpaceDN w:val="0"/>
        <w:spacing w:before="93"/>
        <w:ind w:leftChars="0" w:left="426"/>
        <w:jc w:val="both"/>
        <w:outlineLvl w:val="1"/>
      </w:pPr>
    </w:p>
    <w:p w:rsidR="00BC38C9" w:rsidRPr="007D7BBC" w:rsidRDefault="00BC38C9" w:rsidP="00BC38C9">
      <w:pPr>
        <w:pStyle w:val="a9"/>
        <w:tabs>
          <w:tab w:val="left" w:pos="426"/>
        </w:tabs>
        <w:autoSpaceDE w:val="0"/>
        <w:autoSpaceDN w:val="0"/>
        <w:spacing w:before="93"/>
        <w:ind w:leftChars="0" w:left="426"/>
        <w:jc w:val="both"/>
        <w:outlineLvl w:val="1"/>
      </w:pPr>
    </w:p>
    <w:p w:rsidR="00BC38C9" w:rsidRPr="007D7BBC" w:rsidRDefault="00BC38C9" w:rsidP="00BC38C9">
      <w:pPr>
        <w:autoSpaceDE w:val="0"/>
        <w:autoSpaceDN w:val="0"/>
        <w:adjustRightInd w:val="0"/>
        <w:spacing w:before="8" w:line="120" w:lineRule="exact"/>
      </w:pPr>
    </w:p>
    <w:p w:rsidR="00BC38C9" w:rsidRPr="0032483C" w:rsidRDefault="00BC38C9" w:rsidP="00BC38C9">
      <w:pPr>
        <w:spacing w:after="160" w:line="259" w:lineRule="auto"/>
        <w:jc w:val="center"/>
        <w:rPr>
          <w:b/>
        </w:rPr>
      </w:pPr>
      <w:bookmarkStart w:id="1" w:name="payment_terms"/>
      <w:bookmarkStart w:id="2" w:name="Annex_F"/>
      <w:bookmarkStart w:id="3" w:name="Annex_G"/>
      <w:bookmarkEnd w:id="1"/>
      <w:bookmarkEnd w:id="2"/>
      <w:bookmarkEnd w:id="3"/>
      <w:r w:rsidRPr="007D7BBC">
        <w:rPr>
          <w:b/>
          <w:bCs/>
          <w:u w:val="single"/>
          <w:lang w:val="en-US"/>
        </w:rPr>
        <w:t>END</w:t>
      </w:r>
    </w:p>
    <w:p w:rsidR="008268C1" w:rsidRDefault="008268C1"/>
    <w:sectPr w:rsidR="008268C1" w:rsidSect="00A42305">
      <w:headerReference w:type="default" r:id="rId8"/>
      <w:pgSz w:w="11910" w:h="16840" w:code="9"/>
      <w:pgMar w:top="1440" w:right="1440" w:bottom="1080" w:left="1440" w:header="56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035" w:rsidRDefault="00257035" w:rsidP="00BC38C9">
      <w:r>
        <w:separator/>
      </w:r>
    </w:p>
  </w:endnote>
  <w:endnote w:type="continuationSeparator" w:id="0">
    <w:p w:rsidR="00257035" w:rsidRDefault="00257035" w:rsidP="00BC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AMFO+TimesNewRoman,Bold">
    <w:altName w:val="細明體-ExtB"/>
    <w:charset w:val="88"/>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035" w:rsidRDefault="00257035" w:rsidP="00BC38C9">
      <w:r>
        <w:separator/>
      </w:r>
    </w:p>
  </w:footnote>
  <w:footnote w:type="continuationSeparator" w:id="0">
    <w:p w:rsidR="00257035" w:rsidRDefault="00257035" w:rsidP="00BC3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05" w:rsidRDefault="00A42305" w:rsidP="00A42305">
    <w:pPr>
      <w:pStyle w:val="a5"/>
      <w:tabs>
        <w:tab w:val="clear" w:pos="8306"/>
        <w:tab w:val="right" w:pos="8931"/>
      </w:tabs>
      <w:wordWrap w:val="0"/>
      <w:ind w:right="-42"/>
      <w:rPr>
        <w:rStyle w:val="a4"/>
      </w:rPr>
    </w:pPr>
    <w:r>
      <w:rPr>
        <w:lang w:eastAsia="zh-HK"/>
      </w:rPr>
      <w:t xml:space="preserve">CMHPO Reference : </w:t>
    </w:r>
    <w:r w:rsidRPr="00732127">
      <w:rPr>
        <w:lang w:eastAsia="zh-HK"/>
      </w:rPr>
      <w:t xml:space="preserve"> (1) in L/M to </w:t>
    </w:r>
    <w:r w:rsidR="00732127" w:rsidRPr="00732127">
      <w:rPr>
        <w:lang w:eastAsia="zh-HK"/>
      </w:rPr>
      <w:t>HHB/H/24/17/3/7/2/3</w:t>
    </w:r>
    <w:r>
      <w:rPr>
        <w:lang w:eastAsia="zh-HK"/>
      </w:rPr>
      <w:tab/>
    </w:r>
    <w:r>
      <w:rPr>
        <w:lang w:eastAsia="zh-HK"/>
      </w:rPr>
      <w:tab/>
    </w:r>
    <w:r>
      <w:rPr>
        <w:rFonts w:hint="eastAsia"/>
      </w:rPr>
      <w:t xml:space="preserve">Page </w:t>
    </w:r>
    <w:r>
      <w:rPr>
        <w:rStyle w:val="a4"/>
      </w:rPr>
      <w:fldChar w:fldCharType="begin"/>
    </w:r>
    <w:r>
      <w:rPr>
        <w:rStyle w:val="a4"/>
      </w:rPr>
      <w:instrText xml:space="preserve"> PAGE </w:instrText>
    </w:r>
    <w:r>
      <w:rPr>
        <w:rStyle w:val="a4"/>
      </w:rPr>
      <w:fldChar w:fldCharType="separate"/>
    </w:r>
    <w:r w:rsidR="003505A7">
      <w:rPr>
        <w:rStyle w:val="a4"/>
        <w:noProof/>
      </w:rPr>
      <w:t>1</w:t>
    </w:r>
    <w:r>
      <w:rPr>
        <w:rStyle w:val="a4"/>
      </w:rPr>
      <w:fldChar w:fldCharType="end"/>
    </w:r>
    <w:r>
      <w:rPr>
        <w:rStyle w:val="a4"/>
        <w:rFonts w:hint="eastAsia"/>
      </w:rPr>
      <w:t xml:space="preserve"> of </w:t>
    </w:r>
    <w:r>
      <w:rPr>
        <w:rStyle w:val="a4"/>
      </w:rPr>
      <w:fldChar w:fldCharType="begin"/>
    </w:r>
    <w:r>
      <w:rPr>
        <w:rStyle w:val="a4"/>
      </w:rPr>
      <w:instrText xml:space="preserve"> NUMPAGES </w:instrText>
    </w:r>
    <w:r>
      <w:rPr>
        <w:rStyle w:val="a4"/>
      </w:rPr>
      <w:fldChar w:fldCharType="separate"/>
    </w:r>
    <w:r w:rsidR="003505A7">
      <w:rPr>
        <w:rStyle w:val="a4"/>
        <w:noProof/>
      </w:rPr>
      <w:t>12</w:t>
    </w:r>
    <w:r>
      <w:rPr>
        <w:rStyle w:val="a4"/>
      </w:rPr>
      <w:fldChar w:fldCharType="end"/>
    </w:r>
  </w:p>
  <w:p w:rsidR="00A42305" w:rsidRDefault="00A42305" w:rsidP="00A42305">
    <w:pPr>
      <w:pStyle w:val="a5"/>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2F41"/>
    <w:multiLevelType w:val="hybridMultilevel"/>
    <w:tmpl w:val="E034C990"/>
    <w:lvl w:ilvl="0" w:tplc="CDE2E33E">
      <w:start w:val="1"/>
      <w:numFmt w:val="lowerLetter"/>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 w15:restartNumberingAfterBreak="0">
    <w:nsid w:val="1306766F"/>
    <w:multiLevelType w:val="hybridMultilevel"/>
    <w:tmpl w:val="6CB496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F5142"/>
    <w:multiLevelType w:val="hybridMultilevel"/>
    <w:tmpl w:val="FE9E929E"/>
    <w:lvl w:ilvl="0" w:tplc="265AC938">
      <w:start w:val="9"/>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2C42DB"/>
    <w:multiLevelType w:val="multilevel"/>
    <w:tmpl w:val="79DC549C"/>
    <w:lvl w:ilvl="0">
      <w:start w:val="6"/>
      <w:numFmt w:val="decimal"/>
      <w:lvlText w:val="%1."/>
      <w:lvlJc w:val="left"/>
      <w:pPr>
        <w:ind w:left="36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3E163C"/>
    <w:multiLevelType w:val="multilevel"/>
    <w:tmpl w:val="16C01010"/>
    <w:lvl w:ilvl="0">
      <w:start w:val="1"/>
      <w:numFmt w:val="decimal"/>
      <w:lvlText w:val="%1."/>
      <w:lvlJc w:val="left"/>
      <w:pPr>
        <w:ind w:left="36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E54A91"/>
    <w:multiLevelType w:val="hybridMultilevel"/>
    <w:tmpl w:val="C6DC6032"/>
    <w:lvl w:ilvl="0" w:tplc="EF7AD2F6">
      <w:start w:val="1"/>
      <w:numFmt w:val="lowerLetter"/>
      <w:lvlText w:val="(%1)"/>
      <w:lvlJc w:val="left"/>
      <w:pPr>
        <w:ind w:left="1920" w:hanging="360"/>
      </w:pPr>
      <w:rPr>
        <w:rFonts w:ascii="Times New Roman" w:hAnsi="Times New Roman" w:cs="Times New Roman" w:hint="default"/>
        <w:b w:val="0"/>
        <w:strike w:val="0"/>
        <w:color w:val="auto"/>
        <w:sz w:val="24"/>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15:restartNumberingAfterBreak="0">
    <w:nsid w:val="3F347A14"/>
    <w:multiLevelType w:val="hybridMultilevel"/>
    <w:tmpl w:val="2C24DF3A"/>
    <w:lvl w:ilvl="0" w:tplc="BDA88CFC">
      <w:start w:val="1"/>
      <w:numFmt w:val="lowerLetter"/>
      <w:lvlText w:val="(%1)"/>
      <w:lvlJc w:val="left"/>
      <w:pPr>
        <w:ind w:left="2880" w:hanging="360"/>
      </w:pPr>
      <w:rPr>
        <w:rFonts w:cs="Times New Roman"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A433AF5"/>
    <w:multiLevelType w:val="multilevel"/>
    <w:tmpl w:val="AED0E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F67E84"/>
    <w:multiLevelType w:val="hybridMultilevel"/>
    <w:tmpl w:val="A334A178"/>
    <w:lvl w:ilvl="0" w:tplc="097C3162">
      <w:start w:val="1"/>
      <w:numFmt w:val="lowerLetter"/>
      <w:lvlText w:val="(%1)"/>
      <w:lvlJc w:val="left"/>
      <w:pPr>
        <w:ind w:left="1673" w:hanging="360"/>
      </w:pPr>
      <w:rPr>
        <w:rFonts w:hint="default"/>
      </w:rPr>
    </w:lvl>
    <w:lvl w:ilvl="1" w:tplc="04090019">
      <w:start w:val="1"/>
      <w:numFmt w:val="lowerLetter"/>
      <w:lvlText w:val="%2."/>
      <w:lvlJc w:val="left"/>
      <w:pPr>
        <w:ind w:left="2393" w:hanging="360"/>
      </w:pPr>
    </w:lvl>
    <w:lvl w:ilvl="2" w:tplc="0409001B" w:tentative="1">
      <w:start w:val="1"/>
      <w:numFmt w:val="lowerRoman"/>
      <w:lvlText w:val="%3."/>
      <w:lvlJc w:val="right"/>
      <w:pPr>
        <w:ind w:left="3113" w:hanging="180"/>
      </w:pPr>
    </w:lvl>
    <w:lvl w:ilvl="3" w:tplc="0409000F" w:tentative="1">
      <w:start w:val="1"/>
      <w:numFmt w:val="decimal"/>
      <w:lvlText w:val="%4."/>
      <w:lvlJc w:val="left"/>
      <w:pPr>
        <w:ind w:left="3833" w:hanging="360"/>
      </w:pPr>
    </w:lvl>
    <w:lvl w:ilvl="4" w:tplc="04090019" w:tentative="1">
      <w:start w:val="1"/>
      <w:numFmt w:val="lowerLetter"/>
      <w:lvlText w:val="%5."/>
      <w:lvlJc w:val="left"/>
      <w:pPr>
        <w:ind w:left="4553" w:hanging="360"/>
      </w:pPr>
    </w:lvl>
    <w:lvl w:ilvl="5" w:tplc="0409001B" w:tentative="1">
      <w:start w:val="1"/>
      <w:numFmt w:val="lowerRoman"/>
      <w:lvlText w:val="%6."/>
      <w:lvlJc w:val="right"/>
      <w:pPr>
        <w:ind w:left="5273" w:hanging="180"/>
      </w:pPr>
    </w:lvl>
    <w:lvl w:ilvl="6" w:tplc="0409000F" w:tentative="1">
      <w:start w:val="1"/>
      <w:numFmt w:val="decimal"/>
      <w:lvlText w:val="%7."/>
      <w:lvlJc w:val="left"/>
      <w:pPr>
        <w:ind w:left="5993" w:hanging="360"/>
      </w:pPr>
    </w:lvl>
    <w:lvl w:ilvl="7" w:tplc="04090019" w:tentative="1">
      <w:start w:val="1"/>
      <w:numFmt w:val="lowerLetter"/>
      <w:lvlText w:val="%8."/>
      <w:lvlJc w:val="left"/>
      <w:pPr>
        <w:ind w:left="6713" w:hanging="360"/>
      </w:pPr>
    </w:lvl>
    <w:lvl w:ilvl="8" w:tplc="0409001B" w:tentative="1">
      <w:start w:val="1"/>
      <w:numFmt w:val="lowerRoman"/>
      <w:lvlText w:val="%9."/>
      <w:lvlJc w:val="right"/>
      <w:pPr>
        <w:ind w:left="7433" w:hanging="180"/>
      </w:pPr>
    </w:lvl>
  </w:abstractNum>
  <w:abstractNum w:abstractNumId="9" w15:restartNumberingAfterBreak="0">
    <w:nsid w:val="4F2B777C"/>
    <w:multiLevelType w:val="hybridMultilevel"/>
    <w:tmpl w:val="5C468538"/>
    <w:lvl w:ilvl="0" w:tplc="5852C300">
      <w:start w:val="1"/>
      <w:numFmt w:val="bullet"/>
      <w:lvlText w:val="•"/>
      <w:lvlJc w:val="left"/>
      <w:pPr>
        <w:ind w:left="1920" w:hanging="480"/>
      </w:pPr>
      <w:rPr>
        <w:rFonts w:ascii="新細明體" w:eastAsia="新細明體" w:hAnsi="新細明體"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0" w15:restartNumberingAfterBreak="0">
    <w:nsid w:val="537276DF"/>
    <w:multiLevelType w:val="hybridMultilevel"/>
    <w:tmpl w:val="2FA42BD6"/>
    <w:lvl w:ilvl="0" w:tplc="CDE2E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BE0B72"/>
    <w:multiLevelType w:val="hybridMultilevel"/>
    <w:tmpl w:val="A4C215A8"/>
    <w:lvl w:ilvl="0" w:tplc="77C8C1F6">
      <w:start w:val="1"/>
      <w:numFmt w:val="lowerRoman"/>
      <w:lvlText w:val="(%1)"/>
      <w:lvlJc w:val="left"/>
      <w:pPr>
        <w:ind w:left="2393" w:hanging="360"/>
      </w:pPr>
      <w:rPr>
        <w:rFonts w:cs="Times New Roman" w:hint="default"/>
      </w:rPr>
    </w:lvl>
    <w:lvl w:ilvl="1" w:tplc="04090019" w:tentative="1">
      <w:start w:val="1"/>
      <w:numFmt w:val="lowerLetter"/>
      <w:lvlText w:val="%2."/>
      <w:lvlJc w:val="left"/>
      <w:pPr>
        <w:ind w:left="3113" w:hanging="360"/>
      </w:pPr>
    </w:lvl>
    <w:lvl w:ilvl="2" w:tplc="0409001B" w:tentative="1">
      <w:start w:val="1"/>
      <w:numFmt w:val="lowerRoman"/>
      <w:lvlText w:val="%3."/>
      <w:lvlJc w:val="right"/>
      <w:pPr>
        <w:ind w:left="3833" w:hanging="180"/>
      </w:pPr>
    </w:lvl>
    <w:lvl w:ilvl="3" w:tplc="0409000F" w:tentative="1">
      <w:start w:val="1"/>
      <w:numFmt w:val="decimal"/>
      <w:lvlText w:val="%4."/>
      <w:lvlJc w:val="left"/>
      <w:pPr>
        <w:ind w:left="4553" w:hanging="360"/>
      </w:pPr>
    </w:lvl>
    <w:lvl w:ilvl="4" w:tplc="04090019" w:tentative="1">
      <w:start w:val="1"/>
      <w:numFmt w:val="lowerLetter"/>
      <w:lvlText w:val="%5."/>
      <w:lvlJc w:val="left"/>
      <w:pPr>
        <w:ind w:left="5273" w:hanging="360"/>
      </w:pPr>
    </w:lvl>
    <w:lvl w:ilvl="5" w:tplc="0409001B" w:tentative="1">
      <w:start w:val="1"/>
      <w:numFmt w:val="lowerRoman"/>
      <w:lvlText w:val="%6."/>
      <w:lvlJc w:val="right"/>
      <w:pPr>
        <w:ind w:left="5993" w:hanging="180"/>
      </w:pPr>
    </w:lvl>
    <w:lvl w:ilvl="6" w:tplc="0409000F" w:tentative="1">
      <w:start w:val="1"/>
      <w:numFmt w:val="decimal"/>
      <w:lvlText w:val="%7."/>
      <w:lvlJc w:val="left"/>
      <w:pPr>
        <w:ind w:left="6713" w:hanging="360"/>
      </w:pPr>
    </w:lvl>
    <w:lvl w:ilvl="7" w:tplc="04090019" w:tentative="1">
      <w:start w:val="1"/>
      <w:numFmt w:val="lowerLetter"/>
      <w:lvlText w:val="%8."/>
      <w:lvlJc w:val="left"/>
      <w:pPr>
        <w:ind w:left="7433" w:hanging="360"/>
      </w:pPr>
    </w:lvl>
    <w:lvl w:ilvl="8" w:tplc="0409001B" w:tentative="1">
      <w:start w:val="1"/>
      <w:numFmt w:val="lowerRoman"/>
      <w:lvlText w:val="%9."/>
      <w:lvlJc w:val="right"/>
      <w:pPr>
        <w:ind w:left="8153" w:hanging="180"/>
      </w:pPr>
    </w:lvl>
  </w:abstractNum>
  <w:abstractNum w:abstractNumId="12" w15:restartNumberingAfterBreak="0">
    <w:nsid w:val="756C0092"/>
    <w:multiLevelType w:val="hybridMultilevel"/>
    <w:tmpl w:val="44ACD440"/>
    <w:lvl w:ilvl="0" w:tplc="5852C300">
      <w:start w:val="1"/>
      <w:numFmt w:val="bullet"/>
      <w:lvlText w:val="•"/>
      <w:lvlJc w:val="left"/>
      <w:pPr>
        <w:ind w:left="1200" w:hanging="480"/>
      </w:pPr>
      <w:rPr>
        <w:rFonts w:ascii="新細明體" w:eastAsia="新細明體" w:hAnsi="新細明體"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3" w15:restartNumberingAfterBreak="0">
    <w:nsid w:val="7FA06B0B"/>
    <w:multiLevelType w:val="hybridMultilevel"/>
    <w:tmpl w:val="833ACCA0"/>
    <w:lvl w:ilvl="0" w:tplc="933E507E">
      <w:start w:val="1"/>
      <w:numFmt w:val="upperRoman"/>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8"/>
  </w:num>
  <w:num w:numId="5">
    <w:abstractNumId w:val="11"/>
  </w:num>
  <w:num w:numId="6">
    <w:abstractNumId w:val="13"/>
  </w:num>
  <w:num w:numId="7">
    <w:abstractNumId w:val="0"/>
  </w:num>
  <w:num w:numId="8">
    <w:abstractNumId w:val="2"/>
  </w:num>
  <w:num w:numId="9">
    <w:abstractNumId w:val="10"/>
  </w:num>
  <w:num w:numId="10">
    <w:abstractNumId w:val="7"/>
  </w:num>
  <w:num w:numId="11">
    <w:abstractNumId w:val="12"/>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B5"/>
    <w:rsid w:val="000363CA"/>
    <w:rsid w:val="0004367C"/>
    <w:rsid w:val="00054007"/>
    <w:rsid w:val="00082C44"/>
    <w:rsid w:val="000A6181"/>
    <w:rsid w:val="000A7A30"/>
    <w:rsid w:val="000C034C"/>
    <w:rsid w:val="000C1CBC"/>
    <w:rsid w:val="00106E60"/>
    <w:rsid w:val="00176C7F"/>
    <w:rsid w:val="001D0BB5"/>
    <w:rsid w:val="001E3058"/>
    <w:rsid w:val="001F0FD3"/>
    <w:rsid w:val="00234985"/>
    <w:rsid w:val="00243DF4"/>
    <w:rsid w:val="00257035"/>
    <w:rsid w:val="00262674"/>
    <w:rsid w:val="00262A8C"/>
    <w:rsid w:val="00264D62"/>
    <w:rsid w:val="002771E8"/>
    <w:rsid w:val="0029060B"/>
    <w:rsid w:val="00290BCE"/>
    <w:rsid w:val="002E21F3"/>
    <w:rsid w:val="00336818"/>
    <w:rsid w:val="003505A7"/>
    <w:rsid w:val="00365A35"/>
    <w:rsid w:val="00375C6D"/>
    <w:rsid w:val="003A0519"/>
    <w:rsid w:val="003B51EC"/>
    <w:rsid w:val="003C356A"/>
    <w:rsid w:val="003F442A"/>
    <w:rsid w:val="0042674A"/>
    <w:rsid w:val="004325E6"/>
    <w:rsid w:val="00434135"/>
    <w:rsid w:val="004360F1"/>
    <w:rsid w:val="0045283A"/>
    <w:rsid w:val="00467299"/>
    <w:rsid w:val="00476FB2"/>
    <w:rsid w:val="004B34BF"/>
    <w:rsid w:val="004E598C"/>
    <w:rsid w:val="004F72C3"/>
    <w:rsid w:val="00523974"/>
    <w:rsid w:val="00530C4D"/>
    <w:rsid w:val="00553180"/>
    <w:rsid w:val="005832DF"/>
    <w:rsid w:val="005E5BEA"/>
    <w:rsid w:val="005F0EAC"/>
    <w:rsid w:val="006A374A"/>
    <w:rsid w:val="00707248"/>
    <w:rsid w:val="00732127"/>
    <w:rsid w:val="00742AB7"/>
    <w:rsid w:val="007535EE"/>
    <w:rsid w:val="0079238F"/>
    <w:rsid w:val="007C1E88"/>
    <w:rsid w:val="007D7BBC"/>
    <w:rsid w:val="008268C1"/>
    <w:rsid w:val="008329F0"/>
    <w:rsid w:val="00886E96"/>
    <w:rsid w:val="00902804"/>
    <w:rsid w:val="00906A94"/>
    <w:rsid w:val="00910A53"/>
    <w:rsid w:val="0091309C"/>
    <w:rsid w:val="00913FAB"/>
    <w:rsid w:val="009227C5"/>
    <w:rsid w:val="0096346D"/>
    <w:rsid w:val="0097773E"/>
    <w:rsid w:val="00996B0B"/>
    <w:rsid w:val="009E7D89"/>
    <w:rsid w:val="00A30D08"/>
    <w:rsid w:val="00A42305"/>
    <w:rsid w:val="00AA16E6"/>
    <w:rsid w:val="00AA7C9C"/>
    <w:rsid w:val="00B64626"/>
    <w:rsid w:val="00B66D35"/>
    <w:rsid w:val="00BC38C9"/>
    <w:rsid w:val="00C42405"/>
    <w:rsid w:val="00C4543D"/>
    <w:rsid w:val="00C615AE"/>
    <w:rsid w:val="00C81399"/>
    <w:rsid w:val="00C959D4"/>
    <w:rsid w:val="00CD4FCD"/>
    <w:rsid w:val="00CF5EA4"/>
    <w:rsid w:val="00D72A74"/>
    <w:rsid w:val="00DB27A7"/>
    <w:rsid w:val="00DF6FFA"/>
    <w:rsid w:val="00E101F4"/>
    <w:rsid w:val="00E20E15"/>
    <w:rsid w:val="00E46A1A"/>
    <w:rsid w:val="00E80222"/>
    <w:rsid w:val="00E90D3B"/>
    <w:rsid w:val="00F04AAB"/>
    <w:rsid w:val="00FA0649"/>
    <w:rsid w:val="00FC7C1E"/>
    <w:rsid w:val="00FD17D8"/>
    <w:rsid w:val="00FD5A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83D56"/>
  <w15:chartTrackingRefBased/>
  <w15:docId w15:val="{CD7D1B6D-7BF0-49E8-96E9-D17D1FF9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8C9"/>
    <w:pPr>
      <w:widowControl w:val="0"/>
    </w:pPr>
    <w:rPr>
      <w:rFonts w:ascii="Times New Roman" w:eastAsia="新細明體" w:hAnsi="Times New Roman"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38C9"/>
    <w:pPr>
      <w:widowControl w:val="0"/>
      <w:autoSpaceDE w:val="0"/>
      <w:autoSpaceDN w:val="0"/>
      <w:adjustRightInd w:val="0"/>
    </w:pPr>
    <w:rPr>
      <w:rFonts w:ascii="DEAMFO+TimesNewRoman,Bold" w:eastAsia="DEAMFO+TimesNewRoman,Bold" w:hAnsi="Times New Roman" w:cs="DEAMFO+TimesNewRoman,Bold"/>
      <w:color w:val="000000"/>
      <w:kern w:val="0"/>
      <w:szCs w:val="24"/>
    </w:rPr>
  </w:style>
  <w:style w:type="character" w:styleId="a3">
    <w:name w:val="Hyperlink"/>
    <w:uiPriority w:val="99"/>
    <w:rsid w:val="00BC38C9"/>
    <w:rPr>
      <w:color w:val="0000FF"/>
      <w:u w:val="single"/>
    </w:rPr>
  </w:style>
  <w:style w:type="character" w:styleId="a4">
    <w:name w:val="page number"/>
    <w:basedOn w:val="a0"/>
    <w:rsid w:val="00BC38C9"/>
  </w:style>
  <w:style w:type="paragraph" w:styleId="a5">
    <w:name w:val="header"/>
    <w:aliases w:val="Header1"/>
    <w:basedOn w:val="a"/>
    <w:link w:val="a6"/>
    <w:rsid w:val="00BC38C9"/>
    <w:pPr>
      <w:tabs>
        <w:tab w:val="center" w:pos="4153"/>
        <w:tab w:val="right" w:pos="8306"/>
      </w:tabs>
      <w:adjustRightInd w:val="0"/>
      <w:spacing w:line="360" w:lineRule="atLeast"/>
      <w:textAlignment w:val="baseline"/>
    </w:pPr>
    <w:rPr>
      <w:rFonts w:eastAsia="細明體"/>
      <w:kern w:val="0"/>
      <w:sz w:val="20"/>
      <w:szCs w:val="20"/>
    </w:rPr>
  </w:style>
  <w:style w:type="character" w:customStyle="1" w:styleId="a6">
    <w:name w:val="頁首 字元"/>
    <w:aliases w:val="Header1 字元"/>
    <w:basedOn w:val="a0"/>
    <w:link w:val="a5"/>
    <w:qFormat/>
    <w:rsid w:val="00BC38C9"/>
    <w:rPr>
      <w:rFonts w:ascii="Times New Roman" w:eastAsia="細明體" w:hAnsi="Times New Roman" w:cs="Times New Roman"/>
      <w:kern w:val="0"/>
      <w:sz w:val="20"/>
      <w:szCs w:val="20"/>
      <w:lang w:val="en-GB"/>
    </w:rPr>
  </w:style>
  <w:style w:type="paragraph" w:styleId="a7">
    <w:name w:val="Body Text Indent"/>
    <w:basedOn w:val="a"/>
    <w:link w:val="a8"/>
    <w:qFormat/>
    <w:rsid w:val="00BC38C9"/>
    <w:pPr>
      <w:widowControl/>
      <w:suppressAutoHyphens/>
      <w:spacing w:after="120"/>
      <w:ind w:left="480"/>
    </w:pPr>
    <w:rPr>
      <w:kern w:val="0"/>
      <w:sz w:val="20"/>
      <w:szCs w:val="20"/>
      <w:lang w:eastAsia="ar-SA"/>
    </w:rPr>
  </w:style>
  <w:style w:type="character" w:customStyle="1" w:styleId="a8">
    <w:name w:val="本文縮排 字元"/>
    <w:basedOn w:val="a0"/>
    <w:link w:val="a7"/>
    <w:rsid w:val="00BC38C9"/>
    <w:rPr>
      <w:rFonts w:ascii="Times New Roman" w:eastAsia="新細明體" w:hAnsi="Times New Roman" w:cs="Times New Roman"/>
      <w:kern w:val="0"/>
      <w:sz w:val="20"/>
      <w:szCs w:val="20"/>
      <w:lang w:val="en-GB" w:eastAsia="ar-SA"/>
    </w:rPr>
  </w:style>
  <w:style w:type="paragraph" w:styleId="a9">
    <w:name w:val="List Paragraph"/>
    <w:aliases w:val="Inf_Paragraph2,Recommendation,Use Case List Paragraph,lp1,Lettre d'introduction,List Paragraph - bullets,Normal bullets,Section Summary List Paragraph,Bullet for no #'s,b1,Bulleted List1,Table Number Paragraph"/>
    <w:basedOn w:val="a"/>
    <w:link w:val="aa"/>
    <w:uiPriority w:val="34"/>
    <w:qFormat/>
    <w:rsid w:val="00BC38C9"/>
    <w:pPr>
      <w:ind w:leftChars="200" w:left="480"/>
    </w:pPr>
  </w:style>
  <w:style w:type="paragraph" w:styleId="3">
    <w:name w:val="Body Text 3"/>
    <w:basedOn w:val="a"/>
    <w:link w:val="30"/>
    <w:rsid w:val="00BC38C9"/>
    <w:pPr>
      <w:snapToGrid w:val="0"/>
      <w:jc w:val="both"/>
    </w:pPr>
    <w:rPr>
      <w:sz w:val="22"/>
      <w:lang w:val="x-none" w:eastAsia="x-none"/>
    </w:rPr>
  </w:style>
  <w:style w:type="character" w:customStyle="1" w:styleId="30">
    <w:name w:val="本文 3 字元"/>
    <w:basedOn w:val="a0"/>
    <w:link w:val="3"/>
    <w:rsid w:val="00BC38C9"/>
    <w:rPr>
      <w:rFonts w:ascii="Times New Roman" w:eastAsia="新細明體" w:hAnsi="Times New Roman" w:cs="Times New Roman"/>
      <w:sz w:val="22"/>
      <w:szCs w:val="24"/>
      <w:lang w:val="x-none" w:eastAsia="x-none"/>
    </w:rPr>
  </w:style>
  <w:style w:type="character" w:customStyle="1" w:styleId="aa">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9"/>
    <w:uiPriority w:val="34"/>
    <w:qFormat/>
    <w:rsid w:val="00BC38C9"/>
    <w:rPr>
      <w:rFonts w:ascii="Times New Roman" w:eastAsia="新細明體" w:hAnsi="Times New Roman" w:cs="Times New Roman"/>
      <w:szCs w:val="24"/>
      <w:lang w:val="en-GB"/>
    </w:rPr>
  </w:style>
  <w:style w:type="paragraph" w:styleId="ab">
    <w:name w:val="footer"/>
    <w:basedOn w:val="a"/>
    <w:link w:val="ac"/>
    <w:uiPriority w:val="99"/>
    <w:unhideWhenUsed/>
    <w:rsid w:val="00BC38C9"/>
    <w:pPr>
      <w:tabs>
        <w:tab w:val="center" w:pos="4153"/>
        <w:tab w:val="right" w:pos="8306"/>
      </w:tabs>
      <w:snapToGrid w:val="0"/>
    </w:pPr>
    <w:rPr>
      <w:sz w:val="20"/>
      <w:szCs w:val="20"/>
    </w:rPr>
  </w:style>
  <w:style w:type="character" w:customStyle="1" w:styleId="ac">
    <w:name w:val="頁尾 字元"/>
    <w:basedOn w:val="a0"/>
    <w:link w:val="ab"/>
    <w:uiPriority w:val="99"/>
    <w:rsid w:val="00BC38C9"/>
    <w:rPr>
      <w:rFonts w:ascii="Times New Roman" w:eastAsia="新細明體" w:hAnsi="Times New Roman" w:cs="Times New Roman"/>
      <w:sz w:val="20"/>
      <w:szCs w:val="20"/>
      <w:lang w:val="en-GB"/>
    </w:rPr>
  </w:style>
  <w:style w:type="paragraph" w:styleId="ad">
    <w:name w:val="Body Text"/>
    <w:basedOn w:val="a"/>
    <w:link w:val="ae"/>
    <w:uiPriority w:val="99"/>
    <w:semiHidden/>
    <w:unhideWhenUsed/>
    <w:rsid w:val="0042674A"/>
    <w:pPr>
      <w:spacing w:after="120"/>
    </w:pPr>
  </w:style>
  <w:style w:type="character" w:customStyle="1" w:styleId="ae">
    <w:name w:val="本文 字元"/>
    <w:basedOn w:val="a0"/>
    <w:link w:val="ad"/>
    <w:semiHidden/>
    <w:rsid w:val="0042674A"/>
    <w:rPr>
      <w:rFonts w:ascii="Times New Roman" w:eastAsia="新細明體"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hb.gov.hk/en/chinese_medicine/information_centr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12</Pages>
  <Words>3490</Words>
  <Characters>19899</Characters>
  <Application>Microsoft Office Word</Application>
  <DocSecurity>0</DocSecurity>
  <Lines>165</Lines>
  <Paragraphs>46</Paragraphs>
  <ScaleCrop>false</ScaleCrop>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Bureau</dc:creator>
  <cp:keywords/>
  <dc:description/>
  <cp:lastModifiedBy>Health Bureau</cp:lastModifiedBy>
  <cp:revision>46</cp:revision>
  <dcterms:created xsi:type="dcterms:W3CDTF">2024-04-25T03:07:00Z</dcterms:created>
  <dcterms:modified xsi:type="dcterms:W3CDTF">2024-05-02T01:40:00Z</dcterms:modified>
</cp:coreProperties>
</file>