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6CA9A" w14:textId="0426FC33" w:rsidR="007760A4" w:rsidRPr="000D7DE6" w:rsidRDefault="007760A4" w:rsidP="00C210A7">
      <w:pPr>
        <w:spacing w:afterLines="10" w:after="36"/>
        <w:jc w:val="both"/>
        <w:rPr>
          <w:rFonts w:ascii="Times New Roman" w:hAnsi="Times New Roman" w:cs="Times New Roman"/>
          <w:szCs w:val="24"/>
        </w:rPr>
      </w:pPr>
      <w:r w:rsidRPr="000D7DE6">
        <w:rPr>
          <w:rFonts w:ascii="Times New Roman" w:hAnsi="Times New Roman" w:cs="Times New Roman"/>
          <w:szCs w:val="24"/>
        </w:rPr>
        <w:t xml:space="preserve">To: </w:t>
      </w:r>
      <w:r w:rsidR="007A7904" w:rsidRPr="000D7DE6">
        <w:rPr>
          <w:rFonts w:ascii="Times New Roman" w:hAnsi="Times New Roman" w:cs="Times New Roman"/>
          <w:szCs w:val="24"/>
        </w:rPr>
        <w:t>Mr</w:t>
      </w:r>
      <w:r w:rsidR="009A37D7" w:rsidRPr="000D7DE6">
        <w:rPr>
          <w:rFonts w:ascii="Times New Roman" w:hAnsi="Times New Roman" w:cs="Times New Roman"/>
          <w:szCs w:val="24"/>
        </w:rPr>
        <w:t xml:space="preserve"> </w:t>
      </w:r>
      <w:r w:rsidR="001745A2" w:rsidRPr="000D7DE6">
        <w:rPr>
          <w:rFonts w:ascii="Times New Roman" w:hAnsi="Times New Roman" w:cs="Times New Roman"/>
          <w:szCs w:val="24"/>
        </w:rPr>
        <w:t>Eric CHEUNG</w:t>
      </w:r>
    </w:p>
    <w:p w14:paraId="42C7479E" w14:textId="030050A5" w:rsidR="007760A4" w:rsidRPr="000D7DE6" w:rsidRDefault="007760A4" w:rsidP="000C236E">
      <w:pPr>
        <w:keepNext/>
        <w:tabs>
          <w:tab w:val="left" w:pos="7230"/>
        </w:tabs>
        <w:suppressAutoHyphens/>
        <w:adjustRightInd w:val="0"/>
        <w:snapToGrid w:val="0"/>
        <w:spacing w:afterLines="10" w:after="36"/>
        <w:ind w:leftChars="177" w:left="425" w:right="-57" w:firstLine="1"/>
        <w:outlineLvl w:val="2"/>
        <w:rPr>
          <w:rFonts w:ascii="Times New Roman" w:hAnsi="Times New Roman" w:cs="Times New Roman"/>
          <w:szCs w:val="24"/>
        </w:rPr>
      </w:pPr>
      <w:r w:rsidRPr="000D7DE6">
        <w:rPr>
          <w:rFonts w:ascii="Times New Roman" w:hAnsi="Times New Roman" w:cs="Times New Roman"/>
          <w:szCs w:val="24"/>
        </w:rPr>
        <w:t>[</w:t>
      </w:r>
      <w:r w:rsidRPr="000D7DE6">
        <w:rPr>
          <w:rFonts w:ascii="Times New Roman" w:hAnsi="Times New Roman" w:cs="Times New Roman"/>
          <w:b/>
          <w:szCs w:val="24"/>
        </w:rPr>
        <w:t>by</w:t>
      </w:r>
      <w:r w:rsidRPr="000D7DE6">
        <w:rPr>
          <w:rFonts w:ascii="Times New Roman" w:hAnsi="Times New Roman" w:cs="Times New Roman"/>
          <w:szCs w:val="24"/>
        </w:rPr>
        <w:t xml:space="preserve"> </w:t>
      </w:r>
      <w:r w:rsidRPr="000D7DE6">
        <w:rPr>
          <w:rFonts w:ascii="Times New Roman" w:hAnsi="Times New Roman" w:cs="Times New Roman"/>
          <w:b/>
          <w:szCs w:val="24"/>
        </w:rPr>
        <w:t xml:space="preserve">email: </w:t>
      </w:r>
      <w:r w:rsidR="00292E5C" w:rsidRPr="00D57954">
        <w:rPr>
          <w:rFonts w:ascii="Times New Roman" w:hAnsi="Times New Roman" w:cs="Times New Roman"/>
          <w:b/>
          <w:szCs w:val="24"/>
        </w:rPr>
        <w:t>cpp_rch_rfi@healthbureau.gov.hk</w:t>
      </w:r>
      <w:r w:rsidRPr="000D7DE6">
        <w:rPr>
          <w:rFonts w:ascii="Times New Roman" w:hAnsi="Times New Roman" w:cs="Times New Roman"/>
          <w:szCs w:val="24"/>
        </w:rPr>
        <w:t>]</w:t>
      </w:r>
    </w:p>
    <w:p w14:paraId="55338C54" w14:textId="57CA1015" w:rsidR="00033B05" w:rsidRPr="000D7DE6" w:rsidRDefault="00033B05" w:rsidP="000C236E">
      <w:pPr>
        <w:spacing w:afterLines="10" w:after="36"/>
        <w:ind w:leftChars="200" w:left="480"/>
        <w:rPr>
          <w:rFonts w:ascii="Times New Roman" w:hAnsi="Times New Roman" w:cs="Times New Roman"/>
          <w:b/>
          <w:szCs w:val="24"/>
        </w:rPr>
      </w:pPr>
      <w:r w:rsidRPr="000D7DE6">
        <w:rPr>
          <w:rFonts w:ascii="Times New Roman" w:hAnsi="Times New Roman" w:cs="Times New Roman"/>
          <w:szCs w:val="24"/>
        </w:rPr>
        <w:t xml:space="preserve"> (Please complete and return the Proforma on or before</w:t>
      </w:r>
      <w:r w:rsidR="007A7904" w:rsidRPr="000D7DE6">
        <w:rPr>
          <w:rFonts w:ascii="Times New Roman" w:hAnsi="Times New Roman" w:cs="Times New Roman"/>
          <w:szCs w:val="24"/>
        </w:rPr>
        <w:t xml:space="preserve"> </w:t>
      </w:r>
      <w:r w:rsidR="00B9254F" w:rsidRPr="000D7DE6">
        <w:rPr>
          <w:rFonts w:ascii="Times New Roman" w:hAnsi="Times New Roman" w:cs="Times New Roman"/>
          <w:b/>
          <w:u w:val="single"/>
        </w:rPr>
        <w:t>12:00</w:t>
      </w:r>
      <w:r w:rsidR="00B74C9A" w:rsidRPr="000D7DE6">
        <w:rPr>
          <w:rFonts w:ascii="Times New Roman" w:hAnsi="Times New Roman" w:cs="Times New Roman"/>
          <w:b/>
          <w:u w:val="single"/>
        </w:rPr>
        <w:t xml:space="preserve"> </w:t>
      </w:r>
      <w:r w:rsidR="00B9254F" w:rsidRPr="000D7DE6">
        <w:rPr>
          <w:rFonts w:ascii="Times New Roman" w:hAnsi="Times New Roman" w:cs="Times New Roman"/>
          <w:b/>
          <w:u w:val="single"/>
        </w:rPr>
        <w:t>n</w:t>
      </w:r>
      <w:r w:rsidR="008654F9" w:rsidRPr="000D7DE6">
        <w:rPr>
          <w:rFonts w:ascii="Times New Roman" w:hAnsi="Times New Roman" w:cs="Times New Roman"/>
          <w:b/>
          <w:u w:val="single"/>
        </w:rPr>
        <w:t>oo</w:t>
      </w:r>
      <w:r w:rsidR="00B9254F" w:rsidRPr="000D7DE6">
        <w:rPr>
          <w:rFonts w:ascii="Times New Roman" w:hAnsi="Times New Roman" w:cs="Times New Roman"/>
          <w:b/>
          <w:u w:val="single"/>
        </w:rPr>
        <w:t xml:space="preserve">n (Hong Kong Time) on </w:t>
      </w:r>
      <w:r w:rsidR="001B772D" w:rsidRPr="000D7DE6">
        <w:rPr>
          <w:rFonts w:ascii="Times New Roman" w:hAnsi="Times New Roman" w:cs="Times New Roman"/>
          <w:b/>
          <w:u w:val="single"/>
        </w:rPr>
        <w:t>3</w:t>
      </w:r>
      <w:r w:rsidR="007A7904" w:rsidRPr="000D7DE6">
        <w:rPr>
          <w:rFonts w:ascii="Times New Roman" w:hAnsi="Times New Roman" w:cs="Times New Roman"/>
          <w:b/>
          <w:u w:val="single"/>
        </w:rPr>
        <w:t xml:space="preserve"> </w:t>
      </w:r>
      <w:r w:rsidR="001B772D" w:rsidRPr="000D7DE6">
        <w:rPr>
          <w:rFonts w:ascii="Times New Roman" w:hAnsi="Times New Roman" w:cs="Times New Roman"/>
          <w:b/>
          <w:u w:val="single"/>
        </w:rPr>
        <w:t>March</w:t>
      </w:r>
      <w:r w:rsidR="007A7904" w:rsidRPr="000D7DE6">
        <w:rPr>
          <w:rFonts w:ascii="Times New Roman" w:hAnsi="Times New Roman" w:cs="Times New Roman"/>
          <w:b/>
          <w:u w:val="single"/>
        </w:rPr>
        <w:t xml:space="preserve"> </w:t>
      </w:r>
      <w:r w:rsidRPr="000D7DE6">
        <w:rPr>
          <w:rFonts w:ascii="Times New Roman" w:hAnsi="Times New Roman" w:cs="Times New Roman"/>
          <w:b/>
          <w:szCs w:val="24"/>
          <w:u w:val="single"/>
        </w:rPr>
        <w:t>202</w:t>
      </w:r>
      <w:r w:rsidR="001B772D" w:rsidRPr="000D7DE6">
        <w:rPr>
          <w:rFonts w:ascii="Times New Roman" w:hAnsi="Times New Roman" w:cs="Times New Roman"/>
          <w:b/>
          <w:szCs w:val="24"/>
          <w:u w:val="single"/>
        </w:rPr>
        <w:t>6</w:t>
      </w:r>
      <w:r w:rsidRPr="000D7DE6">
        <w:rPr>
          <w:rFonts w:ascii="Times New Roman" w:hAnsi="Times New Roman" w:cs="Times New Roman"/>
          <w:szCs w:val="24"/>
        </w:rPr>
        <w:t>)</w:t>
      </w:r>
      <w:r w:rsidRPr="000D7DE6">
        <w:rPr>
          <w:rFonts w:ascii="Times New Roman" w:hAnsi="Times New Roman" w:cs="Times New Roman"/>
          <w:b/>
          <w:szCs w:val="24"/>
        </w:rPr>
        <w:t xml:space="preserve"> </w:t>
      </w:r>
    </w:p>
    <w:p w14:paraId="317C0B18" w14:textId="603EBAB2" w:rsidR="00033B05" w:rsidRPr="000D7DE6" w:rsidRDefault="00033B05" w:rsidP="00C210A7">
      <w:pPr>
        <w:spacing w:line="280" w:lineRule="exact"/>
        <w:jc w:val="center"/>
        <w:rPr>
          <w:rFonts w:ascii="Times New Roman" w:hAnsi="Times New Roman" w:cs="Times New Roman"/>
          <w:b/>
          <w:szCs w:val="24"/>
        </w:rPr>
      </w:pPr>
      <w:r w:rsidRPr="000D7DE6">
        <w:rPr>
          <w:rFonts w:ascii="Times New Roman" w:hAnsi="Times New Roman" w:cs="Times New Roman"/>
          <w:b/>
          <w:szCs w:val="24"/>
        </w:rPr>
        <w:t>P R O F O R M A</w:t>
      </w:r>
    </w:p>
    <w:p w14:paraId="25997D00" w14:textId="7786425C" w:rsidR="001F7558" w:rsidRPr="000D7DE6" w:rsidRDefault="001F7558" w:rsidP="00C210A7">
      <w:pPr>
        <w:spacing w:line="280" w:lineRule="exact"/>
        <w:jc w:val="center"/>
        <w:rPr>
          <w:rFonts w:ascii="Times New Roman" w:eastAsia="SimSun" w:hAnsi="Times New Roman" w:cs="Times New Roman"/>
          <w:b/>
          <w:bCs/>
          <w:szCs w:val="24"/>
          <w:lang w:eastAsia="zh-CN"/>
        </w:rPr>
      </w:pPr>
      <w:r w:rsidRPr="000D7DE6">
        <w:rPr>
          <w:rFonts w:ascii="Times New Roman" w:hAnsi="Times New Roman" w:cs="Times New Roman"/>
          <w:b/>
          <w:bCs/>
          <w:szCs w:val="24"/>
          <w:lang w:eastAsia="zh-CN"/>
        </w:rPr>
        <w:t xml:space="preserve">Request for Information </w:t>
      </w:r>
      <w:r w:rsidRPr="000D7DE6">
        <w:rPr>
          <w:rFonts w:ascii="Times New Roman" w:hAnsi="Times New Roman" w:cs="Times New Roman"/>
          <w:b/>
          <w:bCs/>
          <w:szCs w:val="24"/>
        </w:rPr>
        <w:t>(“RFI”)</w:t>
      </w:r>
      <w:r w:rsidR="00EB58C1" w:rsidRPr="000D7DE6">
        <w:rPr>
          <w:rFonts w:ascii="Times New Roman" w:hAnsi="Times New Roman" w:cs="Times New Roman"/>
          <w:b/>
          <w:bCs/>
          <w:szCs w:val="24"/>
        </w:rPr>
        <w:t xml:space="preserve"> for the</w:t>
      </w:r>
    </w:p>
    <w:p w14:paraId="0ED61C16" w14:textId="32F4277E" w:rsidR="000B46CA" w:rsidRPr="000D7DE6" w:rsidRDefault="001F7558" w:rsidP="00C210A7">
      <w:pPr>
        <w:spacing w:line="280" w:lineRule="exact"/>
        <w:jc w:val="center"/>
        <w:rPr>
          <w:rFonts w:ascii="Times New Roman" w:hAnsi="Times New Roman" w:cs="Times New Roman"/>
          <w:b/>
          <w:szCs w:val="24"/>
        </w:rPr>
      </w:pPr>
      <w:r w:rsidRPr="000D7DE6">
        <w:rPr>
          <w:rFonts w:ascii="Times New Roman" w:hAnsi="Times New Roman" w:cs="Times New Roman"/>
          <w:b/>
          <w:szCs w:val="24"/>
        </w:rPr>
        <w:t xml:space="preserve">Provision of </w:t>
      </w:r>
      <w:r w:rsidR="00FB6E3E" w:rsidRPr="000D7DE6">
        <w:rPr>
          <w:rFonts w:ascii="Times New Roman" w:hAnsi="Times New Roman" w:cs="Times New Roman"/>
          <w:b/>
          <w:szCs w:val="24"/>
        </w:rPr>
        <w:t xml:space="preserve">Services for </w:t>
      </w:r>
      <w:r w:rsidR="004172FD" w:rsidRPr="000D7DE6">
        <w:rPr>
          <w:rFonts w:ascii="Times New Roman" w:hAnsi="Times New Roman" w:cs="Times New Roman"/>
          <w:b/>
          <w:szCs w:val="24"/>
        </w:rPr>
        <w:t>Community Pharmacy</w:t>
      </w:r>
      <w:r w:rsidRPr="000D7DE6">
        <w:rPr>
          <w:rFonts w:ascii="Times New Roman" w:hAnsi="Times New Roman" w:cs="Times New Roman"/>
          <w:b/>
          <w:szCs w:val="24"/>
        </w:rPr>
        <w:t xml:space="preserve"> </w:t>
      </w:r>
      <w:r w:rsidR="00FB6E3E" w:rsidRPr="000D7DE6">
        <w:rPr>
          <w:rFonts w:ascii="Times New Roman" w:hAnsi="Times New Roman" w:cs="Times New Roman"/>
          <w:b/>
          <w:szCs w:val="24"/>
        </w:rPr>
        <w:t>Programme (</w:t>
      </w:r>
      <w:r w:rsidR="0062099E" w:rsidRPr="000D7DE6">
        <w:rPr>
          <w:rFonts w:ascii="Times New Roman" w:hAnsi="Times New Roman" w:cs="Times New Roman"/>
          <w:b/>
          <w:szCs w:val="24"/>
        </w:rPr>
        <w:t>R</w:t>
      </w:r>
      <w:r w:rsidR="00501637" w:rsidRPr="000D7DE6">
        <w:rPr>
          <w:rFonts w:ascii="Times New Roman" w:hAnsi="Times New Roman" w:cs="Times New Roman"/>
          <w:b/>
          <w:szCs w:val="24"/>
        </w:rPr>
        <w:t xml:space="preserve">esidential </w:t>
      </w:r>
      <w:r w:rsidR="0062099E" w:rsidRPr="000D7DE6">
        <w:rPr>
          <w:rFonts w:ascii="Times New Roman" w:hAnsi="Times New Roman" w:cs="Times New Roman"/>
          <w:b/>
          <w:szCs w:val="24"/>
        </w:rPr>
        <w:t>C</w:t>
      </w:r>
      <w:r w:rsidR="00501637" w:rsidRPr="000D7DE6">
        <w:rPr>
          <w:rFonts w:ascii="Times New Roman" w:hAnsi="Times New Roman" w:cs="Times New Roman"/>
          <w:b/>
          <w:szCs w:val="24"/>
        </w:rPr>
        <w:t xml:space="preserve">are </w:t>
      </w:r>
      <w:r w:rsidR="0062099E" w:rsidRPr="000D7DE6">
        <w:rPr>
          <w:rFonts w:ascii="Times New Roman" w:hAnsi="Times New Roman" w:cs="Times New Roman"/>
          <w:b/>
          <w:szCs w:val="24"/>
        </w:rPr>
        <w:t>H</w:t>
      </w:r>
      <w:r w:rsidR="00501637" w:rsidRPr="000D7DE6">
        <w:rPr>
          <w:rFonts w:ascii="Times New Roman" w:hAnsi="Times New Roman" w:cs="Times New Roman"/>
          <w:b/>
          <w:szCs w:val="24"/>
        </w:rPr>
        <w:t>omes</w:t>
      </w:r>
      <w:r w:rsidR="00FB6E3E" w:rsidRPr="000D7DE6">
        <w:rPr>
          <w:rFonts w:ascii="Times New Roman" w:hAnsi="Times New Roman" w:cs="Times New Roman"/>
          <w:b/>
          <w:szCs w:val="24"/>
        </w:rPr>
        <w:t xml:space="preserve">) </w:t>
      </w:r>
      <w:r w:rsidR="004172FD" w:rsidRPr="000D7DE6">
        <w:rPr>
          <w:rFonts w:ascii="Times New Roman" w:hAnsi="Times New Roman" w:cs="Times New Roman"/>
          <w:b/>
          <w:szCs w:val="24"/>
        </w:rPr>
        <w:t>of the Health Bureau</w:t>
      </w:r>
    </w:p>
    <w:p w14:paraId="5F330475" w14:textId="77777777" w:rsidR="004172FD" w:rsidRPr="000D7DE6" w:rsidRDefault="004172FD" w:rsidP="00C210A7">
      <w:pPr>
        <w:spacing w:line="280" w:lineRule="exact"/>
        <w:jc w:val="center"/>
        <w:rPr>
          <w:rFonts w:ascii="Times New Roman" w:hAnsi="Times New Roman" w:cs="Times New Roman"/>
          <w:b/>
          <w:szCs w:val="24"/>
        </w:rPr>
      </w:pPr>
    </w:p>
    <w:p w14:paraId="394A9D93" w14:textId="00108E71" w:rsidR="007760A4" w:rsidRPr="000D7DE6" w:rsidRDefault="00EC64BA" w:rsidP="00C210A7">
      <w:pPr>
        <w:spacing w:afterLines="30" w:after="108" w:line="259" w:lineRule="auto"/>
        <w:ind w:left="425" w:hangingChars="177" w:hanging="425"/>
        <w:jc w:val="both"/>
        <w:rPr>
          <w:rFonts w:ascii="Times New Roman" w:hAnsi="Times New Roman" w:cs="Times New Roman"/>
          <w:b/>
          <w:szCs w:val="24"/>
          <w:u w:val="single"/>
        </w:rPr>
      </w:pPr>
      <w:r w:rsidRPr="000D7DE6">
        <w:rPr>
          <w:rFonts w:ascii="Times New Roman" w:hAnsi="Times New Roman" w:cs="Times New Roman"/>
          <w:b/>
          <w:szCs w:val="24"/>
          <w:u w:val="single"/>
        </w:rPr>
        <w:t xml:space="preserve">Part 1: </w:t>
      </w:r>
      <w:r w:rsidR="00033B05" w:rsidRPr="000D7DE6">
        <w:rPr>
          <w:rFonts w:ascii="Times New Roman" w:hAnsi="Times New Roman" w:cs="Times New Roman"/>
          <w:b/>
          <w:szCs w:val="24"/>
          <w:u w:val="single"/>
        </w:rPr>
        <w:t xml:space="preserve">Information of </w:t>
      </w:r>
      <w:r w:rsidR="000F01E0" w:rsidRPr="000D7DE6">
        <w:rPr>
          <w:rFonts w:ascii="Times New Roman" w:hAnsi="Times New Roman" w:cs="Times New Roman"/>
          <w:b/>
          <w:szCs w:val="24"/>
          <w:u w:val="single"/>
        </w:rPr>
        <w:t>Service Provider</w:t>
      </w:r>
      <w:bookmarkStart w:id="0" w:name="_GoBack"/>
      <w:bookmarkEnd w:id="0"/>
    </w:p>
    <w:p w14:paraId="63CE0EA4" w14:textId="682BCAC1" w:rsidR="00033B05" w:rsidRPr="000D7DE6" w:rsidRDefault="007760A4" w:rsidP="001A4C73">
      <w:pPr>
        <w:spacing w:beforeLines="50" w:before="180" w:afterLines="50" w:after="180"/>
        <w:ind w:left="425"/>
        <w:jc w:val="both"/>
        <w:rPr>
          <w:rFonts w:ascii="Times New Roman" w:hAnsi="Times New Roman" w:cs="Times New Roman"/>
          <w:szCs w:val="24"/>
        </w:rPr>
      </w:pPr>
      <w:r w:rsidRPr="000D7DE6">
        <w:rPr>
          <w:rFonts w:ascii="Times New Roman" w:hAnsi="Times New Roman" w:cs="Times New Roman"/>
          <w:szCs w:val="24"/>
        </w:rPr>
        <w:t xml:space="preserve">Name of the </w:t>
      </w:r>
      <w:r w:rsidR="000F01E0" w:rsidRPr="000D7DE6">
        <w:rPr>
          <w:rFonts w:ascii="Times New Roman" w:hAnsi="Times New Roman" w:cs="Times New Roman"/>
          <w:szCs w:val="24"/>
        </w:rPr>
        <w:t>Community Pharmacy</w:t>
      </w:r>
      <w:r w:rsidRPr="000D7DE6">
        <w:rPr>
          <w:rFonts w:ascii="Times New Roman" w:hAnsi="Times New Roman" w:cs="Times New Roman"/>
          <w:szCs w:val="24"/>
        </w:rPr>
        <w:t>: _____________________</w:t>
      </w:r>
      <w:r w:rsidR="00033B05" w:rsidRPr="000D7DE6">
        <w:rPr>
          <w:rFonts w:ascii="Times New Roman" w:hAnsi="Times New Roman" w:cs="Times New Roman"/>
          <w:szCs w:val="24"/>
        </w:rPr>
        <w:t>________________________________________________________</w:t>
      </w:r>
    </w:p>
    <w:p w14:paraId="3F717A1E" w14:textId="217A0391" w:rsidR="00033B05" w:rsidRPr="000D7DE6" w:rsidRDefault="00033B05" w:rsidP="001A4C73">
      <w:pPr>
        <w:spacing w:beforeLines="50" w:before="180" w:afterLines="50" w:after="180"/>
        <w:ind w:left="425"/>
        <w:jc w:val="both"/>
        <w:rPr>
          <w:rFonts w:ascii="Times New Roman" w:hAnsi="Times New Roman" w:cs="Times New Roman"/>
          <w:szCs w:val="24"/>
        </w:rPr>
      </w:pPr>
      <w:r w:rsidRPr="000D7DE6">
        <w:rPr>
          <w:rFonts w:ascii="Times New Roman" w:hAnsi="Times New Roman" w:cs="Times New Roman"/>
          <w:szCs w:val="24"/>
        </w:rPr>
        <w:t xml:space="preserve">Nature of the Organisation: </w:t>
      </w:r>
      <w:r w:rsidR="00405EEB" w:rsidRPr="000D7DE6">
        <w:rPr>
          <w:rFonts w:ascii="Times New Roman" w:hAnsi="Times New Roman" w:cs="Times New Roman"/>
          <w:szCs w:val="24"/>
        </w:rPr>
        <w:t>(</w:t>
      </w:r>
      <w:r w:rsidR="00405EEB" w:rsidRPr="000D7DE6">
        <w:rPr>
          <w:rFonts w:ascii="Times New Roman" w:hAnsi="Times New Roman" w:cs="Times New Roman"/>
          <w:b/>
          <w:sz w:val="20"/>
          <w:szCs w:val="20"/>
        </w:rPr>
        <w:t>Please delete whichever is not applicable</w:t>
      </w:r>
      <w:r w:rsidR="00405EEB" w:rsidRPr="000D7DE6">
        <w:rPr>
          <w:rFonts w:ascii="Times New Roman" w:hAnsi="Times New Roman" w:cs="Times New Roman"/>
          <w:szCs w:val="24"/>
        </w:rPr>
        <w:t>)</w:t>
      </w:r>
      <w:r w:rsidR="00EB58C1" w:rsidRPr="000D7DE6">
        <w:rPr>
          <w:rFonts w:ascii="Times New Roman" w:hAnsi="Times New Roman" w:cs="Times New Roman"/>
          <w:szCs w:val="24"/>
        </w:rPr>
        <w:t xml:space="preserve"> </w:t>
      </w:r>
      <w:r w:rsidR="00405EEB" w:rsidRPr="000D7DE6">
        <w:rPr>
          <w:rFonts w:ascii="Times New Roman" w:hAnsi="Times New Roman" w:cs="Times New Roman"/>
          <w:szCs w:val="24"/>
        </w:rPr>
        <w:t>Company / Non-government organi</w:t>
      </w:r>
      <w:r w:rsidR="00EB58C1" w:rsidRPr="000D7DE6">
        <w:rPr>
          <w:rFonts w:ascii="Times New Roman" w:hAnsi="Times New Roman" w:cs="Times New Roman"/>
          <w:szCs w:val="24"/>
        </w:rPr>
        <w:t>s</w:t>
      </w:r>
      <w:r w:rsidR="00405EEB" w:rsidRPr="000D7DE6">
        <w:rPr>
          <w:rFonts w:ascii="Times New Roman" w:hAnsi="Times New Roman" w:cs="Times New Roman"/>
          <w:szCs w:val="24"/>
        </w:rPr>
        <w:t>ation/ Company limited by guarantee / Others (please specify)</w:t>
      </w:r>
      <w:r w:rsidRPr="000D7DE6">
        <w:rPr>
          <w:rFonts w:ascii="Times New Roman" w:hAnsi="Times New Roman" w:cs="Times New Roman"/>
          <w:szCs w:val="24"/>
        </w:rPr>
        <w:t>____________________________________________________________</w:t>
      </w:r>
      <w:r w:rsidR="0017573F" w:rsidRPr="000D7DE6">
        <w:rPr>
          <w:rFonts w:ascii="Times New Roman" w:hAnsi="Times New Roman" w:cs="Times New Roman"/>
          <w:szCs w:val="24"/>
        </w:rPr>
        <w:t>_________</w:t>
      </w:r>
      <w:r w:rsidRPr="000D7DE6">
        <w:rPr>
          <w:rFonts w:ascii="Times New Roman" w:hAnsi="Times New Roman" w:cs="Times New Roman"/>
          <w:szCs w:val="24"/>
        </w:rPr>
        <w:t>____________</w:t>
      </w:r>
      <w:r w:rsidR="00EB58C1" w:rsidRPr="000D7DE6">
        <w:rPr>
          <w:rFonts w:ascii="Times New Roman" w:hAnsi="Times New Roman" w:cs="Times New Roman"/>
          <w:szCs w:val="24"/>
        </w:rPr>
        <w:t>__________</w:t>
      </w:r>
      <w:r w:rsidR="001A4C73" w:rsidRPr="000D7DE6">
        <w:rPr>
          <w:rFonts w:ascii="Times New Roman" w:hAnsi="Times New Roman" w:cs="Times New Roman"/>
          <w:szCs w:val="24"/>
        </w:rPr>
        <w:t>_________</w:t>
      </w:r>
    </w:p>
    <w:p w14:paraId="34AF048C" w14:textId="6BB96963" w:rsidR="00033B05" w:rsidRPr="000D7DE6" w:rsidRDefault="007760A4" w:rsidP="001A4C73">
      <w:pPr>
        <w:spacing w:beforeLines="50" w:before="180" w:afterLines="50" w:after="180"/>
        <w:ind w:left="425"/>
        <w:rPr>
          <w:rFonts w:ascii="Times New Roman" w:hAnsi="Times New Roman" w:cs="Times New Roman"/>
          <w:szCs w:val="24"/>
        </w:rPr>
      </w:pPr>
      <w:r w:rsidRPr="000D7DE6">
        <w:rPr>
          <w:rFonts w:ascii="Times New Roman" w:hAnsi="Times New Roman" w:cs="Times New Roman"/>
          <w:szCs w:val="24"/>
        </w:rPr>
        <w:t>Name of Contact person: ________</w:t>
      </w:r>
      <w:r w:rsidR="000B46CA" w:rsidRPr="000D7DE6">
        <w:rPr>
          <w:rFonts w:ascii="Times New Roman" w:hAnsi="Times New Roman" w:cs="Times New Roman"/>
          <w:szCs w:val="24"/>
        </w:rPr>
        <w:t>__________________________________Post title:</w:t>
      </w:r>
      <w:r w:rsidR="00033B05" w:rsidRPr="000D7DE6">
        <w:rPr>
          <w:rFonts w:ascii="Times New Roman" w:hAnsi="Times New Roman" w:cs="Times New Roman"/>
          <w:szCs w:val="24"/>
        </w:rPr>
        <w:t>____________________________</w:t>
      </w:r>
      <w:r w:rsidR="001A4C73" w:rsidRPr="000D7DE6">
        <w:rPr>
          <w:rFonts w:ascii="Times New Roman" w:hAnsi="Times New Roman" w:cs="Times New Roman"/>
          <w:szCs w:val="24"/>
        </w:rPr>
        <w:t>_________</w:t>
      </w:r>
    </w:p>
    <w:p w14:paraId="2C046243" w14:textId="26667381" w:rsidR="001A4C73" w:rsidRPr="000D7DE6" w:rsidRDefault="007760A4" w:rsidP="00A70A73">
      <w:pPr>
        <w:spacing w:beforeLines="50" w:before="180" w:afterLines="50" w:after="180"/>
        <w:ind w:left="425"/>
        <w:rPr>
          <w:rFonts w:ascii="Times New Roman" w:hAnsi="Times New Roman" w:cs="Times New Roman"/>
          <w:szCs w:val="24"/>
        </w:rPr>
      </w:pPr>
      <w:r w:rsidRPr="000D7DE6">
        <w:rPr>
          <w:rFonts w:ascii="Times New Roman" w:hAnsi="Times New Roman" w:cs="Times New Roman"/>
          <w:szCs w:val="24"/>
        </w:rPr>
        <w:t>Email</w:t>
      </w:r>
      <w:r w:rsidR="00033B05" w:rsidRPr="000D7DE6">
        <w:rPr>
          <w:rFonts w:ascii="Times New Roman" w:hAnsi="Times New Roman" w:cs="Times New Roman"/>
          <w:szCs w:val="24"/>
        </w:rPr>
        <w:t xml:space="preserve"> Address</w:t>
      </w:r>
      <w:r w:rsidRPr="000D7DE6">
        <w:rPr>
          <w:rFonts w:ascii="Times New Roman" w:hAnsi="Times New Roman" w:cs="Times New Roman"/>
          <w:szCs w:val="24"/>
        </w:rPr>
        <w:t>:</w:t>
      </w:r>
      <w:r w:rsidR="00033B05" w:rsidRPr="000D7DE6">
        <w:rPr>
          <w:rFonts w:ascii="Times New Roman" w:hAnsi="Times New Roman" w:cs="Times New Roman"/>
          <w:szCs w:val="24"/>
        </w:rPr>
        <w:t xml:space="preserve"> __________________________________________________</w:t>
      </w:r>
      <w:r w:rsidR="001A4C73" w:rsidRPr="000D7DE6">
        <w:rPr>
          <w:rFonts w:ascii="Times New Roman" w:hAnsi="Times New Roman" w:cs="Times New Roman"/>
          <w:szCs w:val="24"/>
        </w:rPr>
        <w:t>Telephone no.: ________________________________</w:t>
      </w:r>
    </w:p>
    <w:p w14:paraId="0D43A6FA" w14:textId="575326CD" w:rsidR="00033B05" w:rsidRPr="000D7DE6" w:rsidRDefault="00033B05" w:rsidP="00A70A73">
      <w:pPr>
        <w:spacing w:beforeLines="50" w:before="180" w:afterLines="50" w:after="180"/>
        <w:ind w:left="425"/>
        <w:rPr>
          <w:rFonts w:ascii="Times New Roman" w:hAnsi="Times New Roman" w:cs="Times New Roman"/>
          <w:szCs w:val="24"/>
        </w:rPr>
      </w:pPr>
      <w:r w:rsidRPr="000D7DE6">
        <w:rPr>
          <w:rFonts w:ascii="Times New Roman" w:hAnsi="Times New Roman" w:cs="Times New Roman"/>
          <w:szCs w:val="24"/>
        </w:rPr>
        <w:t>Date: _______________________________</w:t>
      </w:r>
    </w:p>
    <w:p w14:paraId="6154EA3A" w14:textId="77777777" w:rsidR="004172FD" w:rsidRPr="000D7DE6" w:rsidRDefault="004172FD" w:rsidP="00C210A7">
      <w:pPr>
        <w:spacing w:afterLines="30" w:after="108" w:line="240" w:lineRule="exact"/>
        <w:ind w:left="425"/>
        <w:jc w:val="both"/>
        <w:rPr>
          <w:rFonts w:ascii="Times New Roman" w:hAnsi="Times New Roman" w:cs="Times New Roman"/>
          <w:szCs w:val="24"/>
        </w:rPr>
      </w:pPr>
    </w:p>
    <w:p w14:paraId="54301F73" w14:textId="566A190F" w:rsidR="007760A4" w:rsidRPr="000D7DE6" w:rsidRDefault="007760A4" w:rsidP="00C210A7">
      <w:pPr>
        <w:keepNext/>
        <w:tabs>
          <w:tab w:val="left" w:pos="7230"/>
        </w:tabs>
        <w:suppressAutoHyphens/>
        <w:adjustRightInd w:val="0"/>
        <w:snapToGrid w:val="0"/>
        <w:spacing w:line="200" w:lineRule="exact"/>
        <w:ind w:right="-57"/>
        <w:outlineLvl w:val="2"/>
        <w:rPr>
          <w:rFonts w:ascii="Times New Roman" w:hAnsi="Times New Roman" w:cs="Times New Roman"/>
          <w:b/>
          <w:bCs/>
          <w:kern w:val="1"/>
          <w:szCs w:val="24"/>
          <w:lang w:eastAsia="ar-SA"/>
        </w:rPr>
      </w:pPr>
      <w:r w:rsidRPr="000D7DE6">
        <w:rPr>
          <w:rFonts w:ascii="Times New Roman" w:hAnsi="Times New Roman" w:cs="Times New Roman"/>
          <w:b/>
          <w:bCs/>
          <w:kern w:val="1"/>
          <w:szCs w:val="24"/>
          <w:lang w:eastAsia="ar-SA"/>
        </w:rPr>
        <w:t>-------------------------------------------------------------------</w:t>
      </w:r>
      <w:r w:rsidR="00AB4466" w:rsidRPr="000D7DE6">
        <w:rPr>
          <w:rFonts w:ascii="Times New Roman" w:hAnsi="Times New Roman" w:cs="Times New Roman"/>
          <w:b/>
          <w:bCs/>
          <w:kern w:val="1"/>
          <w:szCs w:val="24"/>
          <w:lang w:eastAsia="ar-SA"/>
        </w:rPr>
        <w:t>------------------------------------------------------------------------------------------------------------------------------</w:t>
      </w:r>
    </w:p>
    <w:p w14:paraId="5A818F0F" w14:textId="4E5423F5" w:rsidR="004172FD" w:rsidRPr="000D7DE6" w:rsidRDefault="007760A4" w:rsidP="001A4C73">
      <w:pPr>
        <w:spacing w:line="240" w:lineRule="exact"/>
        <w:jc w:val="both"/>
        <w:rPr>
          <w:rFonts w:ascii="Times New Roman" w:hAnsi="Times New Roman" w:cs="Times New Roman"/>
          <w:i/>
          <w:szCs w:val="24"/>
        </w:rPr>
      </w:pPr>
      <w:r w:rsidRPr="000D7DE6">
        <w:rPr>
          <w:rFonts w:ascii="Times New Roman" w:hAnsi="Times New Roman" w:cs="Times New Roman"/>
          <w:i/>
          <w:szCs w:val="24"/>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w:t>
      </w:r>
      <w:r w:rsidR="00A34666" w:rsidRPr="000D7DE6">
        <w:rPr>
          <w:rFonts w:ascii="Times New Roman" w:hAnsi="Times New Roman" w:cs="Times New Roman"/>
          <w:i/>
          <w:szCs w:val="24"/>
        </w:rPr>
        <w:t>Government</w:t>
      </w:r>
      <w:r w:rsidRPr="000D7DE6">
        <w:rPr>
          <w:rFonts w:ascii="Times New Roman" w:hAnsi="Times New Roman" w:cs="Times New Roman"/>
          <w:i/>
          <w:szCs w:val="24"/>
        </w:rPr>
        <w:t>.  Neither this document nor anything contained herein shall form the basis of any contract or commitment whatsoever.  In responding to the RFI, a respondent shall be deemed to have agreed to all the terms of this</w:t>
      </w:r>
      <w:r w:rsidR="00AE1E37" w:rsidRPr="000D7DE6">
        <w:rPr>
          <w:rFonts w:ascii="Times New Roman" w:hAnsi="Times New Roman" w:cs="Times New Roman"/>
          <w:i/>
          <w:szCs w:val="24"/>
        </w:rPr>
        <w:t xml:space="preserve"> RFI</w:t>
      </w:r>
      <w:r w:rsidRPr="000D7DE6">
        <w:rPr>
          <w:rFonts w:ascii="Times New Roman" w:hAnsi="Times New Roman" w:cs="Times New Roman"/>
          <w:i/>
          <w:szCs w:val="24"/>
        </w:rPr>
        <w:t>.</w:t>
      </w:r>
    </w:p>
    <w:p w14:paraId="6C00A6E9" w14:textId="77777777" w:rsidR="00FB6E3E" w:rsidRPr="000D7DE6" w:rsidRDefault="00FB6E3E" w:rsidP="00FB6E3E">
      <w:pPr>
        <w:spacing w:beforeLines="50" w:before="180" w:after="160" w:line="259" w:lineRule="auto"/>
        <w:jc w:val="both"/>
        <w:rPr>
          <w:rFonts w:ascii="Times New Roman" w:hAnsi="Times New Roman" w:cs="Times New Roman"/>
          <w:szCs w:val="24"/>
        </w:rPr>
      </w:pPr>
      <w:r w:rsidRPr="000D7DE6">
        <w:rPr>
          <w:rFonts w:ascii="Times New Roman" w:hAnsi="Times New Roman" w:cs="Times New Roman"/>
          <w:szCs w:val="24"/>
        </w:rPr>
        <w:t>Dear Sir / Madam,</w:t>
      </w:r>
    </w:p>
    <w:p w14:paraId="70102E6E" w14:textId="774B598C" w:rsidR="00FB6E3E" w:rsidRPr="000D7DE6" w:rsidRDefault="00FB6E3E" w:rsidP="00FB6E3E">
      <w:pPr>
        <w:adjustRightInd w:val="0"/>
        <w:snapToGrid w:val="0"/>
        <w:spacing w:after="160" w:line="240" w:lineRule="atLeast"/>
        <w:jc w:val="both"/>
        <w:rPr>
          <w:rFonts w:ascii="Times New Roman" w:hAnsi="Times New Roman" w:cs="Times New Roman"/>
          <w:szCs w:val="24"/>
        </w:rPr>
      </w:pPr>
      <w:r w:rsidRPr="000D7DE6">
        <w:rPr>
          <w:rFonts w:ascii="Times New Roman" w:hAnsi="Times New Roman" w:cs="Times New Roman"/>
          <w:szCs w:val="24"/>
        </w:rPr>
        <w:t xml:space="preserve">I would like to provide the information </w:t>
      </w:r>
      <w:r w:rsidR="00AE1E37" w:rsidRPr="000D7DE6">
        <w:rPr>
          <w:rFonts w:ascii="Times New Roman" w:hAnsi="Times New Roman" w:cs="Times New Roman"/>
          <w:szCs w:val="24"/>
        </w:rPr>
        <w:t xml:space="preserve">in Part 2 to Part </w:t>
      </w:r>
      <w:r w:rsidR="00F142EB" w:rsidRPr="000D7DE6">
        <w:rPr>
          <w:rFonts w:ascii="Times New Roman" w:hAnsi="Times New Roman" w:cs="Times New Roman"/>
          <w:szCs w:val="24"/>
        </w:rPr>
        <w:t>4</w:t>
      </w:r>
      <w:r w:rsidR="00AE1E37" w:rsidRPr="000D7DE6">
        <w:rPr>
          <w:rFonts w:ascii="Times New Roman" w:hAnsi="Times New Roman" w:cs="Times New Roman"/>
          <w:szCs w:val="24"/>
        </w:rPr>
        <w:t xml:space="preserve"> of this Proforma. </w:t>
      </w:r>
      <w:r w:rsidRPr="000D7DE6">
        <w:rPr>
          <w:rFonts w:ascii="Times New Roman" w:hAnsi="Times New Roman" w:cs="Times New Roman"/>
          <w:szCs w:val="24"/>
        </w:rPr>
        <w:t xml:space="preserve">My </w:t>
      </w:r>
      <w:r w:rsidR="007C6503" w:rsidRPr="000D7DE6">
        <w:rPr>
          <w:rFonts w:ascii="Times New Roman" w:hAnsi="Times New Roman" w:cs="Times New Roman"/>
          <w:szCs w:val="24"/>
        </w:rPr>
        <w:t>organisation</w:t>
      </w:r>
      <w:r w:rsidR="00FC0488" w:rsidRPr="000D7DE6">
        <w:rPr>
          <w:rFonts w:ascii="Times New Roman" w:hAnsi="Times New Roman" w:cs="Times New Roman"/>
          <w:szCs w:val="24"/>
        </w:rPr>
        <w:t>/company</w:t>
      </w:r>
      <w:r w:rsidRPr="000D7DE6">
        <w:rPr>
          <w:rFonts w:ascii="Times New Roman" w:hAnsi="Times New Roman" w:cs="Times New Roman"/>
          <w:szCs w:val="24"/>
        </w:rPr>
        <w:t xml:space="preserve"> is interested in providing the following services: </w:t>
      </w:r>
    </w:p>
    <w:p w14:paraId="37D2207B" w14:textId="73AD0DEC" w:rsidR="00FB6E3E" w:rsidRPr="000D7DE6" w:rsidRDefault="00501637" w:rsidP="00501637">
      <w:pPr>
        <w:pStyle w:val="a3"/>
        <w:numPr>
          <w:ilvl w:val="0"/>
          <w:numId w:val="1"/>
        </w:numPr>
        <w:spacing w:afterLines="30" w:after="108"/>
        <w:jc w:val="both"/>
        <w:rPr>
          <w:rFonts w:ascii="Times New Roman" w:hAnsi="Times New Roman" w:cs="Times New Roman"/>
          <w:szCs w:val="24"/>
        </w:rPr>
      </w:pPr>
      <w:r w:rsidRPr="000D7DE6">
        <w:rPr>
          <w:rFonts w:ascii="Times New Roman" w:hAnsi="Times New Roman" w:cs="Times New Roman"/>
          <w:szCs w:val="24"/>
        </w:rPr>
        <w:t>Community Pharmacy Programme (Residential Care Homes)</w:t>
      </w:r>
      <w:r w:rsidR="00FB6E3E" w:rsidRPr="000D7DE6">
        <w:rPr>
          <w:rFonts w:ascii="Times New Roman" w:hAnsi="Times New Roman" w:cs="Times New Roman"/>
          <w:szCs w:val="24"/>
        </w:rPr>
        <w:t xml:space="preserve"> </w:t>
      </w:r>
      <w:r w:rsidRPr="000D7DE6">
        <w:rPr>
          <w:rFonts w:ascii="Times New Roman" w:hAnsi="Times New Roman" w:cs="Times New Roman"/>
          <w:szCs w:val="24"/>
        </w:rPr>
        <w:br/>
      </w:r>
      <w:r w:rsidR="00FB6E3E" w:rsidRPr="000D7DE6">
        <w:rPr>
          <w:rFonts w:ascii="Times New Roman" w:hAnsi="Times New Roman" w:cs="Times New Roman"/>
          <w:i/>
          <w:szCs w:val="24"/>
        </w:rPr>
        <w:t>(</w:t>
      </w:r>
      <w:r w:rsidR="00E45B05" w:rsidRPr="000D7DE6">
        <w:rPr>
          <w:rFonts w:ascii="Times New Roman" w:hAnsi="Times New Roman" w:cs="Times New Roman"/>
          <w:b/>
          <w:szCs w:val="24"/>
        </w:rPr>
        <w:t>Please tick (</w:t>
      </w:r>
      <w:r w:rsidR="00E45B05" w:rsidRPr="000D7DE6">
        <w:rPr>
          <w:rFonts w:ascii="Times New Roman" w:hAnsi="Times New Roman" w:cs="Times New Roman"/>
          <w:b/>
          <w:szCs w:val="24"/>
        </w:rPr>
        <w:sym w:font="Wingdings 2" w:char="F052"/>
      </w:r>
      <w:r w:rsidR="00E45B05" w:rsidRPr="000D7DE6">
        <w:rPr>
          <w:rFonts w:ascii="Times New Roman" w:hAnsi="Times New Roman" w:cs="Times New Roman"/>
          <w:b/>
          <w:szCs w:val="24"/>
        </w:rPr>
        <w:t>)</w:t>
      </w:r>
      <w:r w:rsidR="00994263">
        <w:rPr>
          <w:rFonts w:ascii="Times New Roman" w:hAnsi="Times New Roman" w:cs="Times New Roman"/>
          <w:b/>
          <w:szCs w:val="24"/>
        </w:rPr>
        <w:t xml:space="preserve"> </w:t>
      </w:r>
      <w:r w:rsidR="004C463D" w:rsidRPr="004C463D">
        <w:rPr>
          <w:rFonts w:ascii="Times New Roman" w:hAnsi="Times New Roman" w:cs="Times New Roman"/>
          <w:szCs w:val="24"/>
        </w:rPr>
        <w:t>and</w:t>
      </w:r>
      <w:r w:rsidR="00E45B05" w:rsidRPr="000D7DE6">
        <w:rPr>
          <w:rFonts w:ascii="Times New Roman" w:hAnsi="Times New Roman" w:cs="Times New Roman"/>
          <w:i/>
          <w:szCs w:val="24"/>
        </w:rPr>
        <w:t xml:space="preserve"> </w:t>
      </w:r>
      <w:r w:rsidR="00FB6E3E" w:rsidRPr="000D7DE6">
        <w:rPr>
          <w:rFonts w:ascii="Times New Roman" w:hAnsi="Times New Roman" w:cs="Times New Roman"/>
          <w:i/>
          <w:szCs w:val="24"/>
        </w:rPr>
        <w:t>complet</w:t>
      </w:r>
      <w:r w:rsidR="004C463D">
        <w:rPr>
          <w:rFonts w:ascii="Times New Roman" w:hAnsi="Times New Roman" w:cs="Times New Roman"/>
          <w:i/>
          <w:szCs w:val="24"/>
        </w:rPr>
        <w:t>e</w:t>
      </w:r>
      <w:r w:rsidR="00FB6E3E" w:rsidRPr="000D7DE6">
        <w:rPr>
          <w:rFonts w:ascii="Times New Roman" w:hAnsi="Times New Roman" w:cs="Times New Roman"/>
          <w:i/>
          <w:szCs w:val="24"/>
        </w:rPr>
        <w:t xml:space="preserve"> </w:t>
      </w:r>
      <w:r w:rsidR="00FB6E3E" w:rsidRPr="000D7DE6">
        <w:rPr>
          <w:rFonts w:ascii="Times New Roman" w:hAnsi="Times New Roman" w:cs="Times New Roman"/>
          <w:i/>
          <w:szCs w:val="24"/>
          <w:u w:val="single"/>
        </w:rPr>
        <w:t>Part 2</w:t>
      </w:r>
      <w:r w:rsidR="00EC64BA" w:rsidRPr="000D7DE6">
        <w:rPr>
          <w:rFonts w:ascii="Times New Roman" w:hAnsi="Times New Roman" w:cs="Times New Roman"/>
          <w:i/>
          <w:szCs w:val="24"/>
          <w:u w:val="single"/>
        </w:rPr>
        <w:t xml:space="preserve"> to Part 4</w:t>
      </w:r>
      <w:r w:rsidR="00FB6E3E" w:rsidRPr="000D7DE6">
        <w:rPr>
          <w:rFonts w:ascii="Times New Roman" w:hAnsi="Times New Roman" w:cs="Times New Roman"/>
          <w:i/>
          <w:szCs w:val="24"/>
        </w:rPr>
        <w:t>)</w:t>
      </w:r>
    </w:p>
    <w:p w14:paraId="4F5FBD2C" w14:textId="77777777" w:rsidR="001A4C73" w:rsidRPr="000D7DE6" w:rsidRDefault="001A4C73" w:rsidP="001A4C73">
      <w:pPr>
        <w:spacing w:beforeLines="50" w:before="180" w:afterLines="50" w:after="180"/>
        <w:jc w:val="both"/>
        <w:rPr>
          <w:rFonts w:ascii="Times New Roman" w:hAnsi="Times New Roman" w:cs="Times New Roman"/>
          <w:szCs w:val="24"/>
        </w:rPr>
      </w:pPr>
    </w:p>
    <w:p w14:paraId="08BE6FF4" w14:textId="25750E16" w:rsidR="000D091F" w:rsidRPr="000D7DE6" w:rsidRDefault="003016F5" w:rsidP="00782A1B">
      <w:pPr>
        <w:spacing w:after="160" w:line="259" w:lineRule="auto"/>
        <w:ind w:left="425" w:hangingChars="177" w:hanging="425"/>
        <w:jc w:val="both"/>
        <w:rPr>
          <w:rFonts w:ascii="Times New Roman" w:hAnsi="Times New Roman" w:cs="Times New Roman"/>
          <w:b/>
          <w:szCs w:val="24"/>
          <w:u w:val="single"/>
        </w:rPr>
      </w:pPr>
      <w:r w:rsidRPr="000D7DE6">
        <w:rPr>
          <w:rFonts w:ascii="Times New Roman" w:hAnsi="Times New Roman" w:cs="Times New Roman"/>
          <w:b/>
          <w:szCs w:val="24"/>
          <w:u w:val="single"/>
        </w:rPr>
        <w:lastRenderedPageBreak/>
        <w:t>P</w:t>
      </w:r>
      <w:r w:rsidR="004D0224" w:rsidRPr="000D7DE6">
        <w:rPr>
          <w:rFonts w:ascii="Times New Roman" w:hAnsi="Times New Roman" w:cs="Times New Roman"/>
          <w:b/>
          <w:szCs w:val="24"/>
          <w:u w:val="single"/>
        </w:rPr>
        <w:t xml:space="preserve">art </w:t>
      </w:r>
      <w:r w:rsidR="007760A4" w:rsidRPr="000D7DE6">
        <w:rPr>
          <w:rFonts w:ascii="Times New Roman" w:hAnsi="Times New Roman" w:cs="Times New Roman"/>
          <w:b/>
          <w:szCs w:val="24"/>
          <w:u w:val="single"/>
        </w:rPr>
        <w:t>2</w:t>
      </w:r>
      <w:r w:rsidR="004D0224" w:rsidRPr="000D7DE6">
        <w:rPr>
          <w:rFonts w:ascii="Times New Roman" w:hAnsi="Times New Roman" w:cs="Times New Roman"/>
          <w:b/>
          <w:szCs w:val="24"/>
          <w:u w:val="single"/>
        </w:rPr>
        <w:t xml:space="preserve">: </w:t>
      </w:r>
      <w:r w:rsidR="00BF02CF" w:rsidRPr="000D7DE6">
        <w:rPr>
          <w:rFonts w:ascii="Times New Roman" w:hAnsi="Times New Roman" w:cs="Times New Roman"/>
          <w:b/>
          <w:szCs w:val="24"/>
          <w:u w:val="single"/>
        </w:rPr>
        <w:t>Requirements</w:t>
      </w:r>
    </w:p>
    <w:p w14:paraId="64D70EE3" w14:textId="463AE940" w:rsidR="00782A1B" w:rsidRPr="000D7DE6" w:rsidRDefault="000D091F" w:rsidP="00D63DCC">
      <w:pPr>
        <w:spacing w:beforeLines="20" w:before="72"/>
        <w:ind w:right="240"/>
        <w:rPr>
          <w:rFonts w:ascii="Times New Roman" w:hAnsi="Times New Roman" w:cs="Times New Roman"/>
          <w:b/>
          <w:szCs w:val="24"/>
        </w:rPr>
      </w:pPr>
      <w:r w:rsidRPr="000D7DE6">
        <w:rPr>
          <w:rFonts w:ascii="Times New Roman" w:hAnsi="Times New Roman" w:cs="Times New Roman"/>
          <w:b/>
          <w:szCs w:val="24"/>
        </w:rPr>
        <w:t xml:space="preserve">2.1 </w:t>
      </w:r>
      <w:r w:rsidR="007E2DBF" w:rsidRPr="000D7DE6">
        <w:rPr>
          <w:rFonts w:ascii="Times New Roman" w:hAnsi="Times New Roman" w:cs="Times New Roman"/>
          <w:b/>
          <w:szCs w:val="24"/>
        </w:rPr>
        <w:t xml:space="preserve">Service </w:t>
      </w:r>
      <w:r w:rsidR="002643AC" w:rsidRPr="000D7DE6">
        <w:rPr>
          <w:rFonts w:ascii="Times New Roman" w:hAnsi="Times New Roman" w:cs="Times New Roman"/>
          <w:b/>
          <w:szCs w:val="24"/>
        </w:rPr>
        <w:t xml:space="preserve">Requirements </w:t>
      </w:r>
      <w:r w:rsidR="00782A1B" w:rsidRPr="000D7DE6">
        <w:rPr>
          <w:rFonts w:ascii="Times New Roman" w:hAnsi="Times New Roman" w:cs="Times New Roman"/>
          <w:i/>
          <w:szCs w:val="24"/>
        </w:rPr>
        <w:t>(Please</w:t>
      </w:r>
      <w:r w:rsidR="00F330A6" w:rsidRPr="00F330A6">
        <w:rPr>
          <w:rFonts w:hint="eastAsia"/>
        </w:rPr>
        <w:t xml:space="preserve"> </w:t>
      </w:r>
      <w:r w:rsidR="00F330A6" w:rsidRPr="00F330A6">
        <w:rPr>
          <w:rFonts w:ascii="Times New Roman" w:hAnsi="Times New Roman" w:cs="Times New Roman" w:hint="eastAsia"/>
          <w:i/>
          <w:szCs w:val="24"/>
        </w:rPr>
        <w:t>tick (</w:t>
      </w:r>
      <w:r w:rsidR="00F330A6" w:rsidRPr="00F330A6">
        <w:rPr>
          <w:rFonts w:ascii="Wingdings 2" w:hAnsi="Wingdings 2" w:cs="Times New Roman"/>
          <w:i/>
          <w:szCs w:val="24"/>
        </w:rPr>
        <w:t></w:t>
      </w:r>
      <w:r w:rsidR="00F330A6" w:rsidRPr="00F330A6">
        <w:rPr>
          <w:rFonts w:ascii="Times New Roman" w:hAnsi="Times New Roman" w:cs="Times New Roman" w:hint="eastAsia"/>
          <w:i/>
          <w:szCs w:val="24"/>
        </w:rPr>
        <w:t>)</w:t>
      </w:r>
      <w:r w:rsidR="00F330A6">
        <w:rPr>
          <w:rFonts w:ascii="Times New Roman" w:hAnsi="Times New Roman" w:cs="Times New Roman"/>
          <w:i/>
          <w:szCs w:val="24"/>
        </w:rPr>
        <w:t xml:space="preserve"> </w:t>
      </w:r>
      <w:r w:rsidR="00782A1B" w:rsidRPr="000D7DE6">
        <w:rPr>
          <w:rFonts w:ascii="Times New Roman" w:hAnsi="Times New Roman" w:cs="Times New Roman"/>
          <w:i/>
          <w:szCs w:val="24"/>
        </w:rPr>
        <w:t>and supplement as appropriate)</w:t>
      </w:r>
    </w:p>
    <w:tbl>
      <w:tblPr>
        <w:tblpPr w:leftFromText="180" w:rightFromText="180" w:vertAnchor="text" w:tblpX="-5" w:tblpY="1"/>
        <w:tblOverlap w:val="neve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1133"/>
        <w:gridCol w:w="8789"/>
        <w:gridCol w:w="1556"/>
        <w:gridCol w:w="3919"/>
        <w:gridCol w:w="6"/>
      </w:tblGrid>
      <w:tr w:rsidR="000D7DE6" w:rsidRPr="000D7DE6" w14:paraId="09579AD1" w14:textId="77777777" w:rsidTr="006949FE">
        <w:trPr>
          <w:gridAfter w:val="1"/>
          <w:wAfter w:w="2" w:type="pct"/>
          <w:trHeight w:val="20"/>
          <w:tblHeader/>
        </w:trPr>
        <w:tc>
          <w:tcPr>
            <w:tcW w:w="368" w:type="pct"/>
            <w:tcBorders>
              <w:top w:val="single" w:sz="4" w:space="0" w:color="auto"/>
            </w:tcBorders>
            <w:tcMar>
              <w:left w:w="85" w:type="dxa"/>
              <w:right w:w="85" w:type="dxa"/>
            </w:tcMar>
          </w:tcPr>
          <w:p w14:paraId="5B27C51D" w14:textId="4BFF5C04" w:rsidR="00A7230F" w:rsidRPr="000D7DE6" w:rsidRDefault="00A7230F" w:rsidP="006949FE">
            <w:pPr>
              <w:snapToGrid w:val="0"/>
              <w:spacing w:line="260" w:lineRule="exact"/>
              <w:jc w:val="center"/>
              <w:rPr>
                <w:rFonts w:ascii="Times New Roman" w:hAnsi="Times New Roman" w:cs="Times New Roman"/>
                <w:b/>
                <w:bCs/>
                <w:szCs w:val="24"/>
              </w:rPr>
            </w:pPr>
            <w:r w:rsidRPr="000D7DE6">
              <w:rPr>
                <w:rFonts w:ascii="Times New Roman" w:hAnsi="Times New Roman" w:cs="Times New Roman"/>
                <w:b/>
                <w:bCs/>
                <w:szCs w:val="24"/>
              </w:rPr>
              <w:t>Section</w:t>
            </w:r>
          </w:p>
        </w:tc>
        <w:tc>
          <w:tcPr>
            <w:tcW w:w="2853" w:type="pct"/>
            <w:tcBorders>
              <w:top w:val="single" w:sz="4" w:space="0" w:color="auto"/>
            </w:tcBorders>
            <w:tcMar>
              <w:left w:w="85" w:type="dxa"/>
              <w:right w:w="85" w:type="dxa"/>
            </w:tcMar>
          </w:tcPr>
          <w:p w14:paraId="1FC1DBBA" w14:textId="2420A249" w:rsidR="00A7230F" w:rsidRPr="000D7DE6" w:rsidRDefault="006A51C9" w:rsidP="006949FE">
            <w:pPr>
              <w:snapToGrid w:val="0"/>
              <w:spacing w:line="260" w:lineRule="exact"/>
              <w:jc w:val="center"/>
              <w:rPr>
                <w:rFonts w:ascii="Times New Roman" w:hAnsi="Times New Roman" w:cs="Times New Roman"/>
                <w:b/>
                <w:szCs w:val="24"/>
              </w:rPr>
            </w:pPr>
            <w:r w:rsidRPr="000D7DE6">
              <w:rPr>
                <w:rFonts w:ascii="Times New Roman" w:hAnsi="Times New Roman" w:cs="Times New Roman"/>
                <w:b/>
                <w:szCs w:val="24"/>
              </w:rPr>
              <w:t>Details</w:t>
            </w:r>
          </w:p>
        </w:tc>
        <w:tc>
          <w:tcPr>
            <w:tcW w:w="505" w:type="pct"/>
            <w:tcBorders>
              <w:top w:val="single" w:sz="4" w:space="0" w:color="auto"/>
            </w:tcBorders>
            <w:tcMar>
              <w:left w:w="85" w:type="dxa"/>
              <w:right w:w="85" w:type="dxa"/>
            </w:tcMar>
          </w:tcPr>
          <w:p w14:paraId="763941B6" w14:textId="64B26DDA" w:rsidR="00A7230F" w:rsidRPr="000D7DE6" w:rsidRDefault="00A7230F" w:rsidP="006949FE">
            <w:pPr>
              <w:snapToGrid w:val="0"/>
              <w:spacing w:line="260" w:lineRule="exact"/>
              <w:jc w:val="center"/>
              <w:rPr>
                <w:rFonts w:ascii="Times New Roman" w:hAnsi="Times New Roman" w:cs="Times New Roman"/>
                <w:b/>
                <w:szCs w:val="24"/>
              </w:rPr>
            </w:pPr>
            <w:r w:rsidRPr="000D7DE6">
              <w:rPr>
                <w:rFonts w:ascii="Times New Roman" w:hAnsi="Times New Roman" w:cs="Times New Roman"/>
                <w:b/>
                <w:szCs w:val="24"/>
              </w:rPr>
              <w:t>Please tick</w:t>
            </w:r>
            <w:r w:rsidR="001C5097" w:rsidRPr="000D7DE6">
              <w:rPr>
                <w:rFonts w:ascii="Times New Roman" w:hAnsi="Times New Roman" w:cs="Times New Roman"/>
                <w:b/>
                <w:szCs w:val="24"/>
              </w:rPr>
              <w:t xml:space="preserve"> (</w:t>
            </w:r>
            <w:r w:rsidR="001C5097" w:rsidRPr="000D7DE6">
              <w:rPr>
                <w:rFonts w:ascii="Times New Roman" w:hAnsi="Times New Roman" w:cs="Times New Roman"/>
                <w:b/>
                <w:szCs w:val="24"/>
              </w:rPr>
              <w:sym w:font="Wingdings 2" w:char="F052"/>
            </w:r>
            <w:r w:rsidR="001C5097" w:rsidRPr="000D7DE6">
              <w:rPr>
                <w:rFonts w:ascii="Times New Roman" w:hAnsi="Times New Roman" w:cs="Times New Roman"/>
                <w:b/>
                <w:szCs w:val="24"/>
              </w:rPr>
              <w:t>)</w:t>
            </w:r>
            <w:r w:rsidRPr="000D7DE6">
              <w:rPr>
                <w:rFonts w:ascii="Times New Roman" w:hAnsi="Times New Roman" w:cs="Times New Roman"/>
                <w:b/>
                <w:szCs w:val="24"/>
              </w:rPr>
              <w:t xml:space="preserve"> if fully comply</w:t>
            </w:r>
          </w:p>
        </w:tc>
        <w:tc>
          <w:tcPr>
            <w:tcW w:w="1272" w:type="pct"/>
            <w:tcBorders>
              <w:top w:val="single" w:sz="4" w:space="0" w:color="auto"/>
            </w:tcBorders>
            <w:tcMar>
              <w:left w:w="85" w:type="dxa"/>
              <w:right w:w="85" w:type="dxa"/>
            </w:tcMar>
          </w:tcPr>
          <w:p w14:paraId="0D9ADE87" w14:textId="0F1C5529" w:rsidR="00A7230F" w:rsidRPr="000D7DE6" w:rsidRDefault="00E846FD" w:rsidP="006949FE">
            <w:pPr>
              <w:snapToGrid w:val="0"/>
              <w:spacing w:line="260" w:lineRule="exact"/>
              <w:jc w:val="center"/>
              <w:rPr>
                <w:rFonts w:ascii="Times New Roman" w:hAnsi="Times New Roman" w:cs="Times New Roman"/>
                <w:b/>
                <w:szCs w:val="24"/>
              </w:rPr>
            </w:pPr>
            <w:r w:rsidRPr="000D7DE6">
              <w:rPr>
                <w:rFonts w:ascii="Times New Roman" w:hAnsi="Times New Roman" w:cs="Times New Roman"/>
                <w:b/>
                <w:kern w:val="0"/>
                <w:szCs w:val="24"/>
              </w:rPr>
              <w:t>Alternative proposal (if any)</w:t>
            </w:r>
          </w:p>
        </w:tc>
      </w:tr>
      <w:tr w:rsidR="000D7DE6" w:rsidRPr="000D7DE6" w14:paraId="2B945B3C" w14:textId="77777777" w:rsidTr="006949FE">
        <w:trPr>
          <w:gridAfter w:val="1"/>
          <w:wAfter w:w="2" w:type="pct"/>
          <w:trHeight w:val="397"/>
        </w:trPr>
        <w:tc>
          <w:tcPr>
            <w:tcW w:w="368" w:type="pct"/>
            <w:tcMar>
              <w:left w:w="85" w:type="dxa"/>
              <w:right w:w="85" w:type="dxa"/>
            </w:tcMar>
          </w:tcPr>
          <w:p w14:paraId="00DAF921" w14:textId="77777777" w:rsidR="00182702" w:rsidRPr="000D7DE6" w:rsidRDefault="00182702" w:rsidP="006949FE">
            <w:pPr>
              <w:adjustRightInd w:val="0"/>
              <w:snapToGrid w:val="0"/>
              <w:spacing w:line="260" w:lineRule="exact"/>
              <w:jc w:val="center"/>
              <w:textAlignment w:val="baseline"/>
              <w:rPr>
                <w:rFonts w:ascii="Times New Roman" w:eastAsia="細明體" w:hAnsi="Times New Roman" w:cs="Times New Roman"/>
                <w:b/>
                <w:bCs/>
                <w:szCs w:val="24"/>
              </w:rPr>
            </w:pPr>
            <w:r w:rsidRPr="000D7DE6">
              <w:rPr>
                <w:rFonts w:ascii="Times New Roman" w:eastAsia="細明體" w:hAnsi="Times New Roman" w:cs="Times New Roman"/>
                <w:b/>
                <w:bCs/>
                <w:szCs w:val="24"/>
              </w:rPr>
              <w:t>A</w:t>
            </w:r>
          </w:p>
        </w:tc>
        <w:tc>
          <w:tcPr>
            <w:tcW w:w="4630" w:type="pct"/>
            <w:gridSpan w:val="3"/>
            <w:tcMar>
              <w:left w:w="85" w:type="dxa"/>
              <w:right w:w="85" w:type="dxa"/>
            </w:tcMar>
          </w:tcPr>
          <w:p w14:paraId="6B94191D" w14:textId="77777777" w:rsidR="00182702" w:rsidRPr="000D7DE6" w:rsidRDefault="00182702" w:rsidP="006949FE">
            <w:pPr>
              <w:tabs>
                <w:tab w:val="left" w:pos="1306"/>
              </w:tabs>
              <w:snapToGrid w:val="0"/>
              <w:spacing w:line="260" w:lineRule="exact"/>
              <w:rPr>
                <w:rFonts w:ascii="Times New Roman" w:hAnsi="Times New Roman" w:cs="Times New Roman"/>
                <w:b/>
                <w:bCs/>
                <w:szCs w:val="24"/>
              </w:rPr>
            </w:pPr>
            <w:r w:rsidRPr="000D7DE6">
              <w:rPr>
                <w:rFonts w:ascii="Times New Roman" w:hAnsi="Times New Roman" w:cs="Times New Roman"/>
                <w:b/>
                <w:bCs/>
                <w:szCs w:val="24"/>
              </w:rPr>
              <w:t>Scope</w:t>
            </w:r>
          </w:p>
        </w:tc>
      </w:tr>
      <w:tr w:rsidR="000D7DE6" w:rsidRPr="000D7DE6" w14:paraId="722B2924" w14:textId="77777777" w:rsidTr="006949FE">
        <w:trPr>
          <w:gridAfter w:val="1"/>
          <w:wAfter w:w="2" w:type="pct"/>
          <w:trHeight w:val="544"/>
        </w:trPr>
        <w:tc>
          <w:tcPr>
            <w:tcW w:w="368" w:type="pct"/>
            <w:tcMar>
              <w:left w:w="85" w:type="dxa"/>
              <w:right w:w="85" w:type="dxa"/>
            </w:tcMar>
          </w:tcPr>
          <w:p w14:paraId="384ED045" w14:textId="77777777" w:rsidR="00A7230F" w:rsidRPr="000D7DE6" w:rsidRDefault="00DF78DD" w:rsidP="006949FE">
            <w:pPr>
              <w:adjustRightInd w:val="0"/>
              <w:snapToGrid w:val="0"/>
              <w:spacing w:line="260" w:lineRule="exact"/>
              <w:jc w:val="center"/>
              <w:textAlignment w:val="baseline"/>
              <w:rPr>
                <w:rFonts w:ascii="Times New Roman" w:eastAsia="細明體" w:hAnsi="Times New Roman" w:cs="Times New Roman"/>
                <w:bCs/>
                <w:szCs w:val="24"/>
              </w:rPr>
            </w:pPr>
            <w:r w:rsidRPr="000D7DE6">
              <w:rPr>
                <w:rFonts w:ascii="Times New Roman" w:eastAsia="細明體" w:hAnsi="Times New Roman" w:cs="Times New Roman"/>
                <w:bCs/>
                <w:szCs w:val="24"/>
              </w:rPr>
              <w:t>A1</w:t>
            </w:r>
          </w:p>
          <w:p w14:paraId="28BA8D55" w14:textId="77777777" w:rsidR="00566AE8" w:rsidRPr="000D7DE6" w:rsidRDefault="00566AE8" w:rsidP="006949FE">
            <w:pPr>
              <w:adjustRightInd w:val="0"/>
              <w:snapToGrid w:val="0"/>
              <w:spacing w:line="260" w:lineRule="exact"/>
              <w:jc w:val="center"/>
              <w:textAlignment w:val="baseline"/>
              <w:rPr>
                <w:rFonts w:ascii="Times New Roman" w:eastAsia="細明體" w:hAnsi="Times New Roman" w:cs="Times New Roman"/>
                <w:bCs/>
                <w:szCs w:val="24"/>
              </w:rPr>
            </w:pPr>
          </w:p>
          <w:p w14:paraId="6A42A0FB" w14:textId="7E15C231" w:rsidR="009B7138" w:rsidRPr="000D7DE6" w:rsidRDefault="009B7138" w:rsidP="006949FE">
            <w:pPr>
              <w:adjustRightInd w:val="0"/>
              <w:snapToGrid w:val="0"/>
              <w:spacing w:line="260" w:lineRule="exact"/>
              <w:jc w:val="center"/>
              <w:textAlignment w:val="baseline"/>
              <w:rPr>
                <w:rFonts w:ascii="Times New Roman" w:eastAsia="細明體" w:hAnsi="Times New Roman" w:cs="Times New Roman"/>
                <w:bCs/>
                <w:szCs w:val="24"/>
              </w:rPr>
            </w:pPr>
          </w:p>
          <w:p w14:paraId="23F39F68" w14:textId="77777777" w:rsidR="00566AE8" w:rsidRPr="000D7DE6" w:rsidRDefault="00566AE8" w:rsidP="006949FE">
            <w:pPr>
              <w:adjustRightInd w:val="0"/>
              <w:snapToGrid w:val="0"/>
              <w:spacing w:line="260" w:lineRule="exact"/>
              <w:jc w:val="center"/>
              <w:textAlignment w:val="baseline"/>
              <w:rPr>
                <w:rFonts w:ascii="Times New Roman" w:eastAsia="細明體" w:hAnsi="Times New Roman" w:cs="Times New Roman"/>
                <w:bCs/>
                <w:szCs w:val="24"/>
              </w:rPr>
            </w:pPr>
          </w:p>
          <w:p w14:paraId="7C121D1F" w14:textId="77777777" w:rsidR="00566AE8" w:rsidRPr="000D7DE6" w:rsidRDefault="00566AE8" w:rsidP="006949FE">
            <w:pPr>
              <w:adjustRightInd w:val="0"/>
              <w:snapToGrid w:val="0"/>
              <w:spacing w:line="260" w:lineRule="exact"/>
              <w:jc w:val="center"/>
              <w:textAlignment w:val="baseline"/>
              <w:rPr>
                <w:rFonts w:ascii="Times New Roman" w:eastAsia="細明體" w:hAnsi="Times New Roman" w:cs="Times New Roman"/>
                <w:bCs/>
                <w:szCs w:val="24"/>
              </w:rPr>
            </w:pPr>
          </w:p>
          <w:p w14:paraId="2203AE17" w14:textId="77777777" w:rsidR="00566AE8" w:rsidRPr="000D7DE6" w:rsidRDefault="00566AE8" w:rsidP="006949FE">
            <w:pPr>
              <w:adjustRightInd w:val="0"/>
              <w:snapToGrid w:val="0"/>
              <w:spacing w:line="260" w:lineRule="exact"/>
              <w:jc w:val="center"/>
              <w:textAlignment w:val="baseline"/>
              <w:rPr>
                <w:rFonts w:ascii="Times New Roman" w:eastAsia="細明體" w:hAnsi="Times New Roman" w:cs="Times New Roman"/>
                <w:bCs/>
                <w:szCs w:val="24"/>
              </w:rPr>
            </w:pPr>
          </w:p>
          <w:p w14:paraId="03BE817C" w14:textId="77777777" w:rsidR="00566AE8" w:rsidRPr="000D7DE6" w:rsidRDefault="00566AE8" w:rsidP="006949FE">
            <w:pPr>
              <w:adjustRightInd w:val="0"/>
              <w:snapToGrid w:val="0"/>
              <w:spacing w:line="260" w:lineRule="exact"/>
              <w:jc w:val="center"/>
              <w:textAlignment w:val="baseline"/>
              <w:rPr>
                <w:rFonts w:ascii="Times New Roman" w:eastAsia="細明體" w:hAnsi="Times New Roman" w:cs="Times New Roman"/>
                <w:bCs/>
                <w:szCs w:val="24"/>
              </w:rPr>
            </w:pPr>
          </w:p>
          <w:p w14:paraId="64F50B0C" w14:textId="77777777" w:rsidR="00566AE8" w:rsidRPr="000D7DE6" w:rsidRDefault="00566AE8" w:rsidP="006949FE">
            <w:pPr>
              <w:adjustRightInd w:val="0"/>
              <w:snapToGrid w:val="0"/>
              <w:spacing w:line="260" w:lineRule="exact"/>
              <w:jc w:val="center"/>
              <w:textAlignment w:val="baseline"/>
              <w:rPr>
                <w:rFonts w:ascii="Times New Roman" w:eastAsia="細明體" w:hAnsi="Times New Roman" w:cs="Times New Roman"/>
                <w:bCs/>
                <w:szCs w:val="24"/>
              </w:rPr>
            </w:pPr>
          </w:p>
          <w:p w14:paraId="1205354B" w14:textId="77777777" w:rsidR="00566AE8" w:rsidRPr="000D7DE6" w:rsidRDefault="00566AE8" w:rsidP="006949FE">
            <w:pPr>
              <w:adjustRightInd w:val="0"/>
              <w:snapToGrid w:val="0"/>
              <w:spacing w:line="260" w:lineRule="exact"/>
              <w:jc w:val="center"/>
              <w:textAlignment w:val="baseline"/>
              <w:rPr>
                <w:rFonts w:ascii="Times New Roman" w:eastAsia="細明體" w:hAnsi="Times New Roman" w:cs="Times New Roman"/>
                <w:bCs/>
                <w:szCs w:val="24"/>
              </w:rPr>
            </w:pPr>
          </w:p>
          <w:p w14:paraId="4D9E398C" w14:textId="2C213234" w:rsidR="00566AE8" w:rsidRPr="000D7DE6" w:rsidRDefault="00566AE8" w:rsidP="006949FE">
            <w:pPr>
              <w:adjustRightInd w:val="0"/>
              <w:snapToGrid w:val="0"/>
              <w:spacing w:line="260" w:lineRule="exact"/>
              <w:jc w:val="center"/>
              <w:textAlignment w:val="baseline"/>
              <w:rPr>
                <w:rFonts w:ascii="Times New Roman" w:eastAsia="細明體" w:hAnsi="Times New Roman" w:cs="Times New Roman"/>
                <w:bCs/>
                <w:szCs w:val="24"/>
              </w:rPr>
            </w:pPr>
          </w:p>
          <w:p w14:paraId="3490DAB2" w14:textId="4484FB0B" w:rsidR="00566AE8" w:rsidRPr="000D7DE6" w:rsidRDefault="00566AE8" w:rsidP="006949FE">
            <w:pPr>
              <w:adjustRightInd w:val="0"/>
              <w:snapToGrid w:val="0"/>
              <w:spacing w:line="260" w:lineRule="exact"/>
              <w:jc w:val="center"/>
              <w:textAlignment w:val="baseline"/>
              <w:rPr>
                <w:rFonts w:ascii="Times New Roman" w:eastAsia="細明體" w:hAnsi="Times New Roman" w:cs="Times New Roman"/>
                <w:bCs/>
                <w:szCs w:val="24"/>
              </w:rPr>
            </w:pPr>
          </w:p>
          <w:p w14:paraId="757CC8D0" w14:textId="02ED9C3D" w:rsidR="00566AE8" w:rsidRPr="000D7DE6" w:rsidRDefault="00566AE8" w:rsidP="006949FE">
            <w:pPr>
              <w:adjustRightInd w:val="0"/>
              <w:snapToGrid w:val="0"/>
              <w:spacing w:line="260" w:lineRule="exact"/>
              <w:jc w:val="center"/>
              <w:textAlignment w:val="baseline"/>
              <w:rPr>
                <w:rFonts w:ascii="Times New Roman" w:eastAsia="細明體" w:hAnsi="Times New Roman" w:cs="Times New Roman"/>
                <w:bCs/>
                <w:szCs w:val="24"/>
              </w:rPr>
            </w:pPr>
          </w:p>
        </w:tc>
        <w:tc>
          <w:tcPr>
            <w:tcW w:w="2853" w:type="pct"/>
            <w:tcMar>
              <w:left w:w="85" w:type="dxa"/>
              <w:right w:w="85" w:type="dxa"/>
            </w:tcMar>
          </w:tcPr>
          <w:p w14:paraId="5FC9D945" w14:textId="6CF1578E" w:rsidR="007C6503" w:rsidRPr="000D7DE6" w:rsidRDefault="00A278D1" w:rsidP="006949FE">
            <w:pPr>
              <w:pStyle w:val="a3"/>
              <w:numPr>
                <w:ilvl w:val="0"/>
                <w:numId w:val="3"/>
              </w:numPr>
              <w:snapToGrid w:val="0"/>
              <w:spacing w:line="260" w:lineRule="exact"/>
              <w:ind w:left="338" w:hanging="403"/>
              <w:jc w:val="both"/>
              <w:rPr>
                <w:rFonts w:ascii="Times New Roman" w:hAnsi="Times New Roman" w:cs="Times New Roman"/>
                <w:szCs w:val="24"/>
              </w:rPr>
            </w:pPr>
            <w:r w:rsidRPr="00A278D1">
              <w:rPr>
                <w:rFonts w:ascii="Times New Roman" w:hAnsi="Times New Roman" w:cs="Times New Roman"/>
                <w:szCs w:val="24"/>
              </w:rPr>
              <w:t>The Contractor shall ensure that the Community Pharmacy is a registered premises as an Authorized Seller of Poisons with a valid Certificate of Registration of Premises issued under Section 13 of the Pharmacy and Poisons Ordinance by the Pharmacy and Poisons Board of Hong Kong (“Certificate of Registration of Premises”)</w:t>
            </w:r>
            <w:r w:rsidR="001B772D" w:rsidRPr="000D7DE6">
              <w:rPr>
                <w:rFonts w:ascii="Times New Roman" w:hAnsi="Times New Roman" w:cs="Times New Roman"/>
                <w:szCs w:val="24"/>
              </w:rPr>
              <w:t>.</w:t>
            </w:r>
          </w:p>
          <w:p w14:paraId="3F445624" w14:textId="77777777" w:rsidR="000F01E0" w:rsidRPr="000D7DE6" w:rsidRDefault="000F01E0" w:rsidP="006949FE">
            <w:pPr>
              <w:snapToGrid w:val="0"/>
              <w:spacing w:line="260" w:lineRule="exact"/>
              <w:jc w:val="both"/>
              <w:rPr>
                <w:rFonts w:ascii="Times New Roman" w:hAnsi="Times New Roman" w:cs="Times New Roman"/>
                <w:szCs w:val="24"/>
              </w:rPr>
            </w:pPr>
          </w:p>
          <w:p w14:paraId="5D12263D" w14:textId="481A929F" w:rsidR="009362C0" w:rsidRPr="000D7DE6" w:rsidRDefault="001B772D" w:rsidP="006949FE">
            <w:pPr>
              <w:pStyle w:val="a3"/>
              <w:numPr>
                <w:ilvl w:val="0"/>
                <w:numId w:val="3"/>
              </w:numPr>
              <w:snapToGrid w:val="0"/>
              <w:spacing w:line="260" w:lineRule="exact"/>
              <w:ind w:left="338" w:hanging="403"/>
              <w:jc w:val="both"/>
              <w:rPr>
                <w:rFonts w:ascii="Times New Roman" w:hAnsi="Times New Roman" w:cs="Times New Roman"/>
                <w:szCs w:val="24"/>
              </w:rPr>
            </w:pPr>
            <w:r w:rsidRPr="000D7DE6">
              <w:rPr>
                <w:rFonts w:ascii="Times New Roman" w:hAnsi="Times New Roman" w:cs="Times New Roman"/>
                <w:szCs w:val="24"/>
              </w:rPr>
              <w:t xml:space="preserve">The Contractor shall provide </w:t>
            </w:r>
            <w:r w:rsidR="00787CE7">
              <w:rPr>
                <w:rFonts w:ascii="Times New Roman" w:hAnsi="Times New Roman" w:cs="Times New Roman" w:hint="eastAsia"/>
                <w:szCs w:val="24"/>
              </w:rPr>
              <w:t>partnered RCH</w:t>
            </w:r>
            <w:r w:rsidRPr="000D7DE6">
              <w:rPr>
                <w:rFonts w:ascii="Times New Roman" w:hAnsi="Times New Roman" w:cs="Times New Roman"/>
                <w:szCs w:val="24"/>
              </w:rPr>
              <w:t xml:space="preserve"> and eligible patients residing in the </w:t>
            </w:r>
            <w:r w:rsidR="007C331F">
              <w:rPr>
                <w:rFonts w:ascii="Times New Roman" w:hAnsi="Times New Roman" w:cs="Times New Roman" w:hint="eastAsia"/>
                <w:szCs w:val="24"/>
              </w:rPr>
              <w:t xml:space="preserve"> </w:t>
            </w:r>
            <w:r w:rsidR="00787CE7">
              <w:rPr>
                <w:rFonts w:ascii="Times New Roman" w:hAnsi="Times New Roman" w:cs="Times New Roman" w:hint="eastAsia"/>
                <w:szCs w:val="24"/>
              </w:rPr>
              <w:t>partnered RCH</w:t>
            </w:r>
            <w:r w:rsidRPr="000D7DE6">
              <w:rPr>
                <w:rFonts w:ascii="Times New Roman" w:hAnsi="Times New Roman" w:cs="Times New Roman"/>
                <w:szCs w:val="24"/>
              </w:rPr>
              <w:t xml:space="preserve"> who have enrolled in the Community Pharmacy Programme (each a “Programme Patient”) with healthcare services related to the community pharmacy services</w:t>
            </w:r>
            <w:r w:rsidR="00E45B05" w:rsidRPr="000D7DE6">
              <w:rPr>
                <w:rFonts w:ascii="Times New Roman" w:hAnsi="Times New Roman" w:cs="Times New Roman"/>
                <w:szCs w:val="24"/>
              </w:rPr>
              <w:t xml:space="preserve"> as detailed below</w:t>
            </w:r>
            <w:r w:rsidRPr="000D7DE6">
              <w:rPr>
                <w:rFonts w:ascii="Times New Roman" w:hAnsi="Times New Roman" w:cs="Times New Roman"/>
                <w:szCs w:val="24"/>
              </w:rPr>
              <w:t xml:space="preserve">: </w:t>
            </w:r>
            <w:r w:rsidR="009362C0" w:rsidRPr="000D7DE6">
              <w:rPr>
                <w:rFonts w:ascii="Times New Roman" w:hAnsi="Times New Roman" w:cs="Times New Roman"/>
                <w:szCs w:val="24"/>
              </w:rPr>
              <w:t xml:space="preserve"> </w:t>
            </w:r>
          </w:p>
          <w:p w14:paraId="383496B3" w14:textId="121B7CAD" w:rsidR="00224BDD" w:rsidRPr="000D7DE6" w:rsidRDefault="00224BDD" w:rsidP="006949FE">
            <w:pPr>
              <w:snapToGrid w:val="0"/>
              <w:spacing w:line="260" w:lineRule="exact"/>
              <w:jc w:val="both"/>
              <w:rPr>
                <w:rFonts w:ascii="Times New Roman" w:hAnsi="Times New Roman" w:cs="Times New Roman"/>
                <w:szCs w:val="24"/>
              </w:rPr>
            </w:pPr>
          </w:p>
          <w:p w14:paraId="57642C9D" w14:textId="4EC572AD" w:rsidR="00A7230F" w:rsidRPr="000D7DE6" w:rsidRDefault="00A278D1" w:rsidP="006949FE">
            <w:pPr>
              <w:pStyle w:val="a3"/>
              <w:numPr>
                <w:ilvl w:val="0"/>
                <w:numId w:val="20"/>
              </w:numPr>
              <w:snapToGrid w:val="0"/>
              <w:spacing w:line="260" w:lineRule="exact"/>
              <w:ind w:hanging="219"/>
              <w:jc w:val="both"/>
              <w:rPr>
                <w:rFonts w:ascii="Times New Roman" w:hAnsi="Times New Roman" w:cs="Times New Roman"/>
                <w:szCs w:val="24"/>
              </w:rPr>
            </w:pPr>
            <w:r w:rsidRPr="00A278D1">
              <w:rPr>
                <w:rFonts w:ascii="Times New Roman" w:hAnsi="Times New Roman" w:cs="Times New Roman"/>
                <w:szCs w:val="24"/>
              </w:rPr>
              <w:t>Dispensing Service covers the dispensing of prescriptions from HA including but not limited to HA electronic prescriptions issued by Specialist Outpatient Clinics</w:t>
            </w:r>
            <w:r w:rsidR="00E45B05" w:rsidRPr="000D7DE6">
              <w:rPr>
                <w:rFonts w:ascii="Times New Roman" w:hAnsi="Times New Roman" w:cs="Times New Roman"/>
                <w:szCs w:val="24"/>
              </w:rPr>
              <w:t xml:space="preserve"> (SOPC), Family Medicine Outpatient Service, Community Geriatric Assessment Teams (CGAT), Community Psychogeriatric Team, Community Psychiatric Services and discharge prescriptions for dispensing of selected drug items from the HA Drug Formulary to be advised and updated by the Government from time to time (“Designated Drug List”)</w:t>
            </w:r>
            <w:r w:rsidR="001B772D" w:rsidRPr="000D7DE6">
              <w:rPr>
                <w:rFonts w:ascii="Times New Roman" w:hAnsi="Times New Roman" w:cs="Times New Roman"/>
                <w:szCs w:val="24"/>
              </w:rPr>
              <w:t>.</w:t>
            </w:r>
            <w:r w:rsidR="00F2284C" w:rsidRPr="000D7DE6">
              <w:rPr>
                <w:rFonts w:ascii="Times New Roman" w:hAnsi="Times New Roman" w:cs="Times New Roman"/>
                <w:szCs w:val="24"/>
              </w:rPr>
              <w:t xml:space="preserve"> </w:t>
            </w:r>
          </w:p>
          <w:p w14:paraId="28F4BA4B" w14:textId="77777777" w:rsidR="001B772D" w:rsidRPr="000D7DE6" w:rsidRDefault="001B772D" w:rsidP="006949FE">
            <w:pPr>
              <w:pStyle w:val="a3"/>
              <w:snapToGrid w:val="0"/>
              <w:spacing w:line="260" w:lineRule="exact"/>
              <w:ind w:left="1188" w:hanging="196"/>
              <w:jc w:val="both"/>
              <w:rPr>
                <w:rFonts w:ascii="Times New Roman" w:hAnsi="Times New Roman" w:cs="Times New Roman"/>
                <w:szCs w:val="24"/>
              </w:rPr>
            </w:pPr>
          </w:p>
          <w:p w14:paraId="6ECB8405" w14:textId="15A98ABA" w:rsidR="001B772D" w:rsidRPr="000D7DE6" w:rsidRDefault="006351E2" w:rsidP="006949FE">
            <w:pPr>
              <w:pStyle w:val="a3"/>
              <w:numPr>
                <w:ilvl w:val="0"/>
                <w:numId w:val="20"/>
              </w:numPr>
              <w:snapToGrid w:val="0"/>
              <w:spacing w:line="260" w:lineRule="exact"/>
              <w:ind w:hanging="219"/>
              <w:jc w:val="both"/>
              <w:rPr>
                <w:rFonts w:ascii="Times New Roman" w:hAnsi="Times New Roman" w:cs="Times New Roman"/>
                <w:szCs w:val="24"/>
              </w:rPr>
            </w:pPr>
            <w:r w:rsidRPr="006351E2">
              <w:rPr>
                <w:rFonts w:ascii="Times New Roman" w:hAnsi="Times New Roman" w:cs="Times New Roman"/>
                <w:bCs/>
                <w:szCs w:val="24"/>
              </w:rPr>
              <w:t>Core Standard Value-added Services (</w:t>
            </w:r>
            <w:r>
              <w:rPr>
                <w:rFonts w:ascii="Times New Roman" w:hAnsi="Times New Roman" w:cs="Times New Roman"/>
                <w:bCs/>
                <w:szCs w:val="24"/>
              </w:rPr>
              <w:t>“</w:t>
            </w:r>
            <w:r>
              <w:rPr>
                <w:rFonts w:ascii="Times New Roman" w:hAnsi="Times New Roman" w:cs="Times New Roman" w:hint="eastAsia"/>
                <w:bCs/>
                <w:szCs w:val="24"/>
              </w:rPr>
              <w:t xml:space="preserve">Standard </w:t>
            </w:r>
            <w:r w:rsidRPr="006351E2">
              <w:rPr>
                <w:rFonts w:ascii="Times New Roman" w:hAnsi="Times New Roman" w:cs="Times New Roman"/>
                <w:bCs/>
                <w:szCs w:val="24"/>
              </w:rPr>
              <w:t>VAS</w:t>
            </w:r>
            <w:r>
              <w:rPr>
                <w:rFonts w:ascii="Times New Roman" w:hAnsi="Times New Roman" w:cs="Times New Roman"/>
                <w:bCs/>
                <w:szCs w:val="24"/>
              </w:rPr>
              <w:t>”</w:t>
            </w:r>
            <w:r w:rsidRPr="006351E2">
              <w:rPr>
                <w:rFonts w:ascii="Times New Roman" w:hAnsi="Times New Roman" w:cs="Times New Roman"/>
                <w:bCs/>
                <w:szCs w:val="24"/>
              </w:rPr>
              <w:t xml:space="preserve">) shall be made available for </w:t>
            </w:r>
            <w:r>
              <w:rPr>
                <w:rFonts w:ascii="Times New Roman" w:hAnsi="Times New Roman" w:cs="Times New Roman" w:hint="eastAsia"/>
                <w:bCs/>
                <w:szCs w:val="24"/>
              </w:rPr>
              <w:t>procurement</w:t>
            </w:r>
            <w:r w:rsidRPr="006351E2">
              <w:rPr>
                <w:rFonts w:ascii="Times New Roman" w:hAnsi="Times New Roman" w:cs="Times New Roman"/>
                <w:bCs/>
                <w:szCs w:val="24"/>
              </w:rPr>
              <w:t xml:space="preserve"> by </w:t>
            </w:r>
            <w:r w:rsidR="00796E72">
              <w:rPr>
                <w:rFonts w:ascii="Times New Roman" w:hAnsi="Times New Roman" w:cs="Times New Roman"/>
                <w:bCs/>
                <w:szCs w:val="24"/>
              </w:rPr>
              <w:t xml:space="preserve">partnered </w:t>
            </w:r>
            <w:r w:rsidRPr="006351E2">
              <w:rPr>
                <w:rFonts w:ascii="Times New Roman" w:hAnsi="Times New Roman" w:cs="Times New Roman"/>
                <w:bCs/>
                <w:szCs w:val="24"/>
              </w:rPr>
              <w:t>RCH</w:t>
            </w:r>
            <w:r>
              <w:rPr>
                <w:rFonts w:ascii="Times New Roman" w:hAnsi="Times New Roman" w:cs="Times New Roman" w:hint="eastAsia"/>
                <w:bCs/>
                <w:szCs w:val="24"/>
              </w:rPr>
              <w:t>. Core Standard VAS</w:t>
            </w:r>
            <w:r w:rsidRPr="006351E2">
              <w:rPr>
                <w:rFonts w:ascii="Times New Roman" w:hAnsi="Times New Roman" w:cs="Times New Roman"/>
                <w:bCs/>
                <w:szCs w:val="24"/>
              </w:rPr>
              <w:t xml:space="preserve"> include</w:t>
            </w:r>
            <w:r w:rsidR="001B772D" w:rsidRPr="000D7DE6">
              <w:rPr>
                <w:rFonts w:ascii="Times New Roman" w:hAnsi="Times New Roman" w:cs="Times New Roman"/>
                <w:szCs w:val="24"/>
              </w:rPr>
              <w:t>:</w:t>
            </w:r>
          </w:p>
          <w:p w14:paraId="5513A830" w14:textId="2E21D8C0" w:rsidR="001B772D" w:rsidRPr="00D57954" w:rsidRDefault="00F85B95" w:rsidP="006949FE">
            <w:pPr>
              <w:pStyle w:val="a3"/>
              <w:numPr>
                <w:ilvl w:val="0"/>
                <w:numId w:val="19"/>
              </w:numPr>
              <w:snapToGrid w:val="0"/>
              <w:spacing w:line="260" w:lineRule="exact"/>
              <w:ind w:left="1616" w:hanging="482"/>
              <w:jc w:val="both"/>
              <w:rPr>
                <w:rFonts w:ascii="Times New Roman" w:eastAsia="新細明體" w:hAnsi="Times New Roman" w:cs="Times New Roman"/>
                <w:kern w:val="0"/>
                <w:szCs w:val="24"/>
                <w:lang w:val="en-GB"/>
              </w:rPr>
            </w:pPr>
            <w:r w:rsidRPr="00D57954">
              <w:rPr>
                <w:rFonts w:ascii="Times New Roman" w:eastAsia="新細明體" w:hAnsi="Times New Roman" w:cs="Times New Roman"/>
                <w:kern w:val="0"/>
                <w:szCs w:val="24"/>
                <w:lang w:val="en-GB"/>
              </w:rPr>
              <w:t>multi-dose packaging for solid-oral medications dispensed by the Community Pharmacy against HA electronic prescriptions</w:t>
            </w:r>
            <w:r w:rsidR="00D76E4D" w:rsidRPr="00D57954">
              <w:rPr>
                <w:rFonts w:ascii="Times New Roman" w:eastAsia="新細明體" w:hAnsi="Times New Roman" w:cs="Times New Roman"/>
                <w:kern w:val="0"/>
                <w:szCs w:val="24"/>
                <w:lang w:val="en-GB"/>
              </w:rPr>
              <w:t>;</w:t>
            </w:r>
          </w:p>
          <w:p w14:paraId="6E28281B" w14:textId="54160A08" w:rsidR="001B772D" w:rsidRPr="000D7DE6" w:rsidRDefault="001B772D" w:rsidP="006949FE">
            <w:pPr>
              <w:pStyle w:val="a3"/>
              <w:numPr>
                <w:ilvl w:val="0"/>
                <w:numId w:val="19"/>
              </w:numPr>
              <w:snapToGrid w:val="0"/>
              <w:spacing w:line="260" w:lineRule="exact"/>
              <w:ind w:left="1616" w:hanging="482"/>
              <w:jc w:val="both"/>
              <w:rPr>
                <w:rFonts w:ascii="Times New Roman" w:hAnsi="Times New Roman" w:cs="Times New Roman"/>
                <w:szCs w:val="24"/>
              </w:rPr>
            </w:pPr>
            <w:r w:rsidRPr="000D7DE6">
              <w:rPr>
                <w:rFonts w:ascii="Times New Roman" w:hAnsi="Times New Roman" w:cs="Times New Roman"/>
                <w:szCs w:val="24"/>
              </w:rPr>
              <w:t>setup</w:t>
            </w:r>
            <w:r w:rsidRPr="000D7DE6">
              <w:rPr>
                <w:rFonts w:ascii="Times New Roman" w:eastAsia="新細明體" w:hAnsi="Times New Roman" w:cs="Times New Roman"/>
                <w:kern w:val="0"/>
                <w:szCs w:val="24"/>
                <w:lang w:val="en-GB"/>
              </w:rPr>
              <w:t xml:space="preserve"> of eMAR system and medication administration workflow at </w:t>
            </w:r>
            <w:r w:rsidR="007C331F">
              <w:rPr>
                <w:rFonts w:ascii="Times New Roman" w:hAnsi="Times New Roman" w:cs="Times New Roman" w:hint="eastAsia"/>
                <w:szCs w:val="24"/>
              </w:rPr>
              <w:t xml:space="preserve"> </w:t>
            </w:r>
            <w:r w:rsidR="00787CE7">
              <w:rPr>
                <w:rFonts w:ascii="Times New Roman" w:hAnsi="Times New Roman" w:cs="Times New Roman" w:hint="eastAsia"/>
                <w:szCs w:val="24"/>
              </w:rPr>
              <w:t>partnered RCH</w:t>
            </w:r>
            <w:r w:rsidRPr="000D7DE6">
              <w:rPr>
                <w:rFonts w:ascii="Times New Roman" w:hAnsi="Times New Roman" w:cs="Times New Roman"/>
                <w:szCs w:val="24"/>
              </w:rPr>
              <w:t>;</w:t>
            </w:r>
          </w:p>
          <w:p w14:paraId="15977884" w14:textId="4EE5EE7F" w:rsidR="001B772D" w:rsidRPr="000D7DE6" w:rsidRDefault="001B772D" w:rsidP="006949FE">
            <w:pPr>
              <w:pStyle w:val="a3"/>
              <w:numPr>
                <w:ilvl w:val="0"/>
                <w:numId w:val="19"/>
              </w:numPr>
              <w:snapToGrid w:val="0"/>
              <w:spacing w:line="260" w:lineRule="exact"/>
              <w:ind w:left="1616" w:hanging="482"/>
              <w:jc w:val="both"/>
              <w:rPr>
                <w:rFonts w:ascii="Times New Roman" w:hAnsi="Times New Roman" w:cs="Times New Roman"/>
                <w:szCs w:val="24"/>
              </w:rPr>
            </w:pPr>
            <w:r w:rsidRPr="000D7DE6">
              <w:rPr>
                <w:rFonts w:ascii="Times New Roman" w:hAnsi="Times New Roman" w:cs="Times New Roman"/>
                <w:szCs w:val="24"/>
              </w:rPr>
              <w:t xml:space="preserve">drug management and storage at </w:t>
            </w:r>
            <w:r w:rsidR="00787CE7">
              <w:rPr>
                <w:rFonts w:ascii="Times New Roman" w:hAnsi="Times New Roman" w:cs="Times New Roman" w:hint="eastAsia"/>
                <w:szCs w:val="24"/>
              </w:rPr>
              <w:t>partnered RCH</w:t>
            </w:r>
            <w:r w:rsidRPr="000D7DE6">
              <w:rPr>
                <w:rFonts w:ascii="Times New Roman" w:hAnsi="Times New Roman" w:cs="Times New Roman"/>
                <w:szCs w:val="24"/>
              </w:rPr>
              <w:t>;</w:t>
            </w:r>
          </w:p>
          <w:p w14:paraId="6EF71839" w14:textId="77777777" w:rsidR="001B772D" w:rsidRPr="000D7DE6" w:rsidRDefault="001B772D" w:rsidP="006949FE">
            <w:pPr>
              <w:pStyle w:val="a3"/>
              <w:numPr>
                <w:ilvl w:val="0"/>
                <w:numId w:val="19"/>
              </w:numPr>
              <w:snapToGrid w:val="0"/>
              <w:spacing w:line="260" w:lineRule="exact"/>
              <w:ind w:left="1616" w:hanging="482"/>
              <w:jc w:val="both"/>
              <w:rPr>
                <w:rFonts w:ascii="Times New Roman" w:hAnsi="Times New Roman" w:cs="Times New Roman"/>
                <w:szCs w:val="24"/>
              </w:rPr>
            </w:pPr>
            <w:r w:rsidRPr="000D7DE6">
              <w:rPr>
                <w:rFonts w:ascii="Times New Roman" w:hAnsi="Times New Roman" w:cs="Times New Roman"/>
                <w:szCs w:val="24"/>
              </w:rPr>
              <w:t>health promotion;</w:t>
            </w:r>
          </w:p>
          <w:p w14:paraId="18692C5C" w14:textId="77777777" w:rsidR="001B772D" w:rsidRPr="000D7DE6" w:rsidRDefault="001B772D" w:rsidP="006949FE">
            <w:pPr>
              <w:pStyle w:val="a3"/>
              <w:numPr>
                <w:ilvl w:val="0"/>
                <w:numId w:val="19"/>
              </w:numPr>
              <w:snapToGrid w:val="0"/>
              <w:spacing w:line="260" w:lineRule="exact"/>
              <w:ind w:left="1616" w:hanging="482"/>
              <w:jc w:val="both"/>
              <w:rPr>
                <w:rFonts w:ascii="Times New Roman" w:hAnsi="Times New Roman" w:cs="Times New Roman"/>
                <w:szCs w:val="24"/>
              </w:rPr>
            </w:pPr>
            <w:r w:rsidRPr="000D7DE6">
              <w:rPr>
                <w:rFonts w:ascii="Times New Roman" w:hAnsi="Times New Roman" w:cs="Times New Roman"/>
                <w:szCs w:val="24"/>
              </w:rPr>
              <w:t>staff training programme; and</w:t>
            </w:r>
          </w:p>
          <w:p w14:paraId="15D77D65" w14:textId="0725B48A" w:rsidR="001B772D" w:rsidRPr="000D7DE6" w:rsidRDefault="00F85B95" w:rsidP="006949FE">
            <w:pPr>
              <w:pStyle w:val="a3"/>
              <w:numPr>
                <w:ilvl w:val="0"/>
                <w:numId w:val="19"/>
              </w:numPr>
              <w:snapToGrid w:val="0"/>
              <w:spacing w:line="260" w:lineRule="exact"/>
              <w:ind w:left="1616" w:hanging="482"/>
              <w:jc w:val="both"/>
              <w:rPr>
                <w:rFonts w:ascii="Times New Roman" w:hAnsi="Times New Roman" w:cs="Times New Roman"/>
                <w:szCs w:val="24"/>
              </w:rPr>
            </w:pPr>
            <w:r w:rsidRPr="000D7DE6">
              <w:rPr>
                <w:rFonts w:ascii="Times New Roman" w:hAnsi="Times New Roman" w:cs="Times New Roman"/>
                <w:szCs w:val="24"/>
              </w:rPr>
              <w:t xml:space="preserve">multi-dose packaging for solid-oral medications and update of medication profile in eMAR system of </w:t>
            </w:r>
            <w:r w:rsidR="00787CE7">
              <w:rPr>
                <w:rFonts w:ascii="Times New Roman" w:hAnsi="Times New Roman" w:cs="Times New Roman" w:hint="eastAsia"/>
                <w:szCs w:val="24"/>
              </w:rPr>
              <w:t>partnered RCH</w:t>
            </w:r>
            <w:r w:rsidRPr="000D7DE6">
              <w:rPr>
                <w:rFonts w:ascii="Times New Roman" w:hAnsi="Times New Roman" w:cs="Times New Roman"/>
                <w:szCs w:val="24"/>
              </w:rPr>
              <w:t xml:space="preserve"> for medications obtained other </w:t>
            </w:r>
            <w:r w:rsidRPr="000D7DE6">
              <w:rPr>
                <w:rFonts w:ascii="Times New Roman" w:hAnsi="Times New Roman" w:cs="Times New Roman"/>
                <w:szCs w:val="24"/>
              </w:rPr>
              <w:lastRenderedPageBreak/>
              <w:t>than dispensing by the Community Pharmacy.(e.g. medications dispensed by HA pharmacy(ies) or private medical practitioner(s))</w:t>
            </w:r>
          </w:p>
          <w:p w14:paraId="7317D23F" w14:textId="77777777" w:rsidR="001B772D" w:rsidRPr="000D7DE6" w:rsidRDefault="001B772D" w:rsidP="006949FE">
            <w:pPr>
              <w:snapToGrid w:val="0"/>
              <w:spacing w:line="260" w:lineRule="exact"/>
              <w:ind w:left="360"/>
              <w:jc w:val="both"/>
              <w:rPr>
                <w:rFonts w:ascii="Times New Roman" w:hAnsi="Times New Roman" w:cs="Times New Roman"/>
                <w:szCs w:val="24"/>
              </w:rPr>
            </w:pPr>
          </w:p>
          <w:p w14:paraId="29489C93" w14:textId="086F6E6E" w:rsidR="009362C0" w:rsidRPr="000D7DE6" w:rsidRDefault="00581C90" w:rsidP="006949FE">
            <w:pPr>
              <w:pStyle w:val="a3"/>
              <w:numPr>
                <w:ilvl w:val="0"/>
                <w:numId w:val="20"/>
              </w:numPr>
              <w:snapToGrid w:val="0"/>
              <w:spacing w:line="260" w:lineRule="exact"/>
              <w:ind w:hanging="219"/>
              <w:jc w:val="both"/>
              <w:rPr>
                <w:rFonts w:ascii="Times New Roman" w:hAnsi="Times New Roman" w:cs="Times New Roman"/>
                <w:szCs w:val="24"/>
              </w:rPr>
            </w:pPr>
            <w:r w:rsidRPr="009332FA">
              <w:rPr>
                <w:rFonts w:ascii="Times New Roman" w:hAnsi="Times New Roman" w:cs="Times New Roman"/>
                <w:bCs/>
                <w:szCs w:val="24"/>
                <w:lang w:val="en-GB"/>
              </w:rPr>
              <w:t>E</w:t>
            </w:r>
            <w:r w:rsidR="001B772D" w:rsidRPr="009332FA">
              <w:rPr>
                <w:rFonts w:ascii="Times New Roman" w:hAnsi="Times New Roman" w:cs="Times New Roman"/>
                <w:bCs/>
                <w:szCs w:val="24"/>
                <w:lang w:val="en-GB"/>
              </w:rPr>
              <w:t>lective</w:t>
            </w:r>
            <w:r w:rsidR="001B772D" w:rsidRPr="009332FA">
              <w:rPr>
                <w:rFonts w:ascii="Times New Roman" w:hAnsi="Times New Roman" w:cs="Times New Roman"/>
                <w:szCs w:val="24"/>
                <w:lang w:val="en-GB"/>
              </w:rPr>
              <w:t xml:space="preserve"> </w:t>
            </w:r>
            <w:r w:rsidR="009362C0" w:rsidRPr="009332FA">
              <w:rPr>
                <w:rFonts w:ascii="Times New Roman" w:hAnsi="Times New Roman" w:cs="Times New Roman"/>
                <w:szCs w:val="24"/>
                <w:lang w:val="en-GB"/>
              </w:rPr>
              <w:t xml:space="preserve">Standard </w:t>
            </w:r>
            <w:r w:rsidR="006351E2" w:rsidRPr="009332FA">
              <w:rPr>
                <w:rFonts w:ascii="Times New Roman" w:hAnsi="Times New Roman" w:cs="Times New Roman"/>
                <w:szCs w:val="24"/>
              </w:rPr>
              <w:t>VAS</w:t>
            </w:r>
            <w:r w:rsidR="001B772D" w:rsidRPr="009332FA">
              <w:rPr>
                <w:rFonts w:ascii="Times New Roman" w:hAnsi="Times New Roman" w:cs="Times New Roman"/>
                <w:szCs w:val="24"/>
              </w:rPr>
              <w:t xml:space="preserve"> </w:t>
            </w:r>
            <w:r w:rsidRPr="009332FA">
              <w:rPr>
                <w:rFonts w:ascii="Times New Roman" w:hAnsi="Times New Roman" w:cs="Times New Roman"/>
                <w:szCs w:val="24"/>
              </w:rPr>
              <w:t>is encouraged to provide</w:t>
            </w:r>
            <w:r w:rsidR="003954A3" w:rsidRPr="009332FA">
              <w:rPr>
                <w:rFonts w:ascii="Times New Roman" w:hAnsi="Times New Roman" w:cs="Times New Roman"/>
                <w:szCs w:val="24"/>
              </w:rPr>
              <w:t xml:space="preserve"> to Programme Patients for procurement</w:t>
            </w:r>
            <w:r w:rsidR="00AE2887" w:rsidRPr="000D7DE6">
              <w:rPr>
                <w:rFonts w:ascii="Times New Roman" w:hAnsi="Times New Roman" w:cs="Times New Roman"/>
                <w:szCs w:val="24"/>
              </w:rPr>
              <w:t>,</w:t>
            </w:r>
            <w:r>
              <w:rPr>
                <w:rFonts w:ascii="Times New Roman" w:hAnsi="Times New Roman" w:cs="Times New Roman" w:hint="eastAsia"/>
                <w:szCs w:val="24"/>
              </w:rPr>
              <w:t xml:space="preserve"> </w:t>
            </w:r>
            <w:r w:rsidR="00AE2887" w:rsidRPr="000D7DE6">
              <w:rPr>
                <w:rFonts w:ascii="Times New Roman" w:hAnsi="Times New Roman" w:cs="Times New Roman"/>
                <w:szCs w:val="24"/>
              </w:rPr>
              <w:t>which</w:t>
            </w:r>
            <w:r w:rsidR="001B772D" w:rsidRPr="000D7DE6">
              <w:rPr>
                <w:rFonts w:ascii="Times New Roman" w:hAnsi="Times New Roman" w:cs="Times New Roman"/>
                <w:szCs w:val="24"/>
              </w:rPr>
              <w:t xml:space="preserve"> include</w:t>
            </w:r>
            <w:r w:rsidR="001B772D" w:rsidRPr="000D7DE6">
              <w:rPr>
                <w:rFonts w:ascii="Times New Roman" w:hAnsi="Times New Roman" w:cs="Times New Roman"/>
                <w:szCs w:val="24"/>
                <w:lang w:val="en-GB"/>
              </w:rPr>
              <w:t>:</w:t>
            </w:r>
            <w:r>
              <w:rPr>
                <w:rFonts w:ascii="Times New Roman" w:hAnsi="Times New Roman" w:cs="Times New Roman" w:hint="eastAsia"/>
                <w:szCs w:val="24"/>
                <w:lang w:val="en-GB"/>
              </w:rPr>
              <w:t xml:space="preserve"> </w:t>
            </w:r>
            <w:r w:rsidRPr="00581C90">
              <w:rPr>
                <w:rFonts w:ascii="Times New Roman" w:hAnsi="Times New Roman" w:cs="Times New Roman"/>
                <w:szCs w:val="24"/>
                <w:lang w:val="en-GB"/>
              </w:rPr>
              <w:t>(please tick if applicable)</w:t>
            </w:r>
          </w:p>
          <w:p w14:paraId="6445D7CD" w14:textId="58139563" w:rsidR="00F2284C" w:rsidRPr="000D7DE6" w:rsidRDefault="00F2284C" w:rsidP="006949FE">
            <w:pPr>
              <w:pStyle w:val="a3"/>
              <w:numPr>
                <w:ilvl w:val="0"/>
                <w:numId w:val="21"/>
              </w:numPr>
              <w:snapToGrid w:val="0"/>
              <w:spacing w:line="260" w:lineRule="exact"/>
              <w:ind w:left="1613"/>
              <w:rPr>
                <w:rFonts w:ascii="Times New Roman" w:hAnsi="Times New Roman" w:cs="Times New Roman"/>
                <w:szCs w:val="24"/>
              </w:rPr>
            </w:pPr>
            <w:r w:rsidRPr="000D7DE6">
              <w:rPr>
                <w:rFonts w:ascii="Times New Roman" w:hAnsi="Times New Roman" w:cs="Times New Roman"/>
                <w:szCs w:val="24"/>
              </w:rPr>
              <w:t xml:space="preserve">Smoking Cessation   </w:t>
            </w:r>
          </w:p>
          <w:p w14:paraId="6674C6A3" w14:textId="5EACABAC" w:rsidR="00F2284C" w:rsidRPr="000D7DE6" w:rsidRDefault="00F2284C" w:rsidP="006949FE">
            <w:pPr>
              <w:pStyle w:val="a3"/>
              <w:numPr>
                <w:ilvl w:val="0"/>
                <w:numId w:val="21"/>
              </w:numPr>
              <w:snapToGrid w:val="0"/>
              <w:spacing w:line="260" w:lineRule="exact"/>
              <w:ind w:left="1613"/>
              <w:rPr>
                <w:rFonts w:ascii="Times New Roman" w:hAnsi="Times New Roman" w:cs="Times New Roman"/>
                <w:szCs w:val="24"/>
              </w:rPr>
            </w:pPr>
            <w:r w:rsidRPr="000D7DE6">
              <w:rPr>
                <w:rFonts w:ascii="Times New Roman" w:hAnsi="Times New Roman" w:cs="Times New Roman"/>
                <w:szCs w:val="24"/>
              </w:rPr>
              <w:t xml:space="preserve">Medication Management Services  </w:t>
            </w:r>
          </w:p>
          <w:p w14:paraId="28F53C06" w14:textId="7730DF34" w:rsidR="00F2284C" w:rsidRPr="000D7DE6" w:rsidRDefault="00F2284C" w:rsidP="006949FE">
            <w:pPr>
              <w:pStyle w:val="a3"/>
              <w:numPr>
                <w:ilvl w:val="0"/>
                <w:numId w:val="21"/>
              </w:numPr>
              <w:snapToGrid w:val="0"/>
              <w:spacing w:line="260" w:lineRule="exact"/>
              <w:ind w:left="1613"/>
              <w:rPr>
                <w:rFonts w:ascii="Times New Roman" w:hAnsi="Times New Roman" w:cs="Times New Roman"/>
                <w:szCs w:val="24"/>
              </w:rPr>
            </w:pPr>
            <w:r w:rsidRPr="000D7DE6">
              <w:rPr>
                <w:rFonts w:ascii="Times New Roman" w:hAnsi="Times New Roman" w:cs="Times New Roman"/>
                <w:szCs w:val="24"/>
              </w:rPr>
              <w:t xml:space="preserve">Chronic Disease Management   </w:t>
            </w:r>
          </w:p>
          <w:p w14:paraId="3E29942F" w14:textId="1F05DB08" w:rsidR="00F2284C" w:rsidRPr="000D7DE6" w:rsidRDefault="00F2284C" w:rsidP="006949FE">
            <w:pPr>
              <w:pStyle w:val="a3"/>
              <w:numPr>
                <w:ilvl w:val="0"/>
                <w:numId w:val="21"/>
              </w:numPr>
              <w:snapToGrid w:val="0"/>
              <w:spacing w:line="260" w:lineRule="exact"/>
              <w:ind w:left="1613"/>
              <w:rPr>
                <w:rFonts w:ascii="Times New Roman" w:hAnsi="Times New Roman" w:cs="Times New Roman"/>
                <w:szCs w:val="24"/>
              </w:rPr>
            </w:pPr>
            <w:r w:rsidRPr="000D7DE6">
              <w:rPr>
                <w:rFonts w:ascii="Times New Roman" w:hAnsi="Times New Roman" w:cs="Times New Roman"/>
                <w:szCs w:val="24"/>
              </w:rPr>
              <w:t xml:space="preserve">Oral Health Promotion and Preventive Oral Care </w:t>
            </w:r>
          </w:p>
          <w:p w14:paraId="3EB08531" w14:textId="77777777" w:rsidR="001B772D" w:rsidRPr="000D7DE6" w:rsidRDefault="001B772D" w:rsidP="006949FE">
            <w:pPr>
              <w:pStyle w:val="a3"/>
              <w:snapToGrid w:val="0"/>
              <w:spacing w:line="260" w:lineRule="exact"/>
              <w:ind w:left="1613"/>
              <w:rPr>
                <w:rFonts w:ascii="Times New Roman" w:hAnsi="Times New Roman" w:cs="Times New Roman"/>
                <w:szCs w:val="24"/>
              </w:rPr>
            </w:pPr>
          </w:p>
          <w:p w14:paraId="0768690D" w14:textId="215EDE95" w:rsidR="009362C0" w:rsidRPr="000D7DE6" w:rsidRDefault="009362C0" w:rsidP="006949FE">
            <w:pPr>
              <w:pStyle w:val="a3"/>
              <w:numPr>
                <w:ilvl w:val="0"/>
                <w:numId w:val="20"/>
              </w:numPr>
              <w:snapToGrid w:val="0"/>
              <w:spacing w:line="260" w:lineRule="exact"/>
              <w:ind w:hanging="219"/>
              <w:jc w:val="both"/>
              <w:rPr>
                <w:rFonts w:ascii="Times New Roman" w:hAnsi="Times New Roman" w:cs="Times New Roman"/>
                <w:szCs w:val="24"/>
              </w:rPr>
            </w:pPr>
            <w:r w:rsidRPr="000D7DE6">
              <w:rPr>
                <w:rFonts w:ascii="Times New Roman" w:hAnsi="Times New Roman" w:cs="Times New Roman"/>
                <w:szCs w:val="24"/>
              </w:rPr>
              <w:t>Provision of Non-standard Value-added Services, if applicable</w:t>
            </w:r>
          </w:p>
          <w:p w14:paraId="0AC19325" w14:textId="6DB1B263" w:rsidR="00B14AF1" w:rsidRPr="000D7DE6" w:rsidRDefault="00B14AF1" w:rsidP="006949FE">
            <w:pPr>
              <w:pStyle w:val="a3"/>
              <w:snapToGrid w:val="0"/>
              <w:spacing w:line="260" w:lineRule="exact"/>
              <w:ind w:left="720"/>
              <w:rPr>
                <w:rFonts w:ascii="Times New Roman" w:hAnsi="Times New Roman" w:cs="Times New Roman"/>
                <w:szCs w:val="24"/>
              </w:rPr>
            </w:pPr>
            <w:r w:rsidRPr="000D7DE6">
              <w:rPr>
                <w:rFonts w:ascii="Times New Roman" w:hAnsi="Times New Roman" w:cs="Times New Roman"/>
                <w:szCs w:val="24"/>
              </w:rPr>
              <w:t>(</w:t>
            </w:r>
            <w:r w:rsidRPr="000D7DE6">
              <w:rPr>
                <w:rFonts w:ascii="Times New Roman" w:hAnsi="Times New Roman" w:cs="Times New Roman"/>
                <w:b/>
                <w:szCs w:val="24"/>
              </w:rPr>
              <w:t>Please specify</w:t>
            </w:r>
            <w:r w:rsidRPr="000D7DE6">
              <w:rPr>
                <w:rFonts w:ascii="Times New Roman" w:hAnsi="Times New Roman" w:cs="Times New Roman"/>
                <w:szCs w:val="24"/>
              </w:rPr>
              <w:t>:</w:t>
            </w:r>
            <w:r w:rsidR="009C4402" w:rsidRPr="000D7DE6">
              <w:rPr>
                <w:rFonts w:ascii="Times New Roman" w:hAnsi="Times New Roman" w:cs="Times New Roman"/>
                <w:szCs w:val="24"/>
              </w:rPr>
              <w:t xml:space="preserve"> </w:t>
            </w:r>
            <w:r w:rsidRPr="000D7DE6">
              <w:rPr>
                <w:rFonts w:ascii="Times New Roman" w:hAnsi="Times New Roman" w:cs="Times New Roman"/>
                <w:szCs w:val="24"/>
              </w:rPr>
              <w:t>e.g.___________________</w:t>
            </w:r>
            <w:r w:rsidR="009C4402" w:rsidRPr="000D7DE6">
              <w:rPr>
                <w:rFonts w:ascii="Times New Roman" w:hAnsi="Times New Roman" w:cs="Times New Roman"/>
                <w:szCs w:val="24"/>
              </w:rPr>
              <w:t>_____</w:t>
            </w:r>
            <w:r w:rsidRPr="000D7DE6">
              <w:rPr>
                <w:rFonts w:ascii="Times New Roman" w:hAnsi="Times New Roman" w:cs="Times New Roman"/>
                <w:szCs w:val="24"/>
              </w:rPr>
              <w:t>_______________________)</w:t>
            </w:r>
          </w:p>
          <w:p w14:paraId="01FC10A6" w14:textId="77777777" w:rsidR="00F12855" w:rsidRPr="000D7DE6" w:rsidRDefault="00F12855" w:rsidP="006949FE">
            <w:pPr>
              <w:pStyle w:val="a3"/>
              <w:snapToGrid w:val="0"/>
              <w:spacing w:line="260" w:lineRule="exact"/>
              <w:ind w:left="0"/>
              <w:jc w:val="both"/>
              <w:rPr>
                <w:rFonts w:ascii="Times New Roman" w:hAnsi="Times New Roman" w:cs="Times New Roman"/>
                <w:szCs w:val="24"/>
                <w:u w:val="single"/>
              </w:rPr>
            </w:pPr>
          </w:p>
          <w:p w14:paraId="3D963203" w14:textId="70EDA8FB" w:rsidR="00F12855" w:rsidRPr="00D57954" w:rsidRDefault="00F12855" w:rsidP="006949FE">
            <w:pPr>
              <w:snapToGrid w:val="0"/>
              <w:spacing w:line="260" w:lineRule="exact"/>
              <w:jc w:val="both"/>
              <w:rPr>
                <w:rFonts w:ascii="Times New Roman" w:hAnsi="Times New Roman" w:cs="Times New Roman"/>
                <w:i/>
                <w:szCs w:val="24"/>
                <w:u w:val="single"/>
              </w:rPr>
            </w:pPr>
            <w:r w:rsidRPr="00D57954">
              <w:rPr>
                <w:rFonts w:ascii="Times New Roman" w:hAnsi="Times New Roman" w:cs="Times New Roman"/>
                <w:i/>
                <w:szCs w:val="24"/>
                <w:u w:val="single"/>
              </w:rPr>
              <w:t>Points to note:</w:t>
            </w:r>
          </w:p>
          <w:p w14:paraId="6F71D222" w14:textId="72436176" w:rsidR="00F12855" w:rsidRPr="00D57954" w:rsidRDefault="00787CE7" w:rsidP="006949FE">
            <w:pPr>
              <w:pStyle w:val="a3"/>
              <w:numPr>
                <w:ilvl w:val="0"/>
                <w:numId w:val="49"/>
              </w:numPr>
              <w:snapToGrid w:val="0"/>
              <w:spacing w:line="260" w:lineRule="exact"/>
              <w:ind w:hanging="291"/>
              <w:rPr>
                <w:rFonts w:ascii="Times New Roman" w:hAnsi="Times New Roman" w:cs="Times New Roman"/>
                <w:i/>
                <w:szCs w:val="24"/>
                <w:vertAlign w:val="superscript"/>
              </w:rPr>
            </w:pPr>
            <w:r>
              <w:rPr>
                <w:rFonts w:ascii="Times New Roman" w:hAnsi="Times New Roman" w:cs="Times New Roman"/>
                <w:i/>
                <w:iCs/>
                <w:szCs w:val="24"/>
              </w:rPr>
              <w:t>Partnered RCH</w:t>
            </w:r>
            <w:r w:rsidR="00F12855" w:rsidRPr="000D7DE6">
              <w:rPr>
                <w:rFonts w:ascii="Times New Roman" w:hAnsi="Times New Roman" w:cs="Times New Roman"/>
                <w:i/>
                <w:szCs w:val="24"/>
              </w:rPr>
              <w:t xml:space="preserve"> and Programme Patients can </w:t>
            </w:r>
            <w:r w:rsidR="00A278D1" w:rsidRPr="00A278D1">
              <w:rPr>
                <w:rFonts w:ascii="Times New Roman" w:hAnsi="Times New Roman" w:cs="Times New Roman"/>
                <w:i/>
                <w:szCs w:val="24"/>
              </w:rPr>
              <w:t>opt to</w:t>
            </w:r>
            <w:r w:rsidR="007C331F">
              <w:rPr>
                <w:rFonts w:ascii="Times New Roman" w:hAnsi="Times New Roman" w:cs="Times New Roman" w:hint="eastAsia"/>
                <w:i/>
                <w:szCs w:val="24"/>
              </w:rPr>
              <w:t xml:space="preserve"> </w:t>
            </w:r>
            <w:r w:rsidR="00A278D1" w:rsidRPr="00A278D1">
              <w:rPr>
                <w:rFonts w:ascii="Times New Roman" w:hAnsi="Times New Roman" w:cs="Times New Roman"/>
                <w:i/>
                <w:szCs w:val="24"/>
              </w:rPr>
              <w:t>procure</w:t>
            </w:r>
            <w:r w:rsidR="00F12855" w:rsidRPr="000D7DE6">
              <w:rPr>
                <w:rFonts w:ascii="Times New Roman" w:hAnsi="Times New Roman" w:cs="Times New Roman"/>
                <w:i/>
                <w:szCs w:val="24"/>
              </w:rPr>
              <w:t xml:space="preserve"> the core Standard VAS, elective Standard VAS and Non-standard VAS. </w:t>
            </w:r>
          </w:p>
          <w:p w14:paraId="3F812A4E" w14:textId="269075E2" w:rsidR="00F12855" w:rsidRPr="00D57954" w:rsidRDefault="007C331F" w:rsidP="006949FE">
            <w:pPr>
              <w:pStyle w:val="a3"/>
              <w:numPr>
                <w:ilvl w:val="0"/>
                <w:numId w:val="49"/>
              </w:numPr>
              <w:snapToGrid w:val="0"/>
              <w:spacing w:line="260" w:lineRule="exact"/>
              <w:ind w:hanging="291"/>
              <w:rPr>
                <w:rFonts w:ascii="Times New Roman" w:hAnsi="Times New Roman" w:cs="Times New Roman"/>
                <w:i/>
                <w:szCs w:val="24"/>
                <w:u w:val="single"/>
              </w:rPr>
            </w:pPr>
            <w:r w:rsidRPr="007C331F">
              <w:rPr>
                <w:rFonts w:ascii="Times New Roman" w:hAnsi="Times New Roman" w:cs="Times New Roman"/>
                <w:i/>
                <w:szCs w:val="24"/>
              </w:rPr>
              <w:t xml:space="preserve">The Community Pharmacy must inform the </w:t>
            </w:r>
            <w:r w:rsidR="00787CE7">
              <w:rPr>
                <w:rFonts w:ascii="Times New Roman" w:hAnsi="Times New Roman" w:cs="Times New Roman"/>
                <w:i/>
                <w:szCs w:val="24"/>
              </w:rPr>
              <w:t>partnered RCH</w:t>
            </w:r>
            <w:r w:rsidRPr="007C331F">
              <w:rPr>
                <w:rFonts w:ascii="Times New Roman" w:hAnsi="Times New Roman" w:cs="Times New Roman"/>
                <w:i/>
                <w:szCs w:val="24"/>
              </w:rPr>
              <w:t xml:space="preserve"> that procurement to multi-dose packaging core Standard VAS stipulated in Clause </w:t>
            </w:r>
            <w:r>
              <w:rPr>
                <w:rFonts w:ascii="Times New Roman" w:hAnsi="Times New Roman" w:cs="Times New Roman" w:hint="eastAsia"/>
                <w:i/>
                <w:szCs w:val="24"/>
              </w:rPr>
              <w:t>A1</w:t>
            </w:r>
            <w:r w:rsidRPr="007C331F">
              <w:rPr>
                <w:rFonts w:ascii="Times New Roman" w:hAnsi="Times New Roman" w:cs="Times New Roman"/>
                <w:i/>
                <w:szCs w:val="24"/>
              </w:rPr>
              <w:t>(</w:t>
            </w:r>
            <w:r>
              <w:rPr>
                <w:rFonts w:ascii="Times New Roman" w:hAnsi="Times New Roman" w:cs="Times New Roman" w:hint="eastAsia"/>
                <w:i/>
                <w:szCs w:val="24"/>
              </w:rPr>
              <w:t>b</w:t>
            </w:r>
            <w:r w:rsidRPr="007C331F">
              <w:rPr>
                <w:rFonts w:ascii="Times New Roman" w:hAnsi="Times New Roman" w:cs="Times New Roman"/>
                <w:i/>
                <w:szCs w:val="24"/>
              </w:rPr>
              <w:t>)</w:t>
            </w:r>
            <w:r>
              <w:rPr>
                <w:rFonts w:ascii="Times New Roman" w:hAnsi="Times New Roman" w:cs="Times New Roman" w:hint="eastAsia"/>
                <w:i/>
                <w:szCs w:val="24"/>
              </w:rPr>
              <w:t>(ii)</w:t>
            </w:r>
            <w:r w:rsidRPr="007C331F">
              <w:rPr>
                <w:rFonts w:ascii="Times New Roman" w:hAnsi="Times New Roman" w:cs="Times New Roman"/>
                <w:i/>
                <w:szCs w:val="24"/>
              </w:rPr>
              <w:t>(1) above is a mandatory prerequisite for participation in the Community Pharmacy Programme (Residential Care Homes)</w:t>
            </w:r>
            <w:r w:rsidR="00F12855" w:rsidRPr="000D7DE6">
              <w:rPr>
                <w:rFonts w:ascii="Times New Roman" w:hAnsi="Times New Roman" w:cs="Times New Roman"/>
                <w:i/>
                <w:iCs/>
                <w:szCs w:val="24"/>
              </w:rPr>
              <w:t>.</w:t>
            </w:r>
          </w:p>
          <w:p w14:paraId="4F30C05C" w14:textId="7A0172D9" w:rsidR="00687D1B" w:rsidRPr="000D7DE6" w:rsidRDefault="00687D1B" w:rsidP="006949FE">
            <w:pPr>
              <w:pStyle w:val="a3"/>
              <w:snapToGrid w:val="0"/>
              <w:spacing w:line="260" w:lineRule="exact"/>
              <w:ind w:left="0"/>
              <w:jc w:val="both"/>
              <w:rPr>
                <w:rFonts w:ascii="Times New Roman" w:hAnsi="Times New Roman" w:cs="Times New Roman"/>
                <w:szCs w:val="24"/>
              </w:rPr>
            </w:pPr>
          </w:p>
        </w:tc>
        <w:tc>
          <w:tcPr>
            <w:tcW w:w="505" w:type="pct"/>
            <w:tcMar>
              <w:left w:w="85" w:type="dxa"/>
              <w:right w:w="85" w:type="dxa"/>
            </w:tcMar>
          </w:tcPr>
          <w:p w14:paraId="1B6CEB50" w14:textId="26F53BA7" w:rsidR="00E826F1" w:rsidRPr="006949FE" w:rsidRDefault="00E826F1" w:rsidP="006949FE">
            <w:pPr>
              <w:snapToGrid w:val="0"/>
              <w:spacing w:line="260" w:lineRule="exact"/>
              <w:jc w:val="center"/>
              <w:rPr>
                <w:rFonts w:ascii="Wingdings 2" w:hAnsi="Wingdings 2" w:cs="Times New Roman"/>
              </w:rPr>
            </w:pPr>
          </w:p>
          <w:p w14:paraId="1FE1AE29" w14:textId="195A1A8C" w:rsidR="00E826F1" w:rsidRPr="006949FE" w:rsidRDefault="00085E42" w:rsidP="006949FE">
            <w:pPr>
              <w:snapToGrid w:val="0"/>
              <w:spacing w:line="260" w:lineRule="exact"/>
              <w:jc w:val="center"/>
              <w:rPr>
                <w:rFonts w:ascii="Wingdings 2" w:hAnsi="Wingdings 2" w:cs="Times New Roman"/>
              </w:rPr>
            </w:pPr>
            <w:r w:rsidRPr="006949FE">
              <w:rPr>
                <w:rFonts w:ascii="Wingdings 2" w:hAnsi="Wingdings 2" w:cs="Times New Roman"/>
              </w:rPr>
              <w:sym w:font="Wingdings 2" w:char="F0A3"/>
            </w:r>
          </w:p>
          <w:p w14:paraId="07D94ED1" w14:textId="77777777" w:rsidR="00E826F1" w:rsidRPr="006949FE" w:rsidRDefault="00E826F1" w:rsidP="006949FE">
            <w:pPr>
              <w:snapToGrid w:val="0"/>
              <w:spacing w:line="260" w:lineRule="exact"/>
              <w:jc w:val="center"/>
              <w:rPr>
                <w:rFonts w:ascii="Wingdings 2" w:hAnsi="Wingdings 2" w:cs="Times New Roman"/>
              </w:rPr>
            </w:pPr>
          </w:p>
          <w:p w14:paraId="159CF475" w14:textId="77777777" w:rsidR="00E826F1" w:rsidRPr="006949FE" w:rsidRDefault="00E826F1" w:rsidP="006949FE">
            <w:pPr>
              <w:snapToGrid w:val="0"/>
              <w:spacing w:line="260" w:lineRule="exact"/>
              <w:jc w:val="center"/>
              <w:rPr>
                <w:rFonts w:ascii="Wingdings 2" w:hAnsi="Wingdings 2" w:cs="Times New Roman"/>
              </w:rPr>
            </w:pPr>
          </w:p>
          <w:p w14:paraId="11D5A8EC" w14:textId="77777777" w:rsidR="00E826F1" w:rsidRPr="006949FE" w:rsidRDefault="00E826F1" w:rsidP="006949FE">
            <w:pPr>
              <w:snapToGrid w:val="0"/>
              <w:spacing w:line="260" w:lineRule="exact"/>
              <w:jc w:val="center"/>
              <w:rPr>
                <w:rFonts w:ascii="Wingdings 2" w:hAnsi="Wingdings 2" w:cs="Times New Roman"/>
              </w:rPr>
            </w:pPr>
          </w:p>
          <w:p w14:paraId="633098C3" w14:textId="77777777" w:rsidR="00E826F1" w:rsidRPr="006949FE" w:rsidRDefault="00E826F1" w:rsidP="006949FE">
            <w:pPr>
              <w:snapToGrid w:val="0"/>
              <w:spacing w:line="260" w:lineRule="exact"/>
              <w:jc w:val="center"/>
              <w:rPr>
                <w:rFonts w:ascii="Wingdings 2" w:hAnsi="Wingdings 2" w:cs="Times New Roman"/>
              </w:rPr>
            </w:pPr>
          </w:p>
          <w:p w14:paraId="72372FFC" w14:textId="77777777" w:rsidR="00E826F1" w:rsidRPr="006949FE" w:rsidRDefault="00E826F1" w:rsidP="006949FE">
            <w:pPr>
              <w:snapToGrid w:val="0"/>
              <w:spacing w:line="260" w:lineRule="exact"/>
              <w:jc w:val="center"/>
              <w:rPr>
                <w:rFonts w:ascii="Wingdings 2" w:hAnsi="Wingdings 2" w:cs="Times New Roman"/>
              </w:rPr>
            </w:pPr>
          </w:p>
          <w:p w14:paraId="5E0A1A60" w14:textId="4FC7F9F5" w:rsidR="00E826F1" w:rsidRPr="006949FE" w:rsidRDefault="00E826F1" w:rsidP="006949FE">
            <w:pPr>
              <w:snapToGrid w:val="0"/>
              <w:spacing w:line="260" w:lineRule="exact"/>
              <w:jc w:val="center"/>
              <w:rPr>
                <w:rFonts w:ascii="Wingdings 2" w:hAnsi="Wingdings 2" w:cs="Times New Roman"/>
              </w:rPr>
            </w:pPr>
          </w:p>
          <w:p w14:paraId="45CD0F49" w14:textId="6044AD4A" w:rsidR="00E826F1" w:rsidRPr="006949FE" w:rsidRDefault="00E826F1" w:rsidP="006949FE">
            <w:pPr>
              <w:snapToGrid w:val="0"/>
              <w:spacing w:line="260" w:lineRule="exact"/>
              <w:jc w:val="center"/>
              <w:rPr>
                <w:rFonts w:ascii="Wingdings 2" w:hAnsi="Wingdings 2" w:cs="Times New Roman"/>
              </w:rPr>
            </w:pPr>
          </w:p>
          <w:p w14:paraId="45B8C7EC" w14:textId="77777777" w:rsidR="00B67911" w:rsidRPr="006949FE" w:rsidRDefault="00B67911" w:rsidP="006949FE">
            <w:pPr>
              <w:snapToGrid w:val="0"/>
              <w:spacing w:line="260" w:lineRule="exact"/>
              <w:jc w:val="center"/>
              <w:rPr>
                <w:rFonts w:ascii="Wingdings 2" w:hAnsi="Wingdings 2" w:cs="Times New Roman"/>
              </w:rPr>
            </w:pPr>
          </w:p>
          <w:p w14:paraId="05DCFBEB" w14:textId="77777777" w:rsidR="00F85B95" w:rsidRPr="006949FE" w:rsidRDefault="00F85B95" w:rsidP="006949FE">
            <w:pPr>
              <w:snapToGrid w:val="0"/>
              <w:spacing w:line="260" w:lineRule="exact"/>
              <w:jc w:val="center"/>
              <w:rPr>
                <w:rFonts w:ascii="Wingdings 2" w:hAnsi="Wingdings 2" w:cs="Times New Roman"/>
              </w:rPr>
            </w:pPr>
          </w:p>
          <w:p w14:paraId="5D10A98B" w14:textId="77777777" w:rsidR="00E826F1" w:rsidRPr="006949FE" w:rsidRDefault="00E826F1" w:rsidP="006949FE">
            <w:pPr>
              <w:snapToGrid w:val="0"/>
              <w:spacing w:line="260" w:lineRule="exact"/>
              <w:jc w:val="center"/>
              <w:rPr>
                <w:rFonts w:ascii="Wingdings 2" w:hAnsi="Wingdings 2" w:cs="Times New Roman"/>
              </w:rPr>
            </w:pPr>
            <w:r w:rsidRPr="006949FE">
              <w:rPr>
                <w:rFonts w:ascii="Wingdings 2" w:hAnsi="Wingdings 2" w:cs="Times New Roman"/>
              </w:rPr>
              <w:sym w:font="Wingdings 2" w:char="F0A3"/>
            </w:r>
          </w:p>
          <w:p w14:paraId="653E3E75" w14:textId="77777777" w:rsidR="00E826F1" w:rsidRPr="006949FE" w:rsidRDefault="00E826F1" w:rsidP="006949FE">
            <w:pPr>
              <w:snapToGrid w:val="0"/>
              <w:spacing w:line="260" w:lineRule="exact"/>
              <w:jc w:val="center"/>
              <w:rPr>
                <w:rFonts w:ascii="Wingdings 2" w:hAnsi="Wingdings 2" w:cs="Times New Roman"/>
              </w:rPr>
            </w:pPr>
          </w:p>
          <w:p w14:paraId="2B282B97" w14:textId="77777777" w:rsidR="00E826F1" w:rsidRPr="006949FE" w:rsidRDefault="00E826F1" w:rsidP="006949FE">
            <w:pPr>
              <w:snapToGrid w:val="0"/>
              <w:spacing w:line="260" w:lineRule="exact"/>
              <w:jc w:val="center"/>
              <w:rPr>
                <w:rFonts w:ascii="Wingdings 2" w:hAnsi="Wingdings 2" w:cs="Times New Roman"/>
              </w:rPr>
            </w:pPr>
          </w:p>
          <w:p w14:paraId="3011F315" w14:textId="77777777" w:rsidR="00E826F1" w:rsidRPr="006949FE" w:rsidRDefault="00E826F1" w:rsidP="006949FE">
            <w:pPr>
              <w:snapToGrid w:val="0"/>
              <w:spacing w:line="260" w:lineRule="exact"/>
              <w:jc w:val="center"/>
              <w:rPr>
                <w:rFonts w:ascii="Wingdings 2" w:hAnsi="Wingdings 2" w:cs="Times New Roman"/>
              </w:rPr>
            </w:pPr>
          </w:p>
          <w:p w14:paraId="3A733793" w14:textId="77777777" w:rsidR="00E826F1" w:rsidRPr="006949FE" w:rsidRDefault="00E826F1" w:rsidP="006949FE">
            <w:pPr>
              <w:snapToGrid w:val="0"/>
              <w:spacing w:line="260" w:lineRule="exact"/>
              <w:jc w:val="center"/>
              <w:rPr>
                <w:rFonts w:ascii="Wingdings 2" w:hAnsi="Wingdings 2" w:cs="Times New Roman"/>
              </w:rPr>
            </w:pPr>
          </w:p>
          <w:p w14:paraId="3E4BA27E" w14:textId="77777777" w:rsidR="00E826F1" w:rsidRPr="006949FE" w:rsidRDefault="00E826F1" w:rsidP="006949FE">
            <w:pPr>
              <w:snapToGrid w:val="0"/>
              <w:spacing w:line="260" w:lineRule="exact"/>
              <w:jc w:val="center"/>
              <w:rPr>
                <w:rFonts w:ascii="Wingdings 2" w:hAnsi="Wingdings 2" w:cs="Times New Roman"/>
              </w:rPr>
            </w:pPr>
          </w:p>
          <w:p w14:paraId="2AA60679" w14:textId="77777777" w:rsidR="00E826F1" w:rsidRPr="006949FE" w:rsidRDefault="00E826F1" w:rsidP="006949FE">
            <w:pPr>
              <w:snapToGrid w:val="0"/>
              <w:spacing w:line="260" w:lineRule="exact"/>
              <w:jc w:val="center"/>
              <w:rPr>
                <w:rFonts w:ascii="Wingdings 2" w:hAnsi="Wingdings 2" w:cs="Times New Roman"/>
              </w:rPr>
            </w:pPr>
          </w:p>
          <w:p w14:paraId="452E335D" w14:textId="77777777" w:rsidR="00E826F1" w:rsidRPr="006949FE" w:rsidRDefault="00E826F1" w:rsidP="006949FE">
            <w:pPr>
              <w:snapToGrid w:val="0"/>
              <w:spacing w:line="260" w:lineRule="exact"/>
              <w:jc w:val="center"/>
              <w:rPr>
                <w:rFonts w:ascii="Wingdings 2" w:hAnsi="Wingdings 2" w:cs="Times New Roman"/>
              </w:rPr>
            </w:pPr>
          </w:p>
          <w:p w14:paraId="04EB086C" w14:textId="77777777" w:rsidR="00641374" w:rsidRPr="006949FE" w:rsidRDefault="00641374" w:rsidP="006949FE">
            <w:pPr>
              <w:snapToGrid w:val="0"/>
              <w:spacing w:line="260" w:lineRule="exact"/>
              <w:jc w:val="center"/>
              <w:rPr>
                <w:rFonts w:ascii="Wingdings 2" w:hAnsi="Wingdings 2" w:cs="Times New Roman"/>
              </w:rPr>
            </w:pPr>
            <w:r w:rsidRPr="006949FE">
              <w:rPr>
                <w:rFonts w:ascii="Wingdings 2" w:hAnsi="Wingdings 2" w:cs="Times New Roman"/>
              </w:rPr>
              <w:sym w:font="Wingdings 2" w:char="F0A3"/>
            </w:r>
          </w:p>
          <w:p w14:paraId="3224382B" w14:textId="2221E96F" w:rsidR="00E826F1" w:rsidRPr="006949FE" w:rsidRDefault="00E826F1" w:rsidP="006949FE">
            <w:pPr>
              <w:snapToGrid w:val="0"/>
              <w:spacing w:line="260" w:lineRule="exact"/>
              <w:jc w:val="center"/>
              <w:rPr>
                <w:rFonts w:ascii="Wingdings 2" w:hAnsi="Wingdings 2" w:cs="Times New Roman"/>
              </w:rPr>
            </w:pPr>
          </w:p>
          <w:p w14:paraId="33E7287A" w14:textId="77777777" w:rsidR="0067359F" w:rsidRPr="006949FE" w:rsidRDefault="0067359F" w:rsidP="006949FE">
            <w:pPr>
              <w:snapToGrid w:val="0"/>
              <w:spacing w:line="260" w:lineRule="exact"/>
              <w:jc w:val="center"/>
              <w:rPr>
                <w:rFonts w:ascii="Wingdings 2" w:hAnsi="Wingdings 2" w:cs="Times New Roman"/>
              </w:rPr>
            </w:pPr>
          </w:p>
          <w:p w14:paraId="44531210" w14:textId="77777777" w:rsidR="006A3065" w:rsidRPr="006949FE" w:rsidRDefault="006A3065" w:rsidP="006949FE">
            <w:pPr>
              <w:snapToGrid w:val="0"/>
              <w:spacing w:line="260" w:lineRule="exact"/>
              <w:jc w:val="center"/>
              <w:rPr>
                <w:rFonts w:ascii="Wingdings 2" w:hAnsi="Wingdings 2" w:cs="Times New Roman"/>
              </w:rPr>
            </w:pPr>
          </w:p>
          <w:p w14:paraId="228D37F3" w14:textId="77777777" w:rsidR="006A3065" w:rsidRPr="006949FE" w:rsidRDefault="006A3065" w:rsidP="006949FE">
            <w:pPr>
              <w:snapToGrid w:val="0"/>
              <w:spacing w:line="260" w:lineRule="exact"/>
              <w:jc w:val="center"/>
              <w:rPr>
                <w:rFonts w:ascii="Wingdings 2" w:hAnsi="Wingdings 2" w:cs="Times New Roman"/>
              </w:rPr>
            </w:pPr>
          </w:p>
          <w:p w14:paraId="528AE304" w14:textId="77777777" w:rsidR="006A3065" w:rsidRPr="006949FE" w:rsidRDefault="006A3065" w:rsidP="006949FE">
            <w:pPr>
              <w:snapToGrid w:val="0"/>
              <w:spacing w:line="260" w:lineRule="exact"/>
              <w:jc w:val="center"/>
              <w:rPr>
                <w:rFonts w:ascii="Wingdings 2" w:hAnsi="Wingdings 2" w:cs="Times New Roman"/>
              </w:rPr>
            </w:pPr>
          </w:p>
          <w:p w14:paraId="5436F35E" w14:textId="77777777" w:rsidR="006A3065" w:rsidRPr="006949FE" w:rsidRDefault="006A3065" w:rsidP="006949FE">
            <w:pPr>
              <w:snapToGrid w:val="0"/>
              <w:spacing w:line="260" w:lineRule="exact"/>
              <w:jc w:val="center"/>
              <w:rPr>
                <w:rFonts w:ascii="Wingdings 2" w:hAnsi="Wingdings 2" w:cs="Times New Roman"/>
              </w:rPr>
            </w:pPr>
          </w:p>
          <w:p w14:paraId="33B8AE3E" w14:textId="77777777" w:rsidR="006A3065" w:rsidRPr="006949FE" w:rsidRDefault="006A3065" w:rsidP="006949FE">
            <w:pPr>
              <w:snapToGrid w:val="0"/>
              <w:spacing w:line="260" w:lineRule="exact"/>
              <w:jc w:val="center"/>
              <w:rPr>
                <w:rFonts w:ascii="Wingdings 2" w:hAnsi="Wingdings 2" w:cs="Times New Roman"/>
              </w:rPr>
            </w:pPr>
          </w:p>
          <w:p w14:paraId="2C267C29" w14:textId="0661A85C" w:rsidR="00E826F1" w:rsidRPr="006949FE" w:rsidRDefault="00E826F1" w:rsidP="006949FE">
            <w:pPr>
              <w:snapToGrid w:val="0"/>
              <w:spacing w:line="260" w:lineRule="exact"/>
              <w:jc w:val="center"/>
              <w:rPr>
                <w:rFonts w:ascii="Wingdings 2" w:hAnsi="Wingdings 2" w:cs="Times New Roman"/>
              </w:rPr>
            </w:pPr>
          </w:p>
          <w:p w14:paraId="63CE8AB7" w14:textId="77777777" w:rsidR="00E826F1" w:rsidRPr="006949FE" w:rsidRDefault="00E826F1" w:rsidP="006949FE">
            <w:pPr>
              <w:snapToGrid w:val="0"/>
              <w:spacing w:line="260" w:lineRule="exact"/>
              <w:jc w:val="center"/>
              <w:rPr>
                <w:rFonts w:ascii="Wingdings 2" w:hAnsi="Wingdings 2" w:cs="Times New Roman"/>
              </w:rPr>
            </w:pPr>
          </w:p>
          <w:p w14:paraId="667BBE6E" w14:textId="77777777" w:rsidR="00E826F1" w:rsidRPr="006949FE" w:rsidRDefault="00E826F1" w:rsidP="006949FE">
            <w:pPr>
              <w:snapToGrid w:val="0"/>
              <w:spacing w:line="260" w:lineRule="exact"/>
              <w:jc w:val="center"/>
              <w:rPr>
                <w:rFonts w:ascii="Wingdings 2" w:hAnsi="Wingdings 2" w:cs="Times New Roman"/>
              </w:rPr>
            </w:pPr>
          </w:p>
          <w:p w14:paraId="393996BE" w14:textId="77777777" w:rsidR="00224BDD" w:rsidRPr="006949FE" w:rsidRDefault="00224BDD" w:rsidP="006949FE">
            <w:pPr>
              <w:snapToGrid w:val="0"/>
              <w:spacing w:line="260" w:lineRule="exact"/>
              <w:jc w:val="center"/>
              <w:rPr>
                <w:rFonts w:ascii="Wingdings 2" w:hAnsi="Wingdings 2" w:cs="Times New Roman"/>
              </w:rPr>
            </w:pPr>
          </w:p>
          <w:p w14:paraId="66D64E41" w14:textId="4A666D6F" w:rsidR="006A3065" w:rsidRPr="006949FE" w:rsidRDefault="006A3065" w:rsidP="006949FE">
            <w:pPr>
              <w:snapToGrid w:val="0"/>
              <w:spacing w:line="260" w:lineRule="exact"/>
              <w:jc w:val="center"/>
              <w:rPr>
                <w:rFonts w:ascii="Wingdings 2" w:hAnsi="Wingdings 2" w:cs="Times New Roman"/>
              </w:rPr>
            </w:pPr>
          </w:p>
          <w:p w14:paraId="263E5559" w14:textId="77777777" w:rsidR="006351E2" w:rsidRPr="006949FE" w:rsidRDefault="006351E2" w:rsidP="006949FE">
            <w:pPr>
              <w:snapToGrid w:val="0"/>
              <w:spacing w:line="260" w:lineRule="exact"/>
              <w:jc w:val="center"/>
              <w:rPr>
                <w:rFonts w:ascii="Wingdings 2" w:hAnsi="Wingdings 2" w:cs="Times New Roman"/>
              </w:rPr>
            </w:pPr>
          </w:p>
          <w:p w14:paraId="7543790D" w14:textId="77777777" w:rsidR="00581C90" w:rsidRPr="006949FE" w:rsidRDefault="00581C90" w:rsidP="006949FE">
            <w:pPr>
              <w:snapToGrid w:val="0"/>
              <w:spacing w:line="260" w:lineRule="exact"/>
              <w:jc w:val="center"/>
              <w:rPr>
                <w:rFonts w:ascii="Wingdings 2" w:hAnsi="Wingdings 2" w:cs="Times New Roman"/>
              </w:rPr>
            </w:pPr>
          </w:p>
          <w:p w14:paraId="6886E616" w14:textId="77777777" w:rsidR="00E826F1" w:rsidRPr="006949FE" w:rsidRDefault="00E826F1" w:rsidP="006949FE">
            <w:pPr>
              <w:snapToGrid w:val="0"/>
              <w:spacing w:line="260" w:lineRule="exact"/>
              <w:jc w:val="center"/>
              <w:rPr>
                <w:rFonts w:ascii="Wingdings 2" w:hAnsi="Wingdings 2" w:cs="Times New Roman"/>
              </w:rPr>
            </w:pPr>
            <w:r w:rsidRPr="006949FE">
              <w:rPr>
                <w:rFonts w:ascii="Wingdings 2" w:hAnsi="Wingdings 2" w:cs="Times New Roman"/>
              </w:rPr>
              <w:sym w:font="Wingdings 2" w:char="F0A3"/>
            </w:r>
          </w:p>
          <w:p w14:paraId="78BBC4BE" w14:textId="77777777" w:rsidR="00E826F1" w:rsidRPr="006949FE" w:rsidRDefault="00E826F1" w:rsidP="006949FE">
            <w:pPr>
              <w:snapToGrid w:val="0"/>
              <w:spacing w:line="260" w:lineRule="exact"/>
              <w:jc w:val="center"/>
              <w:rPr>
                <w:rFonts w:ascii="Wingdings 2" w:hAnsi="Wingdings 2" w:cs="Times New Roman"/>
              </w:rPr>
            </w:pPr>
            <w:r w:rsidRPr="006949FE">
              <w:rPr>
                <w:rFonts w:ascii="Wingdings 2" w:hAnsi="Wingdings 2" w:cs="Times New Roman"/>
              </w:rPr>
              <w:sym w:font="Wingdings 2" w:char="F0A3"/>
            </w:r>
          </w:p>
          <w:p w14:paraId="42010019" w14:textId="77777777" w:rsidR="00E826F1" w:rsidRPr="006949FE" w:rsidRDefault="00E826F1" w:rsidP="006949FE">
            <w:pPr>
              <w:snapToGrid w:val="0"/>
              <w:spacing w:line="260" w:lineRule="exact"/>
              <w:jc w:val="center"/>
              <w:rPr>
                <w:rFonts w:ascii="Wingdings 2" w:hAnsi="Wingdings 2" w:cs="Times New Roman"/>
              </w:rPr>
            </w:pPr>
            <w:r w:rsidRPr="006949FE">
              <w:rPr>
                <w:rFonts w:ascii="Wingdings 2" w:hAnsi="Wingdings 2" w:cs="Times New Roman"/>
              </w:rPr>
              <w:sym w:font="Wingdings 2" w:char="F0A3"/>
            </w:r>
          </w:p>
          <w:p w14:paraId="2CA366D0" w14:textId="77777777" w:rsidR="00E826F1" w:rsidRPr="006949FE" w:rsidRDefault="00E826F1" w:rsidP="006949FE">
            <w:pPr>
              <w:snapToGrid w:val="0"/>
              <w:spacing w:line="260" w:lineRule="exact"/>
              <w:jc w:val="center"/>
              <w:rPr>
                <w:rFonts w:ascii="Wingdings 2" w:hAnsi="Wingdings 2" w:cs="Times New Roman"/>
              </w:rPr>
            </w:pPr>
            <w:r w:rsidRPr="006949FE">
              <w:rPr>
                <w:rFonts w:ascii="Wingdings 2" w:hAnsi="Wingdings 2" w:cs="Times New Roman"/>
              </w:rPr>
              <w:sym w:font="Wingdings 2" w:char="F0A3"/>
            </w:r>
          </w:p>
          <w:p w14:paraId="69C5A77A" w14:textId="77777777" w:rsidR="00E826F1" w:rsidRPr="006949FE" w:rsidRDefault="00E826F1" w:rsidP="006949FE">
            <w:pPr>
              <w:snapToGrid w:val="0"/>
              <w:spacing w:line="260" w:lineRule="exact"/>
              <w:jc w:val="center"/>
              <w:rPr>
                <w:rFonts w:ascii="Wingdings 2" w:hAnsi="Wingdings 2" w:cs="Times New Roman"/>
              </w:rPr>
            </w:pPr>
          </w:p>
          <w:p w14:paraId="154ECB40" w14:textId="77777777" w:rsidR="00E826F1" w:rsidRPr="006949FE" w:rsidRDefault="00E826F1" w:rsidP="006949FE">
            <w:pPr>
              <w:snapToGrid w:val="0"/>
              <w:spacing w:line="260" w:lineRule="exact"/>
              <w:jc w:val="center"/>
              <w:rPr>
                <w:rFonts w:ascii="Wingdings 2" w:hAnsi="Wingdings 2" w:cs="Times New Roman"/>
              </w:rPr>
            </w:pPr>
          </w:p>
          <w:p w14:paraId="51816415" w14:textId="06626D6F" w:rsidR="00E826F1" w:rsidRPr="006949FE" w:rsidRDefault="00E826F1" w:rsidP="006949FE">
            <w:pPr>
              <w:snapToGrid w:val="0"/>
              <w:spacing w:line="260" w:lineRule="exact"/>
              <w:jc w:val="center"/>
              <w:rPr>
                <w:rFonts w:ascii="Wingdings 2" w:hAnsi="Wingdings 2" w:cs="Times New Roman"/>
              </w:rPr>
            </w:pPr>
            <w:r w:rsidRPr="006949FE">
              <w:rPr>
                <w:rFonts w:ascii="Wingdings 2" w:hAnsi="Wingdings 2" w:cs="Times New Roman"/>
              </w:rPr>
              <w:sym w:font="Wingdings 2" w:char="F0A3"/>
            </w:r>
          </w:p>
        </w:tc>
        <w:tc>
          <w:tcPr>
            <w:tcW w:w="1272" w:type="pct"/>
            <w:tcMar>
              <w:left w:w="85" w:type="dxa"/>
              <w:right w:w="85" w:type="dxa"/>
            </w:tcMar>
          </w:tcPr>
          <w:p w14:paraId="6BE959E9" w14:textId="5FB7F422" w:rsidR="00A7230F" w:rsidRPr="000D7DE6" w:rsidRDefault="00A7230F" w:rsidP="006949FE">
            <w:pPr>
              <w:snapToGrid w:val="0"/>
              <w:spacing w:line="260" w:lineRule="exact"/>
              <w:rPr>
                <w:rFonts w:ascii="Times New Roman" w:hAnsi="Times New Roman" w:cs="Times New Roman"/>
                <w:b/>
                <w:szCs w:val="24"/>
              </w:rPr>
            </w:pPr>
          </w:p>
        </w:tc>
      </w:tr>
      <w:tr w:rsidR="000D7DE6" w:rsidRPr="000D7DE6" w14:paraId="7A5C5AAC" w14:textId="77777777" w:rsidTr="006949FE">
        <w:trPr>
          <w:gridAfter w:val="1"/>
          <w:wAfter w:w="2" w:type="pct"/>
          <w:trHeight w:val="673"/>
        </w:trPr>
        <w:tc>
          <w:tcPr>
            <w:tcW w:w="368" w:type="pct"/>
            <w:tcMar>
              <w:left w:w="85" w:type="dxa"/>
              <w:right w:w="85" w:type="dxa"/>
            </w:tcMar>
          </w:tcPr>
          <w:p w14:paraId="30B9C8A8" w14:textId="5BBC75BA" w:rsidR="009362C0" w:rsidRPr="000D7DE6" w:rsidRDefault="009362C0" w:rsidP="006949FE">
            <w:pPr>
              <w:adjustRightInd w:val="0"/>
              <w:snapToGrid w:val="0"/>
              <w:spacing w:line="260" w:lineRule="exact"/>
              <w:jc w:val="center"/>
              <w:textAlignment w:val="baseline"/>
              <w:rPr>
                <w:rFonts w:ascii="Times New Roman" w:eastAsia="細明體" w:hAnsi="Times New Roman" w:cs="Times New Roman"/>
                <w:bCs/>
                <w:szCs w:val="24"/>
              </w:rPr>
            </w:pPr>
            <w:r w:rsidRPr="000D7DE6">
              <w:rPr>
                <w:rFonts w:ascii="Times New Roman" w:eastAsia="細明體" w:hAnsi="Times New Roman" w:cs="Times New Roman"/>
                <w:bCs/>
                <w:szCs w:val="24"/>
              </w:rPr>
              <w:t>A2</w:t>
            </w:r>
          </w:p>
        </w:tc>
        <w:tc>
          <w:tcPr>
            <w:tcW w:w="2853" w:type="pct"/>
            <w:tcMar>
              <w:left w:w="85" w:type="dxa"/>
              <w:right w:w="85" w:type="dxa"/>
            </w:tcMar>
          </w:tcPr>
          <w:p w14:paraId="7B540EA7" w14:textId="18906285" w:rsidR="00F10DA0" w:rsidRPr="000D7DE6" w:rsidRDefault="003B4A8B" w:rsidP="006949FE">
            <w:pPr>
              <w:snapToGrid w:val="0"/>
              <w:spacing w:line="260" w:lineRule="exact"/>
              <w:ind w:rightChars="48" w:right="115"/>
              <w:jc w:val="both"/>
              <w:rPr>
                <w:rFonts w:ascii="Times New Roman" w:hAnsi="Times New Roman" w:cs="Times New Roman"/>
                <w:szCs w:val="24"/>
              </w:rPr>
            </w:pPr>
            <w:r w:rsidRPr="000D7DE6">
              <w:rPr>
                <w:rFonts w:ascii="Times New Roman" w:hAnsi="Times New Roman" w:cs="Times New Roman"/>
                <w:szCs w:val="24"/>
              </w:rPr>
              <w:t xml:space="preserve">The Contractor shall ensure that each Programme Patient paired with its Community Pharmacy receives continuous care and uninterrupted medication supply. </w:t>
            </w:r>
          </w:p>
          <w:p w14:paraId="7BD8A503" w14:textId="77777777" w:rsidR="00F10DA0" w:rsidRPr="000D7DE6" w:rsidRDefault="00F10DA0" w:rsidP="006949FE">
            <w:pPr>
              <w:snapToGrid w:val="0"/>
              <w:spacing w:line="260" w:lineRule="exact"/>
              <w:ind w:rightChars="48" w:right="115"/>
              <w:jc w:val="both"/>
              <w:rPr>
                <w:rFonts w:ascii="Times New Roman" w:hAnsi="Times New Roman" w:cs="Times New Roman"/>
                <w:szCs w:val="24"/>
              </w:rPr>
            </w:pPr>
          </w:p>
          <w:p w14:paraId="41DA486D" w14:textId="4E8267E5" w:rsidR="009362C0" w:rsidRPr="000D7DE6" w:rsidRDefault="003B4A8B" w:rsidP="006949FE">
            <w:pPr>
              <w:snapToGrid w:val="0"/>
              <w:spacing w:line="260" w:lineRule="exact"/>
              <w:ind w:rightChars="48" w:right="115"/>
              <w:jc w:val="both"/>
              <w:rPr>
                <w:rFonts w:ascii="Times New Roman" w:hAnsi="Times New Roman" w:cs="Times New Roman"/>
                <w:szCs w:val="24"/>
              </w:rPr>
            </w:pPr>
            <w:r w:rsidRPr="000D7DE6">
              <w:rPr>
                <w:rFonts w:ascii="Times New Roman" w:hAnsi="Times New Roman" w:cs="Times New Roman"/>
                <w:szCs w:val="24"/>
              </w:rPr>
              <w:t>The Contractor shall</w:t>
            </w:r>
            <w:r w:rsidR="009362C0" w:rsidRPr="000D7DE6">
              <w:rPr>
                <w:rFonts w:ascii="Times New Roman" w:hAnsi="Times New Roman" w:cs="Times New Roman"/>
                <w:szCs w:val="24"/>
              </w:rPr>
              <w:t>:</w:t>
            </w:r>
          </w:p>
          <w:p w14:paraId="15188302" w14:textId="4A55A8FB" w:rsidR="009362C0" w:rsidRPr="000D7DE6" w:rsidRDefault="003B4A8B" w:rsidP="006949FE">
            <w:pPr>
              <w:pStyle w:val="a3"/>
              <w:numPr>
                <w:ilvl w:val="0"/>
                <w:numId w:val="4"/>
              </w:numPr>
              <w:snapToGrid w:val="0"/>
              <w:spacing w:line="260" w:lineRule="exact"/>
              <w:ind w:rightChars="48" w:right="115"/>
              <w:jc w:val="both"/>
              <w:rPr>
                <w:rFonts w:ascii="Times New Roman" w:hAnsi="Times New Roman" w:cs="Times New Roman"/>
                <w:bCs/>
                <w:szCs w:val="24"/>
              </w:rPr>
            </w:pPr>
            <w:r w:rsidRPr="000D7DE6">
              <w:rPr>
                <w:rFonts w:ascii="Times New Roman" w:hAnsi="Times New Roman" w:cs="Times New Roman"/>
                <w:szCs w:val="24"/>
              </w:rPr>
              <w:t>obtain consent from Programme Patients for enrollment and pairing with the Community Pharmacy on the Government IT Platform and maintain an up-to-date paired Programme Patient list;</w:t>
            </w:r>
            <w:r w:rsidR="00FF1400" w:rsidRPr="000D7DE6">
              <w:rPr>
                <w:rFonts w:ascii="Times New Roman" w:hAnsi="Times New Roman" w:cs="Times New Roman"/>
                <w:szCs w:val="24"/>
              </w:rPr>
              <w:t xml:space="preserve"> </w:t>
            </w:r>
          </w:p>
          <w:p w14:paraId="06320C36" w14:textId="77777777" w:rsidR="008654F9" w:rsidRPr="000D7DE6" w:rsidRDefault="003B4A8B" w:rsidP="006949FE">
            <w:pPr>
              <w:pStyle w:val="a3"/>
              <w:numPr>
                <w:ilvl w:val="0"/>
                <w:numId w:val="4"/>
              </w:numPr>
              <w:snapToGrid w:val="0"/>
              <w:spacing w:line="260" w:lineRule="exact"/>
              <w:ind w:rightChars="48" w:right="115"/>
              <w:jc w:val="both"/>
              <w:rPr>
                <w:rFonts w:ascii="Times New Roman" w:hAnsi="Times New Roman" w:cs="Times New Roman"/>
                <w:bCs/>
                <w:szCs w:val="24"/>
              </w:rPr>
            </w:pPr>
            <w:r w:rsidRPr="000D7DE6">
              <w:rPr>
                <w:rFonts w:ascii="Times New Roman" w:hAnsi="Times New Roman" w:cs="Times New Roman"/>
                <w:szCs w:val="24"/>
              </w:rPr>
              <w:t>dispense all clinically appropriate medication(s) with reconciliation of the active drugs from eHealth and complying with the quality standard stipulated in the Operation Manual;</w:t>
            </w:r>
          </w:p>
          <w:p w14:paraId="10E85EE1" w14:textId="77777777" w:rsidR="003B4A8B" w:rsidRPr="000D7DE6" w:rsidRDefault="003B4A8B" w:rsidP="006949FE">
            <w:pPr>
              <w:pStyle w:val="a3"/>
              <w:numPr>
                <w:ilvl w:val="0"/>
                <w:numId w:val="4"/>
              </w:numPr>
              <w:snapToGrid w:val="0"/>
              <w:spacing w:line="260" w:lineRule="exact"/>
              <w:ind w:rightChars="48" w:right="115"/>
              <w:jc w:val="both"/>
              <w:rPr>
                <w:rFonts w:ascii="Times New Roman" w:hAnsi="Times New Roman" w:cs="Times New Roman"/>
                <w:bCs/>
                <w:szCs w:val="24"/>
              </w:rPr>
            </w:pPr>
            <w:r w:rsidRPr="000D7DE6">
              <w:rPr>
                <w:rFonts w:ascii="Times New Roman" w:hAnsi="Times New Roman" w:cs="Times New Roman"/>
                <w:bCs/>
                <w:szCs w:val="24"/>
              </w:rPr>
              <w:t>package the medications complying with the Government specified requirements and label the medications with barcode or QR code to facilitate drug administration with code scanning technology;</w:t>
            </w:r>
          </w:p>
          <w:p w14:paraId="575B2B3E" w14:textId="0CD1685E" w:rsidR="003B4A8B" w:rsidRPr="000D7DE6" w:rsidRDefault="00F10DA0" w:rsidP="006949FE">
            <w:pPr>
              <w:pStyle w:val="a3"/>
              <w:numPr>
                <w:ilvl w:val="0"/>
                <w:numId w:val="4"/>
              </w:numPr>
              <w:snapToGrid w:val="0"/>
              <w:spacing w:line="260" w:lineRule="exact"/>
              <w:ind w:rightChars="48" w:right="115"/>
              <w:jc w:val="both"/>
              <w:rPr>
                <w:rFonts w:ascii="Times New Roman" w:hAnsi="Times New Roman" w:cs="Times New Roman"/>
                <w:bCs/>
                <w:szCs w:val="24"/>
              </w:rPr>
            </w:pPr>
            <w:r w:rsidRPr="000D7DE6">
              <w:rPr>
                <w:rFonts w:ascii="Times New Roman" w:hAnsi="Times New Roman" w:cs="Times New Roman"/>
                <w:bCs/>
                <w:szCs w:val="24"/>
              </w:rPr>
              <w:t xml:space="preserve">ensure the applicability of the electronic Medication Administration Record (eMAR) system at </w:t>
            </w:r>
            <w:r w:rsidR="00787CE7">
              <w:rPr>
                <w:rFonts w:ascii="Times New Roman" w:hAnsi="Times New Roman" w:cs="Times New Roman" w:hint="eastAsia"/>
                <w:szCs w:val="24"/>
              </w:rPr>
              <w:t>partnered RCH</w:t>
            </w:r>
            <w:r w:rsidRPr="000D7DE6">
              <w:rPr>
                <w:rFonts w:ascii="Times New Roman" w:hAnsi="Times New Roman" w:cs="Times New Roman"/>
                <w:bCs/>
                <w:szCs w:val="24"/>
              </w:rPr>
              <w:t xml:space="preserve"> and timely update the medication profile of Programme Patients in the eMAR system</w:t>
            </w:r>
            <w:r w:rsidR="00FC54C4" w:rsidRPr="000D7DE6">
              <w:rPr>
                <w:rFonts w:ascii="Times New Roman" w:hAnsi="Times New Roman" w:cs="Times New Roman"/>
                <w:bCs/>
                <w:szCs w:val="24"/>
              </w:rPr>
              <w:t xml:space="preserve"> of the</w:t>
            </w:r>
            <w:r w:rsidR="00443C23">
              <w:rPr>
                <w:rFonts w:ascii="Times New Roman" w:hAnsi="Times New Roman" w:cs="Times New Roman" w:hint="eastAsia"/>
                <w:szCs w:val="24"/>
              </w:rPr>
              <w:t xml:space="preserve"> </w:t>
            </w:r>
            <w:r w:rsidR="00787CE7">
              <w:rPr>
                <w:rFonts w:ascii="Times New Roman" w:hAnsi="Times New Roman" w:cs="Times New Roman" w:hint="eastAsia"/>
                <w:szCs w:val="24"/>
              </w:rPr>
              <w:t>partnered RCH</w:t>
            </w:r>
            <w:r w:rsidRPr="000D7DE6">
              <w:rPr>
                <w:rFonts w:ascii="Times New Roman" w:hAnsi="Times New Roman" w:cs="Times New Roman"/>
                <w:bCs/>
                <w:szCs w:val="24"/>
              </w:rPr>
              <w:t xml:space="preserve"> for drug administration by </w:t>
            </w:r>
            <w:r w:rsidR="00443C23">
              <w:rPr>
                <w:rFonts w:ascii="Times New Roman" w:hAnsi="Times New Roman" w:cs="Times New Roman" w:hint="eastAsia"/>
                <w:szCs w:val="24"/>
              </w:rPr>
              <w:t xml:space="preserve"> </w:t>
            </w:r>
            <w:r w:rsidR="00787CE7">
              <w:rPr>
                <w:rFonts w:ascii="Times New Roman" w:hAnsi="Times New Roman" w:cs="Times New Roman" w:hint="eastAsia"/>
                <w:szCs w:val="24"/>
              </w:rPr>
              <w:lastRenderedPageBreak/>
              <w:t>partnered RCH</w:t>
            </w:r>
            <w:r w:rsidRPr="000D7DE6">
              <w:rPr>
                <w:rFonts w:ascii="Times New Roman" w:hAnsi="Times New Roman" w:cs="Times New Roman"/>
                <w:bCs/>
                <w:szCs w:val="24"/>
              </w:rPr>
              <w:t xml:space="preserve"> staff;</w:t>
            </w:r>
          </w:p>
          <w:p w14:paraId="2FB2607B" w14:textId="3F20BD6B" w:rsidR="003B4A8B" w:rsidRDefault="003B4A8B" w:rsidP="006949FE">
            <w:pPr>
              <w:pStyle w:val="a3"/>
              <w:numPr>
                <w:ilvl w:val="0"/>
                <w:numId w:val="4"/>
              </w:numPr>
              <w:snapToGrid w:val="0"/>
              <w:spacing w:line="260" w:lineRule="exact"/>
              <w:ind w:rightChars="48" w:right="115"/>
              <w:jc w:val="both"/>
              <w:rPr>
                <w:rFonts w:ascii="Times New Roman" w:hAnsi="Times New Roman" w:cs="Times New Roman"/>
                <w:bCs/>
                <w:szCs w:val="24"/>
              </w:rPr>
            </w:pPr>
            <w:r w:rsidRPr="000D7DE6">
              <w:rPr>
                <w:rFonts w:ascii="Times New Roman" w:hAnsi="Times New Roman" w:cs="Times New Roman"/>
                <w:bCs/>
                <w:szCs w:val="24"/>
              </w:rPr>
              <w:t xml:space="preserve">provide medication delivery service to </w:t>
            </w:r>
            <w:r w:rsidR="00787CE7">
              <w:rPr>
                <w:rFonts w:ascii="Times New Roman" w:hAnsi="Times New Roman" w:cs="Times New Roman" w:hint="eastAsia"/>
                <w:szCs w:val="24"/>
              </w:rPr>
              <w:t>partnered RCH</w:t>
            </w:r>
            <w:r w:rsidRPr="000D7DE6">
              <w:rPr>
                <w:rFonts w:ascii="Times New Roman" w:hAnsi="Times New Roman" w:cs="Times New Roman"/>
                <w:bCs/>
                <w:szCs w:val="24"/>
              </w:rPr>
              <w:t xml:space="preserve"> to ensure timely drug administration;</w:t>
            </w:r>
          </w:p>
          <w:p w14:paraId="641075FC" w14:textId="74D75D63" w:rsidR="00443C23" w:rsidRPr="000D7DE6" w:rsidRDefault="00443C23" w:rsidP="006949FE">
            <w:pPr>
              <w:pStyle w:val="a3"/>
              <w:numPr>
                <w:ilvl w:val="0"/>
                <w:numId w:val="4"/>
              </w:numPr>
              <w:snapToGrid w:val="0"/>
              <w:spacing w:line="260" w:lineRule="exact"/>
              <w:ind w:rightChars="48" w:right="115"/>
              <w:jc w:val="both"/>
              <w:rPr>
                <w:rFonts w:ascii="Times New Roman" w:hAnsi="Times New Roman" w:cs="Times New Roman"/>
                <w:bCs/>
                <w:szCs w:val="24"/>
              </w:rPr>
            </w:pPr>
            <w:r w:rsidRPr="00443C23">
              <w:rPr>
                <w:rFonts w:ascii="Times New Roman" w:hAnsi="Times New Roman" w:cs="Times New Roman"/>
                <w:bCs/>
                <w:szCs w:val="24"/>
              </w:rPr>
              <w:t>provide the Standard V</w:t>
            </w:r>
            <w:r>
              <w:rPr>
                <w:rFonts w:ascii="Times New Roman" w:hAnsi="Times New Roman" w:cs="Times New Roman" w:hint="eastAsia"/>
                <w:bCs/>
                <w:szCs w:val="24"/>
              </w:rPr>
              <w:t>AS</w:t>
            </w:r>
            <w:r w:rsidRPr="00443C23">
              <w:rPr>
                <w:rFonts w:ascii="Times New Roman" w:hAnsi="Times New Roman" w:cs="Times New Roman"/>
                <w:bCs/>
                <w:szCs w:val="24"/>
              </w:rPr>
              <w:t xml:space="preserve"> and Non-standard </w:t>
            </w:r>
            <w:r>
              <w:rPr>
                <w:rFonts w:ascii="Times New Roman" w:hAnsi="Times New Roman" w:cs="Times New Roman" w:hint="eastAsia"/>
                <w:bCs/>
                <w:szCs w:val="24"/>
              </w:rPr>
              <w:t>VAS</w:t>
            </w:r>
            <w:r w:rsidRPr="00443C23">
              <w:rPr>
                <w:rFonts w:ascii="Times New Roman" w:hAnsi="Times New Roman" w:cs="Times New Roman"/>
                <w:bCs/>
                <w:szCs w:val="24"/>
              </w:rPr>
              <w:t xml:space="preserve"> (if applicable) upon request by </w:t>
            </w:r>
            <w:r w:rsidR="00787CE7">
              <w:rPr>
                <w:rFonts w:ascii="Times New Roman" w:hAnsi="Times New Roman" w:cs="Times New Roman"/>
                <w:bCs/>
                <w:szCs w:val="24"/>
              </w:rPr>
              <w:t>partnered RCH</w:t>
            </w:r>
            <w:r w:rsidRPr="00443C23">
              <w:rPr>
                <w:rFonts w:ascii="Times New Roman" w:hAnsi="Times New Roman" w:cs="Times New Roman"/>
                <w:bCs/>
                <w:szCs w:val="24"/>
              </w:rPr>
              <w:t xml:space="preserve"> and Programme Patients</w:t>
            </w:r>
          </w:p>
          <w:p w14:paraId="6253A1D5" w14:textId="2E5E5D56" w:rsidR="003B4A8B" w:rsidRPr="000D7DE6" w:rsidRDefault="003B4A8B" w:rsidP="006949FE">
            <w:pPr>
              <w:snapToGrid w:val="0"/>
              <w:spacing w:line="260" w:lineRule="exact"/>
              <w:ind w:rightChars="48" w:right="115"/>
              <w:jc w:val="both"/>
              <w:rPr>
                <w:rFonts w:ascii="Times New Roman" w:hAnsi="Times New Roman" w:cs="Times New Roman"/>
                <w:bCs/>
                <w:szCs w:val="24"/>
              </w:rPr>
            </w:pPr>
          </w:p>
        </w:tc>
        <w:tc>
          <w:tcPr>
            <w:tcW w:w="505" w:type="pct"/>
            <w:tcMar>
              <w:left w:w="85" w:type="dxa"/>
              <w:right w:w="85" w:type="dxa"/>
            </w:tcMar>
          </w:tcPr>
          <w:p w14:paraId="4E3F7471" w14:textId="6423C5BC" w:rsidR="00F10DA0" w:rsidRPr="006949FE" w:rsidRDefault="00F10DA0" w:rsidP="006949FE">
            <w:pPr>
              <w:snapToGrid w:val="0"/>
              <w:spacing w:line="260" w:lineRule="exact"/>
              <w:jc w:val="center"/>
              <w:rPr>
                <w:rFonts w:ascii="Wingdings 2" w:hAnsi="Wingdings 2" w:cs="Times New Roman"/>
                <w:b/>
                <w:szCs w:val="24"/>
              </w:rPr>
            </w:pPr>
          </w:p>
          <w:p w14:paraId="4B65B183" w14:textId="68C4F2F1" w:rsidR="00687D1B" w:rsidRPr="006949FE" w:rsidRDefault="00687D1B" w:rsidP="006949FE">
            <w:pPr>
              <w:snapToGrid w:val="0"/>
              <w:spacing w:line="260" w:lineRule="exact"/>
              <w:jc w:val="center"/>
              <w:rPr>
                <w:rFonts w:ascii="Wingdings 2" w:hAnsi="Wingdings 2" w:cs="Times New Roman"/>
                <w:b/>
                <w:szCs w:val="24"/>
              </w:rPr>
            </w:pPr>
          </w:p>
          <w:p w14:paraId="7CAC6D40" w14:textId="1D863FA4" w:rsidR="00687D1B" w:rsidRPr="006949FE" w:rsidRDefault="00687D1B" w:rsidP="006949FE">
            <w:pPr>
              <w:snapToGrid w:val="0"/>
              <w:spacing w:line="260" w:lineRule="exact"/>
              <w:jc w:val="center"/>
              <w:rPr>
                <w:rFonts w:ascii="Wingdings 2" w:hAnsi="Wingdings 2" w:cs="Times New Roman"/>
                <w:b/>
                <w:szCs w:val="24"/>
              </w:rPr>
            </w:pPr>
          </w:p>
          <w:p w14:paraId="4244378B" w14:textId="77777777" w:rsidR="00224BDD" w:rsidRPr="006949FE" w:rsidRDefault="00224BDD" w:rsidP="006949FE">
            <w:pPr>
              <w:snapToGrid w:val="0"/>
              <w:spacing w:line="260" w:lineRule="exact"/>
              <w:jc w:val="center"/>
              <w:rPr>
                <w:rFonts w:ascii="Wingdings 2" w:hAnsi="Wingdings 2" w:cs="Times New Roman"/>
                <w:b/>
                <w:szCs w:val="24"/>
              </w:rPr>
            </w:pPr>
          </w:p>
          <w:p w14:paraId="651D4BEF" w14:textId="762051D1" w:rsidR="00F10DA0" w:rsidRPr="006949FE" w:rsidRDefault="00F10DA0" w:rsidP="006949FE">
            <w:pPr>
              <w:snapToGrid w:val="0"/>
              <w:spacing w:line="260" w:lineRule="exact"/>
              <w:jc w:val="center"/>
              <w:rPr>
                <w:rFonts w:ascii="Wingdings 2" w:hAnsi="Wingdings 2" w:cs="Times New Roman"/>
                <w:b/>
                <w:szCs w:val="24"/>
              </w:rPr>
            </w:pPr>
          </w:p>
          <w:p w14:paraId="68ECF2E0" w14:textId="10C04539" w:rsidR="00E826F1" w:rsidRPr="006949FE" w:rsidRDefault="00A34658" w:rsidP="006949FE">
            <w:pPr>
              <w:snapToGrid w:val="0"/>
              <w:spacing w:line="260" w:lineRule="exact"/>
              <w:jc w:val="center"/>
              <w:rPr>
                <w:rFonts w:ascii="Wingdings 2" w:hAnsi="Wingdings 2" w:cs="Times New Roman"/>
                <w:b/>
                <w:szCs w:val="24"/>
              </w:rPr>
            </w:pPr>
            <w:r w:rsidRPr="006949FE">
              <w:rPr>
                <w:rFonts w:ascii="Wingdings 2" w:hAnsi="Wingdings 2" w:cs="Times New Roman"/>
              </w:rPr>
              <w:sym w:font="Wingdings 2" w:char="F0A3"/>
            </w:r>
          </w:p>
          <w:p w14:paraId="48E5A7CD" w14:textId="77777777" w:rsidR="00E826F1" w:rsidRPr="006949FE" w:rsidRDefault="00E826F1" w:rsidP="006949FE">
            <w:pPr>
              <w:snapToGrid w:val="0"/>
              <w:spacing w:line="260" w:lineRule="exact"/>
              <w:jc w:val="center"/>
              <w:rPr>
                <w:rFonts w:ascii="Wingdings 2" w:hAnsi="Wingdings 2" w:cs="Times New Roman"/>
                <w:b/>
                <w:szCs w:val="24"/>
              </w:rPr>
            </w:pPr>
          </w:p>
          <w:p w14:paraId="1F9459DF" w14:textId="77777777" w:rsidR="00443C23" w:rsidRPr="006949FE" w:rsidRDefault="00443C23" w:rsidP="006949FE">
            <w:pPr>
              <w:snapToGrid w:val="0"/>
              <w:spacing w:line="260" w:lineRule="exact"/>
              <w:jc w:val="center"/>
              <w:rPr>
                <w:rFonts w:ascii="Wingdings 2" w:hAnsi="Wingdings 2" w:cs="Times New Roman"/>
                <w:b/>
                <w:szCs w:val="24"/>
              </w:rPr>
            </w:pPr>
          </w:p>
          <w:p w14:paraId="1EAB4B72" w14:textId="082545C7" w:rsidR="00E826F1" w:rsidRPr="006949FE" w:rsidRDefault="00A34658" w:rsidP="006949FE">
            <w:pPr>
              <w:snapToGrid w:val="0"/>
              <w:spacing w:line="260" w:lineRule="exact"/>
              <w:jc w:val="center"/>
              <w:rPr>
                <w:rFonts w:ascii="Wingdings 2" w:hAnsi="Wingdings 2" w:cs="Times New Roman"/>
                <w:b/>
                <w:szCs w:val="24"/>
              </w:rPr>
            </w:pPr>
            <w:r w:rsidRPr="006949FE">
              <w:rPr>
                <w:rFonts w:ascii="Wingdings 2" w:hAnsi="Wingdings 2" w:cs="Times New Roman"/>
              </w:rPr>
              <w:sym w:font="Wingdings 2" w:char="F0A3"/>
            </w:r>
          </w:p>
          <w:p w14:paraId="6BCC8BE3" w14:textId="77777777" w:rsidR="00E826F1" w:rsidRPr="006949FE" w:rsidRDefault="00E826F1" w:rsidP="006949FE">
            <w:pPr>
              <w:snapToGrid w:val="0"/>
              <w:spacing w:line="260" w:lineRule="exact"/>
              <w:jc w:val="center"/>
              <w:rPr>
                <w:rFonts w:ascii="Wingdings 2" w:hAnsi="Wingdings 2" w:cs="Times New Roman"/>
                <w:b/>
                <w:szCs w:val="24"/>
              </w:rPr>
            </w:pPr>
          </w:p>
          <w:p w14:paraId="2F8C986E" w14:textId="77777777" w:rsidR="00E826F1" w:rsidRPr="006949FE" w:rsidRDefault="00E826F1" w:rsidP="006949FE">
            <w:pPr>
              <w:snapToGrid w:val="0"/>
              <w:spacing w:line="260" w:lineRule="exact"/>
              <w:jc w:val="center"/>
              <w:rPr>
                <w:rFonts w:ascii="Wingdings 2" w:hAnsi="Wingdings 2" w:cs="Times New Roman"/>
                <w:b/>
                <w:szCs w:val="24"/>
              </w:rPr>
            </w:pPr>
          </w:p>
          <w:p w14:paraId="385A3769" w14:textId="4DA1E58B" w:rsidR="00E826F1" w:rsidRPr="006949FE" w:rsidRDefault="00A34658" w:rsidP="006949FE">
            <w:pPr>
              <w:snapToGrid w:val="0"/>
              <w:spacing w:line="260" w:lineRule="exact"/>
              <w:jc w:val="center"/>
              <w:rPr>
                <w:rFonts w:ascii="Wingdings 2" w:hAnsi="Wingdings 2" w:cs="Times New Roman"/>
                <w:b/>
                <w:szCs w:val="24"/>
              </w:rPr>
            </w:pPr>
            <w:r w:rsidRPr="006949FE">
              <w:rPr>
                <w:rFonts w:ascii="Wingdings 2" w:hAnsi="Wingdings 2" w:cs="Times New Roman"/>
              </w:rPr>
              <w:sym w:font="Wingdings 2" w:char="F0A3"/>
            </w:r>
          </w:p>
          <w:p w14:paraId="136F24F2" w14:textId="77777777" w:rsidR="00E826F1" w:rsidRPr="006949FE" w:rsidRDefault="00E826F1" w:rsidP="006949FE">
            <w:pPr>
              <w:snapToGrid w:val="0"/>
              <w:spacing w:line="260" w:lineRule="exact"/>
              <w:jc w:val="center"/>
              <w:rPr>
                <w:rFonts w:ascii="Wingdings 2" w:hAnsi="Wingdings 2" w:cs="Times New Roman"/>
                <w:b/>
                <w:szCs w:val="24"/>
              </w:rPr>
            </w:pPr>
          </w:p>
          <w:p w14:paraId="2ADD355C" w14:textId="77777777" w:rsidR="006A3065" w:rsidRPr="006949FE" w:rsidRDefault="006A3065" w:rsidP="006949FE">
            <w:pPr>
              <w:snapToGrid w:val="0"/>
              <w:spacing w:line="260" w:lineRule="exact"/>
              <w:jc w:val="center"/>
              <w:rPr>
                <w:rFonts w:ascii="Wingdings 2" w:hAnsi="Wingdings 2" w:cs="Times New Roman"/>
                <w:b/>
                <w:szCs w:val="24"/>
              </w:rPr>
            </w:pPr>
          </w:p>
          <w:p w14:paraId="5BD7491C" w14:textId="4BA909AD" w:rsidR="00E826F1" w:rsidRPr="006949FE" w:rsidRDefault="00A34658" w:rsidP="006949FE">
            <w:pPr>
              <w:snapToGrid w:val="0"/>
              <w:spacing w:line="260" w:lineRule="exact"/>
              <w:jc w:val="center"/>
              <w:rPr>
                <w:rFonts w:ascii="Wingdings 2" w:hAnsi="Wingdings 2" w:cs="Times New Roman"/>
                <w:b/>
                <w:szCs w:val="24"/>
              </w:rPr>
            </w:pPr>
            <w:r w:rsidRPr="006949FE">
              <w:rPr>
                <w:rFonts w:ascii="Wingdings 2" w:hAnsi="Wingdings 2" w:cs="Times New Roman"/>
              </w:rPr>
              <w:sym w:font="Wingdings 2" w:char="F0A3"/>
            </w:r>
          </w:p>
          <w:p w14:paraId="1B1D7D7A" w14:textId="77777777" w:rsidR="00E826F1" w:rsidRPr="006949FE" w:rsidRDefault="00E826F1" w:rsidP="006949FE">
            <w:pPr>
              <w:snapToGrid w:val="0"/>
              <w:spacing w:line="260" w:lineRule="exact"/>
              <w:jc w:val="center"/>
              <w:rPr>
                <w:rFonts w:ascii="Wingdings 2" w:hAnsi="Wingdings 2" w:cs="Times New Roman"/>
                <w:b/>
                <w:szCs w:val="24"/>
              </w:rPr>
            </w:pPr>
          </w:p>
          <w:p w14:paraId="32D0BA6E" w14:textId="77777777" w:rsidR="00443C23" w:rsidRPr="006949FE" w:rsidRDefault="00443C23" w:rsidP="006949FE">
            <w:pPr>
              <w:snapToGrid w:val="0"/>
              <w:spacing w:line="260" w:lineRule="exact"/>
              <w:jc w:val="center"/>
              <w:rPr>
                <w:rFonts w:ascii="Wingdings 2" w:hAnsi="Wingdings 2" w:cs="Times New Roman"/>
                <w:b/>
                <w:szCs w:val="24"/>
              </w:rPr>
            </w:pPr>
          </w:p>
          <w:p w14:paraId="00DC40E0" w14:textId="2F8E7601" w:rsidR="00443C23" w:rsidRPr="006949FE" w:rsidRDefault="00A34658" w:rsidP="006949FE">
            <w:pPr>
              <w:snapToGrid w:val="0"/>
              <w:spacing w:line="260" w:lineRule="exact"/>
              <w:jc w:val="center"/>
              <w:rPr>
                <w:rFonts w:ascii="Wingdings 2" w:hAnsi="Wingdings 2" w:cs="Times New Roman"/>
                <w:b/>
                <w:szCs w:val="24"/>
              </w:rPr>
            </w:pPr>
            <w:r w:rsidRPr="006949FE">
              <w:rPr>
                <w:rFonts w:ascii="Wingdings 2" w:hAnsi="Wingdings 2" w:cs="Times New Roman"/>
              </w:rPr>
              <w:sym w:font="Wingdings 2" w:char="F0A3"/>
            </w:r>
          </w:p>
          <w:p w14:paraId="6F4C25A7" w14:textId="03116698" w:rsidR="00224BDD" w:rsidRPr="006949FE" w:rsidRDefault="00224BDD" w:rsidP="006949FE">
            <w:pPr>
              <w:snapToGrid w:val="0"/>
              <w:spacing w:line="260" w:lineRule="exact"/>
              <w:jc w:val="center"/>
              <w:rPr>
                <w:rFonts w:ascii="Wingdings 2" w:hAnsi="Wingdings 2" w:cs="Times New Roman"/>
                <w:b/>
                <w:szCs w:val="24"/>
              </w:rPr>
            </w:pPr>
          </w:p>
          <w:p w14:paraId="373CDE6A" w14:textId="0A65AB23" w:rsidR="00E826F1" w:rsidRPr="006949FE" w:rsidRDefault="00A34658" w:rsidP="006949FE">
            <w:pPr>
              <w:snapToGrid w:val="0"/>
              <w:spacing w:line="260" w:lineRule="exact"/>
              <w:jc w:val="center"/>
              <w:rPr>
                <w:rFonts w:ascii="Wingdings 2" w:hAnsi="Wingdings 2" w:cs="Times New Roman"/>
                <w:b/>
                <w:szCs w:val="24"/>
              </w:rPr>
            </w:pPr>
            <w:r w:rsidRPr="006949FE">
              <w:rPr>
                <w:rFonts w:ascii="Wingdings 2" w:hAnsi="Wingdings 2" w:cs="Times New Roman"/>
              </w:rPr>
              <w:sym w:font="Wingdings 2" w:char="F0A3"/>
            </w:r>
          </w:p>
          <w:p w14:paraId="208A56B8" w14:textId="05010870" w:rsidR="00443C23" w:rsidRPr="006949FE" w:rsidRDefault="00443C23" w:rsidP="006949FE">
            <w:pPr>
              <w:snapToGrid w:val="0"/>
              <w:spacing w:line="260" w:lineRule="exact"/>
              <w:jc w:val="center"/>
              <w:rPr>
                <w:rFonts w:ascii="Wingdings 2" w:hAnsi="Wingdings 2" w:cs="Times New Roman"/>
                <w:b/>
                <w:szCs w:val="24"/>
              </w:rPr>
            </w:pPr>
          </w:p>
          <w:p w14:paraId="3D744930" w14:textId="6B847636" w:rsidR="00443C23" w:rsidRPr="006949FE" w:rsidRDefault="00443C23" w:rsidP="006949FE">
            <w:pPr>
              <w:snapToGrid w:val="0"/>
              <w:spacing w:line="260" w:lineRule="exact"/>
              <w:jc w:val="center"/>
              <w:rPr>
                <w:rFonts w:ascii="Wingdings 2" w:hAnsi="Wingdings 2" w:cs="Times New Roman"/>
                <w:b/>
                <w:szCs w:val="24"/>
              </w:rPr>
            </w:pPr>
          </w:p>
        </w:tc>
        <w:tc>
          <w:tcPr>
            <w:tcW w:w="1272" w:type="pct"/>
            <w:tcMar>
              <w:left w:w="85" w:type="dxa"/>
              <w:right w:w="85" w:type="dxa"/>
            </w:tcMar>
          </w:tcPr>
          <w:p w14:paraId="312883FD" w14:textId="7ED6CC1C" w:rsidR="009362C0" w:rsidRPr="000D7DE6" w:rsidRDefault="009362C0" w:rsidP="006949FE">
            <w:pPr>
              <w:snapToGrid w:val="0"/>
              <w:spacing w:line="260" w:lineRule="exact"/>
              <w:rPr>
                <w:rFonts w:ascii="Times New Roman" w:hAnsi="Times New Roman" w:cs="Times New Roman"/>
                <w:b/>
                <w:szCs w:val="24"/>
              </w:rPr>
            </w:pPr>
          </w:p>
        </w:tc>
      </w:tr>
      <w:tr w:rsidR="000D7DE6" w:rsidRPr="000D7DE6" w14:paraId="3CB4FFDA" w14:textId="77777777" w:rsidTr="006949FE">
        <w:trPr>
          <w:gridAfter w:val="1"/>
          <w:wAfter w:w="2" w:type="pct"/>
          <w:trHeight w:val="1211"/>
        </w:trPr>
        <w:tc>
          <w:tcPr>
            <w:tcW w:w="368" w:type="pct"/>
            <w:tcMar>
              <w:left w:w="85" w:type="dxa"/>
              <w:right w:w="85" w:type="dxa"/>
            </w:tcMar>
          </w:tcPr>
          <w:p w14:paraId="0DB27A05" w14:textId="545790EE" w:rsidR="0065601D" w:rsidRPr="000D7DE6" w:rsidDel="0065601D" w:rsidRDefault="0065601D" w:rsidP="006949FE">
            <w:pPr>
              <w:adjustRightInd w:val="0"/>
              <w:snapToGrid w:val="0"/>
              <w:spacing w:line="260" w:lineRule="exact"/>
              <w:jc w:val="center"/>
              <w:textAlignment w:val="baseline"/>
              <w:rPr>
                <w:rFonts w:ascii="Times New Roman" w:eastAsia="細明體" w:hAnsi="Times New Roman" w:cs="Times New Roman"/>
                <w:bCs/>
                <w:szCs w:val="24"/>
              </w:rPr>
            </w:pPr>
            <w:r w:rsidRPr="000D7DE6">
              <w:rPr>
                <w:rFonts w:ascii="Times New Roman" w:eastAsia="細明體" w:hAnsi="Times New Roman" w:cs="Times New Roman"/>
                <w:bCs/>
                <w:szCs w:val="24"/>
              </w:rPr>
              <w:t>A</w:t>
            </w:r>
            <w:r w:rsidR="000B01A4" w:rsidRPr="000D7DE6">
              <w:rPr>
                <w:rFonts w:ascii="Times New Roman" w:eastAsia="細明體" w:hAnsi="Times New Roman" w:cs="Times New Roman"/>
                <w:bCs/>
                <w:szCs w:val="24"/>
              </w:rPr>
              <w:t>3</w:t>
            </w:r>
          </w:p>
        </w:tc>
        <w:tc>
          <w:tcPr>
            <w:tcW w:w="2853" w:type="pct"/>
            <w:tcMar>
              <w:left w:w="85" w:type="dxa"/>
              <w:right w:w="85" w:type="dxa"/>
            </w:tcMar>
          </w:tcPr>
          <w:p w14:paraId="59DA42F1" w14:textId="4921CD60" w:rsidR="0065601D" w:rsidRPr="000D7DE6" w:rsidRDefault="0018350F" w:rsidP="006949FE">
            <w:pPr>
              <w:snapToGrid w:val="0"/>
              <w:spacing w:line="260" w:lineRule="exact"/>
              <w:ind w:rightChars="48" w:right="115"/>
              <w:jc w:val="both"/>
              <w:rPr>
                <w:rFonts w:ascii="Times New Roman" w:hAnsi="Times New Roman" w:cs="Times New Roman"/>
                <w:szCs w:val="24"/>
              </w:rPr>
            </w:pPr>
            <w:r w:rsidRPr="000D7DE6">
              <w:rPr>
                <w:rFonts w:ascii="Times New Roman" w:hAnsi="Times New Roman" w:cs="Times New Roman"/>
                <w:szCs w:val="24"/>
              </w:rPr>
              <w:t>The Contractor shall be solely responsible for collection of the Co-Payment Payable</w:t>
            </w:r>
            <w:r w:rsidR="003954A3">
              <w:rPr>
                <w:rFonts w:ascii="Times New Roman" w:hAnsi="Times New Roman" w:cs="Times New Roman"/>
                <w:szCs w:val="24"/>
              </w:rPr>
              <w:t xml:space="preserve"> for medication dispensing</w:t>
            </w:r>
            <w:r w:rsidRPr="000D7DE6">
              <w:rPr>
                <w:rFonts w:ascii="Times New Roman" w:hAnsi="Times New Roman" w:cs="Times New Roman"/>
                <w:szCs w:val="24"/>
              </w:rPr>
              <w:t xml:space="preserve"> and the fee(s) for Standard VAS and Non-standard VAS (if such services are provided by the Community Pharmacy) from </w:t>
            </w:r>
            <w:r w:rsidR="00787CE7">
              <w:rPr>
                <w:rFonts w:ascii="Times New Roman" w:hAnsi="Times New Roman" w:cs="Times New Roman" w:hint="eastAsia"/>
                <w:szCs w:val="24"/>
              </w:rPr>
              <w:t>partnered RCH</w:t>
            </w:r>
            <w:r w:rsidR="004038D9" w:rsidRPr="000D7DE6">
              <w:rPr>
                <w:rFonts w:ascii="Times New Roman" w:hAnsi="Times New Roman" w:cs="Times New Roman"/>
                <w:szCs w:val="24"/>
              </w:rPr>
              <w:t xml:space="preserve"> and/or </w:t>
            </w:r>
            <w:r w:rsidRPr="000D7DE6">
              <w:rPr>
                <w:rFonts w:ascii="Times New Roman" w:hAnsi="Times New Roman" w:cs="Times New Roman"/>
                <w:szCs w:val="24"/>
              </w:rPr>
              <w:t>Programme Patients</w:t>
            </w:r>
            <w:r w:rsidR="00B21DE0" w:rsidRPr="000D7DE6">
              <w:rPr>
                <w:rFonts w:ascii="Times New Roman" w:hAnsi="Times New Roman" w:cs="Times New Roman"/>
                <w:szCs w:val="24"/>
              </w:rPr>
              <w:t>.</w:t>
            </w:r>
          </w:p>
          <w:p w14:paraId="12FFBA22" w14:textId="39465290" w:rsidR="00224BDD" w:rsidRPr="000D7DE6" w:rsidRDefault="00224BDD" w:rsidP="006949FE">
            <w:pPr>
              <w:snapToGrid w:val="0"/>
              <w:spacing w:line="260" w:lineRule="exact"/>
              <w:ind w:rightChars="48" w:right="115"/>
              <w:jc w:val="both"/>
              <w:rPr>
                <w:rFonts w:ascii="Times New Roman" w:hAnsi="Times New Roman" w:cs="Times New Roman"/>
                <w:szCs w:val="24"/>
              </w:rPr>
            </w:pPr>
          </w:p>
        </w:tc>
        <w:tc>
          <w:tcPr>
            <w:tcW w:w="505" w:type="pct"/>
            <w:tcMar>
              <w:left w:w="85" w:type="dxa"/>
              <w:right w:w="85" w:type="dxa"/>
            </w:tcMar>
          </w:tcPr>
          <w:p w14:paraId="1D8CC6E6" w14:textId="50EFC665" w:rsidR="00FC0488" w:rsidRDefault="00FC0488" w:rsidP="006949FE">
            <w:pPr>
              <w:snapToGrid w:val="0"/>
              <w:spacing w:line="260" w:lineRule="exact"/>
              <w:jc w:val="center"/>
              <w:rPr>
                <w:rFonts w:ascii="Wingdings 2" w:hAnsi="Wingdings 2" w:cs="Times New Roman"/>
              </w:rPr>
            </w:pPr>
          </w:p>
          <w:p w14:paraId="7794532F" w14:textId="590C327E" w:rsidR="00085E42" w:rsidRPr="006949FE" w:rsidRDefault="00085E42" w:rsidP="006949FE">
            <w:pPr>
              <w:snapToGrid w:val="0"/>
              <w:spacing w:line="260" w:lineRule="exact"/>
              <w:jc w:val="center"/>
              <w:rPr>
                <w:rFonts w:ascii="Wingdings 2" w:hAnsi="Wingdings 2" w:cs="Times New Roman"/>
                <w:b/>
                <w:szCs w:val="24"/>
              </w:rPr>
            </w:pPr>
            <w:r w:rsidRPr="00CC2360">
              <w:rPr>
                <w:rFonts w:ascii="Wingdings 2" w:hAnsi="Wingdings 2" w:cs="Times New Roman"/>
              </w:rPr>
              <w:sym w:font="Wingdings 2" w:char="F0A3"/>
            </w:r>
          </w:p>
        </w:tc>
        <w:tc>
          <w:tcPr>
            <w:tcW w:w="1272" w:type="pct"/>
            <w:tcMar>
              <w:left w:w="85" w:type="dxa"/>
              <w:right w:w="85" w:type="dxa"/>
            </w:tcMar>
          </w:tcPr>
          <w:p w14:paraId="1048320E" w14:textId="0492D2AB" w:rsidR="0065601D" w:rsidRPr="000D7DE6" w:rsidRDefault="0065601D" w:rsidP="006949FE">
            <w:pPr>
              <w:snapToGrid w:val="0"/>
              <w:spacing w:line="260" w:lineRule="exact"/>
              <w:rPr>
                <w:rFonts w:ascii="Times New Roman" w:hAnsi="Times New Roman" w:cs="Times New Roman"/>
                <w:b/>
                <w:szCs w:val="24"/>
              </w:rPr>
            </w:pPr>
          </w:p>
        </w:tc>
      </w:tr>
      <w:tr w:rsidR="000D7DE6" w:rsidRPr="000D7DE6" w14:paraId="51E47A87" w14:textId="77777777" w:rsidTr="006949FE">
        <w:trPr>
          <w:gridAfter w:val="1"/>
          <w:wAfter w:w="2" w:type="pct"/>
          <w:trHeight w:val="20"/>
        </w:trPr>
        <w:tc>
          <w:tcPr>
            <w:tcW w:w="368" w:type="pct"/>
            <w:tcMar>
              <w:left w:w="85" w:type="dxa"/>
              <w:right w:w="85" w:type="dxa"/>
            </w:tcMar>
          </w:tcPr>
          <w:p w14:paraId="6883C2C4" w14:textId="77777777" w:rsidR="00A21EC7" w:rsidRPr="000D7DE6" w:rsidRDefault="00A21EC7" w:rsidP="006949FE">
            <w:pPr>
              <w:adjustRightInd w:val="0"/>
              <w:snapToGrid w:val="0"/>
              <w:spacing w:line="260" w:lineRule="exact"/>
              <w:jc w:val="center"/>
              <w:textAlignment w:val="baseline"/>
              <w:rPr>
                <w:rFonts w:ascii="Times New Roman" w:eastAsia="細明體" w:hAnsi="Times New Roman" w:cs="Times New Roman"/>
                <w:b/>
                <w:szCs w:val="24"/>
              </w:rPr>
            </w:pPr>
            <w:r w:rsidRPr="000D7DE6">
              <w:rPr>
                <w:rFonts w:ascii="Times New Roman" w:eastAsia="細明體" w:hAnsi="Times New Roman" w:cs="Times New Roman"/>
                <w:b/>
                <w:szCs w:val="24"/>
              </w:rPr>
              <w:t>B</w:t>
            </w:r>
          </w:p>
        </w:tc>
        <w:tc>
          <w:tcPr>
            <w:tcW w:w="4630" w:type="pct"/>
            <w:gridSpan w:val="3"/>
            <w:tcMar>
              <w:left w:w="85" w:type="dxa"/>
              <w:right w:w="85" w:type="dxa"/>
            </w:tcMar>
          </w:tcPr>
          <w:p w14:paraId="21D3B571" w14:textId="7EE07816" w:rsidR="00A21EC7" w:rsidRPr="000D7DE6" w:rsidRDefault="00A21EC7" w:rsidP="006949FE">
            <w:pPr>
              <w:snapToGrid w:val="0"/>
              <w:spacing w:line="260" w:lineRule="exact"/>
              <w:rPr>
                <w:rFonts w:ascii="Times New Roman" w:hAnsi="Times New Roman" w:cs="Times New Roman"/>
                <w:b/>
                <w:szCs w:val="24"/>
              </w:rPr>
            </w:pPr>
            <w:r w:rsidRPr="000D7DE6">
              <w:rPr>
                <w:rFonts w:ascii="Times New Roman" w:hAnsi="Times New Roman" w:cs="Times New Roman"/>
                <w:b/>
                <w:szCs w:val="24"/>
              </w:rPr>
              <w:t>General Requirements</w:t>
            </w:r>
          </w:p>
        </w:tc>
      </w:tr>
      <w:tr w:rsidR="000D7DE6" w:rsidRPr="000D7DE6" w14:paraId="61E88B5E" w14:textId="77777777" w:rsidTr="006949FE">
        <w:trPr>
          <w:gridAfter w:val="1"/>
          <w:wAfter w:w="2" w:type="pct"/>
          <w:trHeight w:val="813"/>
        </w:trPr>
        <w:tc>
          <w:tcPr>
            <w:tcW w:w="368" w:type="pct"/>
            <w:tcMar>
              <w:left w:w="85" w:type="dxa"/>
              <w:right w:w="85" w:type="dxa"/>
            </w:tcMar>
          </w:tcPr>
          <w:p w14:paraId="453D7C03" w14:textId="77777777" w:rsidR="00A21EC7" w:rsidRPr="000D7DE6" w:rsidRDefault="00A21EC7" w:rsidP="006949FE">
            <w:pPr>
              <w:adjustRightInd w:val="0"/>
              <w:snapToGrid w:val="0"/>
              <w:spacing w:line="260" w:lineRule="exact"/>
              <w:jc w:val="center"/>
              <w:textAlignment w:val="baseline"/>
              <w:rPr>
                <w:rFonts w:ascii="Times New Roman" w:eastAsia="細明體" w:hAnsi="Times New Roman" w:cs="Times New Roman"/>
                <w:bCs/>
                <w:szCs w:val="24"/>
              </w:rPr>
            </w:pPr>
            <w:r w:rsidRPr="000D7DE6">
              <w:rPr>
                <w:rFonts w:ascii="Times New Roman" w:eastAsia="細明體" w:hAnsi="Times New Roman" w:cs="Times New Roman"/>
                <w:bCs/>
                <w:szCs w:val="24"/>
              </w:rPr>
              <w:t>B1</w:t>
            </w:r>
          </w:p>
        </w:tc>
        <w:tc>
          <w:tcPr>
            <w:tcW w:w="2853" w:type="pct"/>
            <w:tcMar>
              <w:left w:w="85" w:type="dxa"/>
              <w:right w:w="85" w:type="dxa"/>
            </w:tcMar>
          </w:tcPr>
          <w:p w14:paraId="62CB594D" w14:textId="77777777" w:rsidR="00A21EC7" w:rsidRPr="000D7DE6" w:rsidRDefault="00A21EC7" w:rsidP="006949FE">
            <w:pPr>
              <w:snapToGrid w:val="0"/>
              <w:spacing w:line="260" w:lineRule="exact"/>
              <w:jc w:val="both"/>
              <w:rPr>
                <w:rFonts w:ascii="Times New Roman" w:hAnsi="Times New Roman" w:cs="Times New Roman"/>
                <w:bCs/>
                <w:szCs w:val="24"/>
                <w:u w:val="single"/>
              </w:rPr>
            </w:pPr>
            <w:r w:rsidRPr="000D7DE6">
              <w:rPr>
                <w:rFonts w:ascii="Times New Roman" w:hAnsi="Times New Roman" w:cs="Times New Roman"/>
                <w:bCs/>
                <w:szCs w:val="24"/>
                <w:u w:val="single"/>
              </w:rPr>
              <w:t>Equipment and Facilities requirements:</w:t>
            </w:r>
          </w:p>
          <w:p w14:paraId="2F172732" w14:textId="00ED93AF" w:rsidR="00A21EC7" w:rsidRPr="000D7DE6" w:rsidRDefault="00B21DE0" w:rsidP="006949FE">
            <w:pPr>
              <w:pStyle w:val="a3"/>
              <w:numPr>
                <w:ilvl w:val="0"/>
                <w:numId w:val="5"/>
              </w:numPr>
              <w:snapToGrid w:val="0"/>
              <w:spacing w:line="260" w:lineRule="exact"/>
              <w:jc w:val="both"/>
              <w:rPr>
                <w:rFonts w:ascii="Times New Roman" w:hAnsi="Times New Roman" w:cs="Times New Roman"/>
                <w:bCs/>
                <w:szCs w:val="24"/>
              </w:rPr>
            </w:pPr>
            <w:r w:rsidRPr="000D7DE6">
              <w:rPr>
                <w:rFonts w:ascii="Times New Roman" w:hAnsi="Times New Roman" w:cs="Times New Roman"/>
                <w:szCs w:val="24"/>
              </w:rPr>
              <w:t>The Community Pharmacy shall be maintained in a clean and orderly condition. Temperature and humidity must be controlled with due regard to the requirements, if any, for the storage of pharmaceutical products within certain specified temperature parameters.</w:t>
            </w:r>
          </w:p>
          <w:p w14:paraId="354750AE" w14:textId="77777777" w:rsidR="0018350F" w:rsidRPr="000D7DE6" w:rsidRDefault="0018350F" w:rsidP="006949FE">
            <w:pPr>
              <w:pStyle w:val="a3"/>
              <w:snapToGrid w:val="0"/>
              <w:spacing w:line="260" w:lineRule="exact"/>
              <w:jc w:val="both"/>
              <w:rPr>
                <w:rFonts w:ascii="Times New Roman" w:hAnsi="Times New Roman" w:cs="Times New Roman"/>
                <w:bCs/>
                <w:szCs w:val="24"/>
              </w:rPr>
            </w:pPr>
          </w:p>
          <w:p w14:paraId="26477944" w14:textId="199AFA1E" w:rsidR="00A21EC7" w:rsidRPr="000D7DE6" w:rsidRDefault="00B21DE0" w:rsidP="006949FE">
            <w:pPr>
              <w:pStyle w:val="a3"/>
              <w:numPr>
                <w:ilvl w:val="0"/>
                <w:numId w:val="5"/>
              </w:numPr>
              <w:snapToGrid w:val="0"/>
              <w:spacing w:line="260" w:lineRule="exact"/>
              <w:jc w:val="both"/>
              <w:rPr>
                <w:rFonts w:ascii="Times New Roman" w:hAnsi="Times New Roman" w:cs="Times New Roman"/>
                <w:bCs/>
                <w:szCs w:val="24"/>
              </w:rPr>
            </w:pPr>
            <w:r w:rsidRPr="000D7DE6">
              <w:rPr>
                <w:rFonts w:ascii="Times New Roman" w:hAnsi="Times New Roman" w:cs="Times New Roman"/>
                <w:szCs w:val="24"/>
              </w:rPr>
              <w:t>The Contractor shall ensure that the Community Pharmacy has adequate and appropriate facilities, furniture and equipment, including balance, measures, mortar and pestle, funnels and filters, tablet counter, in place at its own cost</w:t>
            </w:r>
            <w:r w:rsidR="00A21EC7" w:rsidRPr="000D7DE6">
              <w:rPr>
                <w:rFonts w:ascii="Times New Roman" w:hAnsi="Times New Roman" w:cs="Times New Roman"/>
                <w:szCs w:val="24"/>
              </w:rPr>
              <w:t>.</w:t>
            </w:r>
          </w:p>
          <w:p w14:paraId="1EC8C70C" w14:textId="77777777" w:rsidR="0018350F" w:rsidRPr="000D7DE6" w:rsidRDefault="0018350F" w:rsidP="006949FE">
            <w:pPr>
              <w:pStyle w:val="a3"/>
              <w:snapToGrid w:val="0"/>
              <w:spacing w:line="260" w:lineRule="exact"/>
              <w:jc w:val="both"/>
              <w:rPr>
                <w:rFonts w:ascii="Times New Roman" w:hAnsi="Times New Roman" w:cs="Times New Roman"/>
                <w:bCs/>
                <w:szCs w:val="24"/>
              </w:rPr>
            </w:pPr>
          </w:p>
          <w:p w14:paraId="1F03DFDA" w14:textId="3687B23D" w:rsidR="00A21EC7" w:rsidRPr="000D7DE6" w:rsidRDefault="00B21DE0" w:rsidP="006949FE">
            <w:pPr>
              <w:pStyle w:val="a3"/>
              <w:numPr>
                <w:ilvl w:val="0"/>
                <w:numId w:val="5"/>
              </w:numPr>
              <w:snapToGrid w:val="0"/>
              <w:spacing w:line="260" w:lineRule="exact"/>
              <w:jc w:val="both"/>
              <w:rPr>
                <w:rFonts w:ascii="Times New Roman" w:hAnsi="Times New Roman" w:cs="Times New Roman"/>
                <w:bCs/>
                <w:szCs w:val="24"/>
              </w:rPr>
            </w:pPr>
            <w:r w:rsidRPr="000D7DE6">
              <w:rPr>
                <w:rFonts w:ascii="Times New Roman" w:hAnsi="Times New Roman" w:cs="Times New Roman"/>
                <w:szCs w:val="24"/>
              </w:rPr>
              <w:t>The storage area shall be well-lit to ensure that the dispensed medications and Programme Drugs are stored under conditions appropriate to the nature and stability of the pharmaceutical products</w:t>
            </w:r>
            <w:r w:rsidR="00A21EC7" w:rsidRPr="000D7DE6">
              <w:rPr>
                <w:rFonts w:ascii="Times New Roman" w:hAnsi="Times New Roman" w:cs="Times New Roman"/>
                <w:szCs w:val="24"/>
              </w:rPr>
              <w:t>.</w:t>
            </w:r>
          </w:p>
          <w:p w14:paraId="329742EC" w14:textId="77777777" w:rsidR="0002786C" w:rsidRPr="00D57954" w:rsidRDefault="0002786C" w:rsidP="006949FE">
            <w:pPr>
              <w:pStyle w:val="a3"/>
              <w:snapToGrid w:val="0"/>
              <w:spacing w:line="260" w:lineRule="exact"/>
              <w:rPr>
                <w:rFonts w:ascii="Times New Roman" w:hAnsi="Times New Roman" w:cs="Times New Roman"/>
                <w:bCs/>
                <w:szCs w:val="24"/>
              </w:rPr>
            </w:pPr>
          </w:p>
          <w:p w14:paraId="092204B8" w14:textId="46251903" w:rsidR="0002786C" w:rsidRPr="000D7DE6" w:rsidRDefault="0002786C" w:rsidP="006949FE">
            <w:pPr>
              <w:pStyle w:val="a3"/>
              <w:numPr>
                <w:ilvl w:val="0"/>
                <w:numId w:val="5"/>
              </w:numPr>
              <w:snapToGrid w:val="0"/>
              <w:spacing w:line="260" w:lineRule="exact"/>
              <w:jc w:val="both"/>
              <w:rPr>
                <w:rFonts w:ascii="Times New Roman" w:hAnsi="Times New Roman" w:cs="Times New Roman"/>
                <w:bCs/>
                <w:szCs w:val="24"/>
              </w:rPr>
            </w:pPr>
            <w:r w:rsidRPr="000D7DE6">
              <w:rPr>
                <w:rFonts w:ascii="Times New Roman" w:hAnsi="Times New Roman" w:cs="Times New Roman"/>
                <w:bCs/>
                <w:szCs w:val="24"/>
              </w:rPr>
              <w:t>The storage area shall be well-organised to ensure the segregation of dispensed medications from the Community Pharmacy, HA pharmacy(ies) and private medical practitioner(s), where applicable.</w:t>
            </w:r>
          </w:p>
          <w:p w14:paraId="4E0DDBF4" w14:textId="79B0BE9D" w:rsidR="0018350F" w:rsidRPr="000D7DE6" w:rsidRDefault="0018350F" w:rsidP="006949FE">
            <w:pPr>
              <w:pStyle w:val="a3"/>
              <w:snapToGrid w:val="0"/>
              <w:spacing w:line="260" w:lineRule="exact"/>
              <w:jc w:val="both"/>
              <w:rPr>
                <w:rFonts w:ascii="Times New Roman" w:hAnsi="Times New Roman" w:cs="Times New Roman"/>
                <w:bCs/>
                <w:szCs w:val="24"/>
              </w:rPr>
            </w:pPr>
          </w:p>
          <w:p w14:paraId="72AF5FDF" w14:textId="77777777" w:rsidR="00A21EC7" w:rsidRPr="000D7DE6" w:rsidRDefault="00A21EC7" w:rsidP="006949FE">
            <w:pPr>
              <w:pStyle w:val="a3"/>
              <w:numPr>
                <w:ilvl w:val="0"/>
                <w:numId w:val="5"/>
              </w:numPr>
              <w:snapToGrid w:val="0"/>
              <w:spacing w:line="260" w:lineRule="exact"/>
              <w:jc w:val="both"/>
              <w:rPr>
                <w:rFonts w:ascii="Times New Roman" w:hAnsi="Times New Roman" w:cs="Times New Roman"/>
                <w:bCs/>
                <w:szCs w:val="24"/>
              </w:rPr>
            </w:pPr>
            <w:r w:rsidRPr="000D7DE6">
              <w:rPr>
                <w:rFonts w:ascii="Times New Roman" w:hAnsi="Times New Roman" w:cs="Times New Roman"/>
                <w:szCs w:val="24"/>
              </w:rPr>
              <w:t>Pharmaceutical grade refrigerator(s) shall be available and be:</w:t>
            </w:r>
          </w:p>
          <w:p w14:paraId="4CFDD842" w14:textId="4E7B597A" w:rsidR="00A21EC7" w:rsidRPr="000D7DE6" w:rsidRDefault="00B21DE0" w:rsidP="006949FE">
            <w:pPr>
              <w:pStyle w:val="a3"/>
              <w:numPr>
                <w:ilvl w:val="1"/>
                <w:numId w:val="5"/>
              </w:numPr>
              <w:snapToGrid w:val="0"/>
              <w:spacing w:line="260" w:lineRule="exact"/>
              <w:jc w:val="both"/>
              <w:rPr>
                <w:rFonts w:ascii="Times New Roman" w:hAnsi="Times New Roman" w:cs="Times New Roman"/>
                <w:bCs/>
                <w:szCs w:val="24"/>
              </w:rPr>
            </w:pPr>
            <w:r w:rsidRPr="000D7DE6">
              <w:rPr>
                <w:rFonts w:ascii="Times New Roman" w:hAnsi="Times New Roman" w:cs="Times New Roman"/>
                <w:szCs w:val="24"/>
              </w:rPr>
              <w:t>equipped with a min/max temperature memory, digital panels displaying the current temperature, along with door, temperature and power failure alarms.  Temperature data logger shall be placed inside each pharmaceutical grade refrigerator to monitor the temperature;</w:t>
            </w:r>
          </w:p>
          <w:p w14:paraId="415E4BB2" w14:textId="6652407A" w:rsidR="00A21EC7" w:rsidRPr="000D7DE6" w:rsidRDefault="00B21DE0" w:rsidP="006949FE">
            <w:pPr>
              <w:pStyle w:val="a3"/>
              <w:numPr>
                <w:ilvl w:val="1"/>
                <w:numId w:val="5"/>
              </w:numPr>
              <w:snapToGrid w:val="0"/>
              <w:spacing w:line="260" w:lineRule="exact"/>
              <w:jc w:val="both"/>
              <w:rPr>
                <w:rFonts w:ascii="Times New Roman" w:hAnsi="Times New Roman" w:cs="Times New Roman"/>
                <w:bCs/>
                <w:szCs w:val="24"/>
              </w:rPr>
            </w:pPr>
            <w:r w:rsidRPr="000D7DE6">
              <w:rPr>
                <w:rFonts w:ascii="Times New Roman" w:hAnsi="Times New Roman" w:cs="Times New Roman"/>
                <w:szCs w:val="24"/>
              </w:rPr>
              <w:t xml:space="preserve">maintained at a temperature between 2°C and 8°C and shall be designated solely </w:t>
            </w:r>
            <w:r w:rsidRPr="000D7DE6">
              <w:rPr>
                <w:rFonts w:ascii="Times New Roman" w:hAnsi="Times New Roman" w:cs="Times New Roman"/>
                <w:szCs w:val="24"/>
              </w:rPr>
              <w:lastRenderedPageBreak/>
              <w:t>for storage of pharmaceutical products in the storage area. The pharmaceutical grade refrigerator(s) shall be lockable and sufficiently sized to store all medications that need refrigeration;</w:t>
            </w:r>
          </w:p>
          <w:p w14:paraId="598ABED5" w14:textId="33364AE0" w:rsidR="00A21EC7" w:rsidRPr="000D7DE6" w:rsidRDefault="00B21DE0" w:rsidP="006949FE">
            <w:pPr>
              <w:pStyle w:val="a3"/>
              <w:numPr>
                <w:ilvl w:val="1"/>
                <w:numId w:val="5"/>
              </w:numPr>
              <w:snapToGrid w:val="0"/>
              <w:spacing w:line="260" w:lineRule="exact"/>
              <w:jc w:val="both"/>
              <w:rPr>
                <w:rFonts w:ascii="Times New Roman" w:hAnsi="Times New Roman" w:cs="Times New Roman"/>
                <w:bCs/>
                <w:szCs w:val="24"/>
              </w:rPr>
            </w:pPr>
            <w:r w:rsidRPr="000D7DE6">
              <w:rPr>
                <w:rFonts w:ascii="Times New Roman" w:hAnsi="Times New Roman" w:cs="Times New Roman"/>
                <w:szCs w:val="24"/>
              </w:rPr>
              <w:t xml:space="preserve">regularly cleaned and appropriately maintained to ensure the integrity of storage conditions; and </w:t>
            </w:r>
          </w:p>
          <w:p w14:paraId="3AC7E30C" w14:textId="69D48F25" w:rsidR="00A21EC7" w:rsidRPr="000D7DE6" w:rsidRDefault="00B21DE0" w:rsidP="006949FE">
            <w:pPr>
              <w:pStyle w:val="a3"/>
              <w:numPr>
                <w:ilvl w:val="1"/>
                <w:numId w:val="5"/>
              </w:numPr>
              <w:snapToGrid w:val="0"/>
              <w:spacing w:line="260" w:lineRule="exact"/>
              <w:jc w:val="both"/>
              <w:rPr>
                <w:rFonts w:ascii="Times New Roman" w:hAnsi="Times New Roman" w:cs="Times New Roman"/>
                <w:bCs/>
                <w:szCs w:val="24"/>
              </w:rPr>
            </w:pPr>
            <w:r w:rsidRPr="000D7DE6">
              <w:rPr>
                <w:rFonts w:ascii="Times New Roman" w:hAnsi="Times New Roman" w:cs="Times New Roman"/>
                <w:szCs w:val="24"/>
              </w:rPr>
              <w:t>accompanied by a daily temperature record of the refrigerator, which shall be maintained by the Contractor and such record shall be available upon request by the Government</w:t>
            </w:r>
            <w:r w:rsidR="00A21EC7" w:rsidRPr="000D7DE6">
              <w:rPr>
                <w:rFonts w:ascii="Times New Roman" w:hAnsi="Times New Roman" w:cs="Times New Roman"/>
                <w:szCs w:val="24"/>
              </w:rPr>
              <w:t>.</w:t>
            </w:r>
          </w:p>
          <w:p w14:paraId="00BF6760" w14:textId="77777777" w:rsidR="0018350F" w:rsidRPr="000D7DE6" w:rsidRDefault="0018350F" w:rsidP="006949FE">
            <w:pPr>
              <w:pStyle w:val="a3"/>
              <w:snapToGrid w:val="0"/>
              <w:spacing w:line="260" w:lineRule="exact"/>
              <w:jc w:val="both"/>
              <w:rPr>
                <w:rFonts w:ascii="Times New Roman" w:hAnsi="Times New Roman" w:cs="Times New Roman"/>
                <w:bCs/>
                <w:szCs w:val="24"/>
              </w:rPr>
            </w:pPr>
          </w:p>
          <w:p w14:paraId="215E0BE4" w14:textId="7CD133DC" w:rsidR="00A21EC7" w:rsidRPr="000D7DE6" w:rsidRDefault="00B21DE0" w:rsidP="006949FE">
            <w:pPr>
              <w:pStyle w:val="a3"/>
              <w:numPr>
                <w:ilvl w:val="0"/>
                <w:numId w:val="5"/>
              </w:numPr>
              <w:snapToGrid w:val="0"/>
              <w:spacing w:line="260" w:lineRule="exact"/>
              <w:jc w:val="both"/>
              <w:rPr>
                <w:rFonts w:ascii="Times New Roman" w:hAnsi="Times New Roman" w:cs="Times New Roman"/>
                <w:bCs/>
                <w:szCs w:val="24"/>
              </w:rPr>
            </w:pPr>
            <w:r w:rsidRPr="000D7DE6">
              <w:rPr>
                <w:rFonts w:ascii="Times New Roman" w:hAnsi="Times New Roman" w:cs="Times New Roman"/>
                <w:szCs w:val="24"/>
              </w:rPr>
              <w:t>The Contractor shall keep daily temperature and humidity monitoring records of the storage facility. Such records shall be available upon request by the Government</w:t>
            </w:r>
            <w:r w:rsidR="00A21EC7" w:rsidRPr="000D7DE6">
              <w:rPr>
                <w:rFonts w:ascii="Times New Roman" w:hAnsi="Times New Roman" w:cs="Times New Roman"/>
                <w:szCs w:val="24"/>
              </w:rPr>
              <w:t>.</w:t>
            </w:r>
          </w:p>
          <w:p w14:paraId="70D35B6E" w14:textId="77777777" w:rsidR="0018350F" w:rsidRPr="000D7DE6" w:rsidRDefault="0018350F" w:rsidP="006949FE">
            <w:pPr>
              <w:pStyle w:val="a3"/>
              <w:snapToGrid w:val="0"/>
              <w:spacing w:line="260" w:lineRule="exact"/>
              <w:jc w:val="both"/>
              <w:rPr>
                <w:rFonts w:ascii="Times New Roman" w:hAnsi="Times New Roman" w:cs="Times New Roman"/>
                <w:bCs/>
                <w:szCs w:val="24"/>
              </w:rPr>
            </w:pPr>
          </w:p>
          <w:p w14:paraId="2FFAFD13" w14:textId="3755C780" w:rsidR="00A21EC7" w:rsidRPr="000D7DE6" w:rsidRDefault="00B21DE0" w:rsidP="006949FE">
            <w:pPr>
              <w:pStyle w:val="a3"/>
              <w:numPr>
                <w:ilvl w:val="0"/>
                <w:numId w:val="5"/>
              </w:numPr>
              <w:snapToGrid w:val="0"/>
              <w:spacing w:line="260" w:lineRule="exact"/>
              <w:jc w:val="both"/>
              <w:rPr>
                <w:rFonts w:ascii="Times New Roman" w:hAnsi="Times New Roman" w:cs="Times New Roman"/>
                <w:bCs/>
                <w:szCs w:val="24"/>
              </w:rPr>
            </w:pPr>
            <w:r w:rsidRPr="000D7DE6">
              <w:rPr>
                <w:rFonts w:ascii="Times New Roman" w:hAnsi="Times New Roman" w:cs="Times New Roman"/>
                <w:szCs w:val="24"/>
              </w:rPr>
              <w:t>The Contractor shall ensure proper repair and maintenance of the Community Pharmacy to comply with all safety and infection control standards</w:t>
            </w:r>
            <w:r w:rsidR="00A21EC7" w:rsidRPr="000D7DE6">
              <w:rPr>
                <w:rFonts w:ascii="Times New Roman" w:hAnsi="Times New Roman" w:cs="Times New Roman"/>
                <w:szCs w:val="24"/>
              </w:rPr>
              <w:t>.</w:t>
            </w:r>
          </w:p>
          <w:p w14:paraId="24190098" w14:textId="77777777" w:rsidR="0018350F" w:rsidRPr="000D7DE6" w:rsidRDefault="0018350F" w:rsidP="006949FE">
            <w:pPr>
              <w:pStyle w:val="a3"/>
              <w:snapToGrid w:val="0"/>
              <w:spacing w:line="260" w:lineRule="exact"/>
              <w:jc w:val="both"/>
              <w:rPr>
                <w:rFonts w:ascii="Times New Roman" w:hAnsi="Times New Roman" w:cs="Times New Roman"/>
                <w:bCs/>
                <w:szCs w:val="24"/>
              </w:rPr>
            </w:pPr>
          </w:p>
          <w:p w14:paraId="4ACB942C" w14:textId="3547F1EE" w:rsidR="00A21EC7" w:rsidRPr="000D7DE6" w:rsidRDefault="00B21DE0" w:rsidP="006949FE">
            <w:pPr>
              <w:pStyle w:val="a3"/>
              <w:numPr>
                <w:ilvl w:val="0"/>
                <w:numId w:val="5"/>
              </w:numPr>
              <w:snapToGrid w:val="0"/>
              <w:spacing w:line="260" w:lineRule="exact"/>
              <w:jc w:val="both"/>
              <w:rPr>
                <w:rFonts w:ascii="Times New Roman" w:hAnsi="Times New Roman" w:cs="Times New Roman"/>
                <w:bCs/>
                <w:szCs w:val="24"/>
              </w:rPr>
            </w:pPr>
            <w:r w:rsidRPr="000D7DE6">
              <w:rPr>
                <w:rFonts w:ascii="Times New Roman" w:hAnsi="Times New Roman" w:cs="Times New Roman"/>
                <w:szCs w:val="24"/>
              </w:rPr>
              <w:t>The Contractor shall ensure the Community Pharmacists and supporting staff (such as dispenser and pharmacy assistant) have access to up-to-date reference materials pertaining to the practice of Community Pharmacy to ensure the safety and quality of the Services</w:t>
            </w:r>
            <w:r w:rsidR="00A21EC7" w:rsidRPr="000D7DE6">
              <w:rPr>
                <w:rFonts w:ascii="Times New Roman" w:hAnsi="Times New Roman" w:cs="Times New Roman"/>
                <w:szCs w:val="24"/>
              </w:rPr>
              <w:t>.</w:t>
            </w:r>
          </w:p>
          <w:p w14:paraId="5223945F" w14:textId="77777777" w:rsidR="0018350F" w:rsidRPr="000D7DE6" w:rsidRDefault="0018350F" w:rsidP="006949FE">
            <w:pPr>
              <w:pStyle w:val="a3"/>
              <w:snapToGrid w:val="0"/>
              <w:spacing w:line="260" w:lineRule="exact"/>
              <w:jc w:val="both"/>
              <w:rPr>
                <w:rFonts w:ascii="Times New Roman" w:hAnsi="Times New Roman" w:cs="Times New Roman"/>
                <w:bCs/>
                <w:szCs w:val="24"/>
              </w:rPr>
            </w:pPr>
          </w:p>
          <w:p w14:paraId="7F0046C1" w14:textId="4E98ACA2" w:rsidR="00A21EC7" w:rsidRPr="000D7DE6" w:rsidRDefault="00B21DE0" w:rsidP="006949FE">
            <w:pPr>
              <w:pStyle w:val="a3"/>
              <w:numPr>
                <w:ilvl w:val="0"/>
                <w:numId w:val="5"/>
              </w:numPr>
              <w:snapToGrid w:val="0"/>
              <w:spacing w:line="260" w:lineRule="exact"/>
              <w:jc w:val="both"/>
              <w:rPr>
                <w:rFonts w:ascii="Times New Roman" w:hAnsi="Times New Roman" w:cs="Times New Roman"/>
                <w:bCs/>
                <w:szCs w:val="24"/>
              </w:rPr>
            </w:pPr>
            <w:r w:rsidRPr="000D7DE6">
              <w:rPr>
                <w:rFonts w:ascii="Times New Roman" w:hAnsi="Times New Roman" w:cs="Times New Roman"/>
                <w:szCs w:val="24"/>
              </w:rPr>
              <w:t xml:space="preserve">Printer-generated labelling equipment are required for the provision of the Services </w:t>
            </w:r>
            <w:r w:rsidR="00A21EC7" w:rsidRPr="000D7DE6">
              <w:rPr>
                <w:rFonts w:ascii="Times New Roman" w:hAnsi="Times New Roman" w:cs="Times New Roman"/>
                <w:szCs w:val="24"/>
              </w:rPr>
              <w:t>.</w:t>
            </w:r>
          </w:p>
          <w:p w14:paraId="1E651CFF" w14:textId="77777777" w:rsidR="0018350F" w:rsidRPr="000D7DE6" w:rsidRDefault="0018350F" w:rsidP="006949FE">
            <w:pPr>
              <w:pStyle w:val="a3"/>
              <w:snapToGrid w:val="0"/>
              <w:spacing w:line="260" w:lineRule="exact"/>
              <w:jc w:val="both"/>
              <w:rPr>
                <w:rFonts w:ascii="Times New Roman" w:hAnsi="Times New Roman" w:cs="Times New Roman"/>
                <w:bCs/>
                <w:szCs w:val="24"/>
              </w:rPr>
            </w:pPr>
          </w:p>
          <w:p w14:paraId="6BBF0D1B" w14:textId="7E5BAF68" w:rsidR="00A21EC7" w:rsidRPr="000D7DE6" w:rsidRDefault="00B21DE0" w:rsidP="006949FE">
            <w:pPr>
              <w:pStyle w:val="a3"/>
              <w:numPr>
                <w:ilvl w:val="0"/>
                <w:numId w:val="5"/>
              </w:numPr>
              <w:snapToGrid w:val="0"/>
              <w:spacing w:line="260" w:lineRule="exact"/>
              <w:jc w:val="both"/>
              <w:rPr>
                <w:rFonts w:ascii="Times New Roman" w:hAnsi="Times New Roman" w:cs="Times New Roman"/>
                <w:bCs/>
                <w:szCs w:val="24"/>
              </w:rPr>
            </w:pPr>
            <w:r w:rsidRPr="000D7DE6">
              <w:rPr>
                <w:rFonts w:ascii="Times New Roman" w:hAnsi="Times New Roman" w:cs="Times New Roman"/>
                <w:szCs w:val="24"/>
              </w:rPr>
              <w:t>Multi-dose packaging and labelling equipment for solid-oral drug preparations are required for the provision of the Services.</w:t>
            </w:r>
          </w:p>
          <w:p w14:paraId="639D3E46" w14:textId="77777777" w:rsidR="0018350F" w:rsidRPr="000D7DE6" w:rsidRDefault="0018350F" w:rsidP="006949FE">
            <w:pPr>
              <w:pStyle w:val="a3"/>
              <w:snapToGrid w:val="0"/>
              <w:spacing w:line="260" w:lineRule="exact"/>
              <w:jc w:val="both"/>
              <w:rPr>
                <w:rFonts w:ascii="Times New Roman" w:hAnsi="Times New Roman" w:cs="Times New Roman"/>
                <w:bCs/>
                <w:szCs w:val="24"/>
              </w:rPr>
            </w:pPr>
          </w:p>
          <w:p w14:paraId="1A88F01C" w14:textId="5E095E56" w:rsidR="0083679A" w:rsidRPr="000D7DE6" w:rsidRDefault="0083679A" w:rsidP="006949FE">
            <w:pPr>
              <w:pStyle w:val="a3"/>
              <w:numPr>
                <w:ilvl w:val="0"/>
                <w:numId w:val="5"/>
              </w:numPr>
              <w:snapToGrid w:val="0"/>
              <w:spacing w:line="260" w:lineRule="exact"/>
              <w:jc w:val="both"/>
              <w:rPr>
                <w:rFonts w:ascii="Times New Roman" w:hAnsi="Times New Roman" w:cs="Times New Roman"/>
                <w:bCs/>
                <w:szCs w:val="24"/>
              </w:rPr>
            </w:pPr>
            <w:r w:rsidRPr="000D7DE6">
              <w:rPr>
                <w:rFonts w:ascii="Times New Roman" w:hAnsi="Times New Roman" w:cs="Times New Roman"/>
                <w:bCs/>
                <w:szCs w:val="24"/>
              </w:rPr>
              <w:t xml:space="preserve">The Contractor shall perform preventive maintenance service </w:t>
            </w:r>
            <w:r w:rsidR="00594ABE" w:rsidRPr="00594ABE">
              <w:rPr>
                <w:rFonts w:ascii="Times New Roman" w:hAnsi="Times New Roman" w:cs="Times New Roman"/>
                <w:bCs/>
                <w:szCs w:val="24"/>
              </w:rPr>
              <w:t>in accordance</w:t>
            </w:r>
            <w:r w:rsidR="00594ABE">
              <w:rPr>
                <w:rFonts w:ascii="Times New Roman" w:hAnsi="Times New Roman" w:cs="Times New Roman" w:hint="eastAsia"/>
                <w:bCs/>
                <w:szCs w:val="24"/>
              </w:rPr>
              <w:t xml:space="preserve"> </w:t>
            </w:r>
            <w:r w:rsidRPr="000D7DE6">
              <w:rPr>
                <w:rFonts w:ascii="Times New Roman" w:hAnsi="Times New Roman" w:cs="Times New Roman"/>
                <w:bCs/>
                <w:szCs w:val="24"/>
              </w:rPr>
              <w:t>with the standards or manuals laid down by the equipment manufacturers for any pharmacy automation equipment involved in the dispensing or packaging process. The preventive maintenance shall include</w:t>
            </w:r>
            <w:r w:rsidR="00594ABE">
              <w:rPr>
                <w:rFonts w:ascii="Times New Roman" w:hAnsi="Times New Roman" w:cs="Times New Roman" w:hint="eastAsia"/>
                <w:bCs/>
                <w:szCs w:val="24"/>
              </w:rPr>
              <w:t>,</w:t>
            </w:r>
            <w:r w:rsidRPr="000D7DE6">
              <w:rPr>
                <w:rFonts w:ascii="Times New Roman" w:hAnsi="Times New Roman" w:cs="Times New Roman"/>
                <w:bCs/>
                <w:szCs w:val="24"/>
              </w:rPr>
              <w:t xml:space="preserve"> but</w:t>
            </w:r>
            <w:r w:rsidR="00594ABE">
              <w:rPr>
                <w:rFonts w:ascii="Times New Roman" w:hAnsi="Times New Roman" w:cs="Times New Roman" w:hint="eastAsia"/>
                <w:bCs/>
                <w:szCs w:val="24"/>
              </w:rPr>
              <w:t xml:space="preserve"> </w:t>
            </w:r>
            <w:r w:rsidRPr="000D7DE6">
              <w:rPr>
                <w:rFonts w:ascii="Times New Roman" w:hAnsi="Times New Roman" w:cs="Times New Roman"/>
                <w:bCs/>
                <w:szCs w:val="24"/>
              </w:rPr>
              <w:t xml:space="preserve">not </w:t>
            </w:r>
            <w:r w:rsidR="00501F85">
              <w:rPr>
                <w:rFonts w:ascii="Times New Roman" w:hAnsi="Times New Roman" w:cs="Times New Roman" w:hint="eastAsia"/>
                <w:bCs/>
                <w:szCs w:val="24"/>
              </w:rPr>
              <w:t>be</w:t>
            </w:r>
            <w:r w:rsidR="00501F85" w:rsidRPr="000D7DE6">
              <w:rPr>
                <w:rFonts w:ascii="Times New Roman" w:hAnsi="Times New Roman" w:cs="Times New Roman"/>
                <w:bCs/>
                <w:szCs w:val="24"/>
              </w:rPr>
              <w:t xml:space="preserve"> </w:t>
            </w:r>
            <w:r w:rsidRPr="000D7DE6">
              <w:rPr>
                <w:rFonts w:ascii="Times New Roman" w:hAnsi="Times New Roman" w:cs="Times New Roman"/>
                <w:bCs/>
                <w:szCs w:val="24"/>
              </w:rPr>
              <w:t>limited to</w:t>
            </w:r>
            <w:r w:rsidR="00594ABE">
              <w:rPr>
                <w:rFonts w:ascii="Times New Roman" w:hAnsi="Times New Roman" w:cs="Times New Roman" w:hint="eastAsia"/>
                <w:bCs/>
                <w:szCs w:val="24"/>
              </w:rPr>
              <w:t>,</w:t>
            </w:r>
            <w:r w:rsidRPr="000D7DE6">
              <w:rPr>
                <w:rFonts w:ascii="Times New Roman" w:hAnsi="Times New Roman" w:cs="Times New Roman"/>
                <w:bCs/>
                <w:szCs w:val="24"/>
              </w:rPr>
              <w:t xml:space="preserve"> all necessary healthiness check, routine cleansing, repairs, fastening / replacement of parts, calibration, adjustments, cleaning and lubrication necessary in accordance with manufacturer’s checklist (if applicable), or procedures outlined in the service manual, etc.</w:t>
            </w:r>
          </w:p>
          <w:p w14:paraId="2BD060D1" w14:textId="77777777" w:rsidR="0018350F" w:rsidRPr="000D7DE6" w:rsidRDefault="0018350F" w:rsidP="006949FE">
            <w:pPr>
              <w:pStyle w:val="a3"/>
              <w:snapToGrid w:val="0"/>
              <w:spacing w:line="260" w:lineRule="exact"/>
              <w:jc w:val="both"/>
              <w:rPr>
                <w:rFonts w:ascii="Times New Roman" w:hAnsi="Times New Roman" w:cs="Times New Roman"/>
                <w:bCs/>
                <w:szCs w:val="24"/>
              </w:rPr>
            </w:pPr>
          </w:p>
          <w:p w14:paraId="60EC50A9" w14:textId="39873A6F" w:rsidR="0083679A" w:rsidRPr="000D7DE6" w:rsidRDefault="0083679A" w:rsidP="006949FE">
            <w:pPr>
              <w:pStyle w:val="a3"/>
              <w:numPr>
                <w:ilvl w:val="0"/>
                <w:numId w:val="5"/>
              </w:numPr>
              <w:snapToGrid w:val="0"/>
              <w:spacing w:line="260" w:lineRule="exact"/>
              <w:jc w:val="both"/>
              <w:rPr>
                <w:rFonts w:ascii="Times New Roman" w:hAnsi="Times New Roman" w:cs="Times New Roman"/>
                <w:bCs/>
                <w:szCs w:val="24"/>
              </w:rPr>
            </w:pPr>
            <w:r w:rsidRPr="000D7DE6">
              <w:rPr>
                <w:rFonts w:ascii="Times New Roman" w:hAnsi="Times New Roman" w:cs="Times New Roman"/>
                <w:bCs/>
                <w:szCs w:val="24"/>
              </w:rPr>
              <w:t>The Contractor shall ensure the installation, operation, maintenance and replacement of any pharmacy automation equipment involved in the dispensing or packaging process compl</w:t>
            </w:r>
            <w:r w:rsidR="00594ABE">
              <w:rPr>
                <w:rFonts w:ascii="Times New Roman" w:hAnsi="Times New Roman" w:cs="Times New Roman" w:hint="eastAsia"/>
                <w:bCs/>
                <w:szCs w:val="24"/>
              </w:rPr>
              <w:t>y</w:t>
            </w:r>
            <w:r w:rsidRPr="000D7DE6">
              <w:rPr>
                <w:rFonts w:ascii="Times New Roman" w:hAnsi="Times New Roman" w:cs="Times New Roman"/>
                <w:bCs/>
                <w:szCs w:val="24"/>
              </w:rPr>
              <w:t xml:space="preserve"> with the statutory ordinances such as electricity, fire safety, workplace, pollution control, environmental protection and other relevant Hong Kong </w:t>
            </w:r>
            <w:r w:rsidRPr="000D7DE6">
              <w:rPr>
                <w:rFonts w:ascii="Times New Roman" w:hAnsi="Times New Roman" w:cs="Times New Roman"/>
                <w:bCs/>
                <w:szCs w:val="24"/>
              </w:rPr>
              <w:lastRenderedPageBreak/>
              <w:t>Ordinances.</w:t>
            </w:r>
          </w:p>
          <w:p w14:paraId="48A75419" w14:textId="17097579" w:rsidR="00224BDD" w:rsidRPr="000D7DE6" w:rsidRDefault="00224BDD" w:rsidP="006949FE">
            <w:pPr>
              <w:pStyle w:val="a3"/>
              <w:snapToGrid w:val="0"/>
              <w:spacing w:line="260" w:lineRule="exact"/>
              <w:jc w:val="both"/>
              <w:rPr>
                <w:rFonts w:ascii="Times New Roman" w:hAnsi="Times New Roman" w:cs="Times New Roman"/>
                <w:bCs/>
                <w:szCs w:val="24"/>
              </w:rPr>
            </w:pPr>
          </w:p>
        </w:tc>
        <w:tc>
          <w:tcPr>
            <w:tcW w:w="505" w:type="pct"/>
            <w:tcMar>
              <w:left w:w="85" w:type="dxa"/>
              <w:right w:w="85" w:type="dxa"/>
            </w:tcMar>
          </w:tcPr>
          <w:p w14:paraId="1898793A" w14:textId="72D3512A" w:rsidR="00A21EC7" w:rsidRPr="000D7DE6" w:rsidRDefault="00A21EC7" w:rsidP="006949FE">
            <w:pPr>
              <w:snapToGrid w:val="0"/>
              <w:spacing w:line="260" w:lineRule="exact"/>
              <w:jc w:val="center"/>
              <w:rPr>
                <w:rFonts w:ascii="Times New Roman" w:hAnsi="Times New Roman" w:cs="Times New Roman"/>
                <w:bCs/>
                <w:szCs w:val="24"/>
              </w:rPr>
            </w:pPr>
          </w:p>
          <w:p w14:paraId="2FDD9C37" w14:textId="77777777" w:rsidR="0018350F" w:rsidRPr="000D7DE6" w:rsidRDefault="0018350F" w:rsidP="006949FE">
            <w:pPr>
              <w:snapToGrid w:val="0"/>
              <w:spacing w:line="260" w:lineRule="exact"/>
              <w:jc w:val="center"/>
              <w:rPr>
                <w:rFonts w:ascii="Times New Roman" w:hAnsi="Times New Roman" w:cs="Times New Roman"/>
                <w:bCs/>
                <w:szCs w:val="24"/>
              </w:rPr>
            </w:pPr>
          </w:p>
          <w:p w14:paraId="5CDD537B" w14:textId="77777777" w:rsidR="004C380F" w:rsidRPr="000D7DE6" w:rsidRDefault="004C380F"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6263A479" w14:textId="77777777" w:rsidR="004C380F" w:rsidRPr="000D7DE6" w:rsidRDefault="004C380F" w:rsidP="006949FE">
            <w:pPr>
              <w:snapToGrid w:val="0"/>
              <w:spacing w:line="260" w:lineRule="exact"/>
              <w:jc w:val="center"/>
              <w:rPr>
                <w:rFonts w:ascii="Times New Roman" w:hAnsi="Times New Roman" w:cs="Times New Roman"/>
              </w:rPr>
            </w:pPr>
          </w:p>
          <w:p w14:paraId="0297109D" w14:textId="28A526DD" w:rsidR="004C380F" w:rsidRPr="000D7DE6" w:rsidRDefault="004C380F" w:rsidP="006949FE">
            <w:pPr>
              <w:snapToGrid w:val="0"/>
              <w:spacing w:line="260" w:lineRule="exact"/>
              <w:jc w:val="center"/>
              <w:rPr>
                <w:rFonts w:ascii="Times New Roman" w:hAnsi="Times New Roman" w:cs="Times New Roman"/>
              </w:rPr>
            </w:pPr>
          </w:p>
          <w:p w14:paraId="62D0C526" w14:textId="77777777" w:rsidR="0018350F" w:rsidRPr="000D7DE6" w:rsidRDefault="0018350F" w:rsidP="006949FE">
            <w:pPr>
              <w:snapToGrid w:val="0"/>
              <w:spacing w:line="260" w:lineRule="exact"/>
              <w:jc w:val="center"/>
              <w:rPr>
                <w:rFonts w:ascii="Times New Roman" w:hAnsi="Times New Roman" w:cs="Times New Roman"/>
              </w:rPr>
            </w:pPr>
          </w:p>
          <w:p w14:paraId="0EBCFA66" w14:textId="77777777" w:rsidR="004C380F" w:rsidRPr="000D7DE6" w:rsidRDefault="004C380F" w:rsidP="006949FE">
            <w:pPr>
              <w:snapToGrid w:val="0"/>
              <w:spacing w:line="260" w:lineRule="exact"/>
              <w:jc w:val="center"/>
              <w:rPr>
                <w:rFonts w:ascii="Times New Roman" w:hAnsi="Times New Roman" w:cs="Times New Roman"/>
              </w:rPr>
            </w:pPr>
          </w:p>
          <w:p w14:paraId="6C40E5AC" w14:textId="77777777" w:rsidR="004C380F" w:rsidRPr="000D7DE6" w:rsidRDefault="004C380F"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6B1E53E4" w14:textId="77777777" w:rsidR="004C380F" w:rsidRPr="000D7DE6" w:rsidRDefault="004C380F" w:rsidP="006949FE">
            <w:pPr>
              <w:snapToGrid w:val="0"/>
              <w:spacing w:line="260" w:lineRule="exact"/>
              <w:jc w:val="center"/>
              <w:rPr>
                <w:rFonts w:ascii="Times New Roman" w:hAnsi="Times New Roman" w:cs="Times New Roman"/>
              </w:rPr>
            </w:pPr>
          </w:p>
          <w:p w14:paraId="5D53BA62" w14:textId="1E2AE1B7" w:rsidR="004C380F" w:rsidRPr="000D7DE6" w:rsidRDefault="004C380F" w:rsidP="006949FE">
            <w:pPr>
              <w:snapToGrid w:val="0"/>
              <w:spacing w:line="260" w:lineRule="exact"/>
              <w:jc w:val="center"/>
              <w:rPr>
                <w:rFonts w:ascii="Times New Roman" w:hAnsi="Times New Roman" w:cs="Times New Roman"/>
              </w:rPr>
            </w:pPr>
          </w:p>
          <w:p w14:paraId="6E21F90D" w14:textId="77777777" w:rsidR="0018350F" w:rsidRPr="000D7DE6" w:rsidRDefault="0018350F" w:rsidP="006949FE">
            <w:pPr>
              <w:snapToGrid w:val="0"/>
              <w:spacing w:line="260" w:lineRule="exact"/>
              <w:jc w:val="center"/>
              <w:rPr>
                <w:rFonts w:ascii="Times New Roman" w:hAnsi="Times New Roman" w:cs="Times New Roman"/>
              </w:rPr>
            </w:pPr>
          </w:p>
          <w:p w14:paraId="24D6DCE9" w14:textId="77777777" w:rsidR="004C380F" w:rsidRPr="000D7DE6" w:rsidRDefault="004C380F"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22A12A60" w14:textId="77777777" w:rsidR="004C380F" w:rsidRPr="000D7DE6" w:rsidRDefault="004C380F" w:rsidP="006949FE">
            <w:pPr>
              <w:snapToGrid w:val="0"/>
              <w:spacing w:line="260" w:lineRule="exact"/>
              <w:jc w:val="center"/>
              <w:rPr>
                <w:rFonts w:ascii="Times New Roman" w:hAnsi="Times New Roman" w:cs="Times New Roman"/>
              </w:rPr>
            </w:pPr>
          </w:p>
          <w:p w14:paraId="17D08A23" w14:textId="19DB4897" w:rsidR="004C380F" w:rsidRPr="000D7DE6" w:rsidRDefault="004C380F" w:rsidP="006949FE">
            <w:pPr>
              <w:snapToGrid w:val="0"/>
              <w:spacing w:line="260" w:lineRule="exact"/>
              <w:jc w:val="center"/>
              <w:rPr>
                <w:rFonts w:ascii="Times New Roman" w:hAnsi="Times New Roman" w:cs="Times New Roman"/>
              </w:rPr>
            </w:pPr>
          </w:p>
          <w:p w14:paraId="7F73A626" w14:textId="77777777" w:rsidR="0018350F" w:rsidRPr="000D7DE6" w:rsidRDefault="0018350F" w:rsidP="006949FE">
            <w:pPr>
              <w:snapToGrid w:val="0"/>
              <w:spacing w:line="260" w:lineRule="exact"/>
              <w:jc w:val="center"/>
              <w:rPr>
                <w:rFonts w:ascii="Times New Roman" w:hAnsi="Times New Roman" w:cs="Times New Roman"/>
              </w:rPr>
            </w:pPr>
          </w:p>
          <w:p w14:paraId="79498267" w14:textId="77777777" w:rsidR="004C380F" w:rsidRPr="000D7DE6" w:rsidRDefault="004C380F"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37C36578" w14:textId="77777777" w:rsidR="004C380F" w:rsidRPr="000D7DE6" w:rsidRDefault="004C380F" w:rsidP="006949FE">
            <w:pPr>
              <w:snapToGrid w:val="0"/>
              <w:spacing w:line="260" w:lineRule="exact"/>
              <w:jc w:val="center"/>
              <w:rPr>
                <w:rFonts w:ascii="Times New Roman" w:hAnsi="Times New Roman" w:cs="Times New Roman"/>
              </w:rPr>
            </w:pPr>
          </w:p>
          <w:p w14:paraId="0E1C1A47" w14:textId="77777777" w:rsidR="004C380F" w:rsidRPr="000D7DE6" w:rsidRDefault="004C380F" w:rsidP="006949FE">
            <w:pPr>
              <w:snapToGrid w:val="0"/>
              <w:spacing w:line="260" w:lineRule="exact"/>
              <w:jc w:val="center"/>
              <w:rPr>
                <w:rFonts w:ascii="Times New Roman" w:hAnsi="Times New Roman" w:cs="Times New Roman"/>
              </w:rPr>
            </w:pPr>
          </w:p>
          <w:p w14:paraId="35978CEE" w14:textId="5841903C" w:rsidR="004C380F" w:rsidRPr="000D7DE6" w:rsidRDefault="004C380F" w:rsidP="006949FE">
            <w:pPr>
              <w:snapToGrid w:val="0"/>
              <w:spacing w:line="260" w:lineRule="exact"/>
              <w:jc w:val="center"/>
              <w:rPr>
                <w:rFonts w:ascii="Times New Roman" w:hAnsi="Times New Roman" w:cs="Times New Roman"/>
              </w:rPr>
            </w:pPr>
          </w:p>
          <w:p w14:paraId="664745E8" w14:textId="77777777" w:rsidR="0002786C" w:rsidRPr="000D7DE6" w:rsidRDefault="0002786C" w:rsidP="006949FE">
            <w:pPr>
              <w:snapToGrid w:val="0"/>
              <w:spacing w:line="260" w:lineRule="exact"/>
              <w:jc w:val="center"/>
              <w:rPr>
                <w:rFonts w:ascii="Times New Roman" w:hAnsi="Times New Roman" w:cs="Times New Roman"/>
              </w:rPr>
            </w:pPr>
          </w:p>
          <w:p w14:paraId="7D06AB85" w14:textId="77777777" w:rsidR="004C380F" w:rsidRPr="000D7DE6" w:rsidRDefault="004C380F"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5F19378C" w14:textId="77777777" w:rsidR="004C380F" w:rsidRPr="000D7DE6" w:rsidRDefault="004C380F" w:rsidP="006949FE">
            <w:pPr>
              <w:snapToGrid w:val="0"/>
              <w:spacing w:line="260" w:lineRule="exact"/>
              <w:jc w:val="center"/>
              <w:rPr>
                <w:rFonts w:ascii="Times New Roman" w:hAnsi="Times New Roman" w:cs="Times New Roman"/>
              </w:rPr>
            </w:pPr>
          </w:p>
          <w:p w14:paraId="6B6F8C80" w14:textId="77777777" w:rsidR="004C380F" w:rsidRPr="000D7DE6" w:rsidRDefault="004C380F" w:rsidP="006949FE">
            <w:pPr>
              <w:snapToGrid w:val="0"/>
              <w:spacing w:line="260" w:lineRule="exact"/>
              <w:jc w:val="center"/>
              <w:rPr>
                <w:rFonts w:ascii="Times New Roman" w:hAnsi="Times New Roman" w:cs="Times New Roman"/>
              </w:rPr>
            </w:pPr>
          </w:p>
          <w:p w14:paraId="14CDC3A8" w14:textId="3DE39077" w:rsidR="004C380F" w:rsidRPr="000D7DE6" w:rsidRDefault="004C380F" w:rsidP="006949FE">
            <w:pPr>
              <w:snapToGrid w:val="0"/>
              <w:spacing w:line="260" w:lineRule="exact"/>
              <w:jc w:val="center"/>
              <w:rPr>
                <w:rFonts w:ascii="Times New Roman" w:hAnsi="Times New Roman" w:cs="Times New Roman"/>
              </w:rPr>
            </w:pPr>
          </w:p>
          <w:p w14:paraId="5E29F40E" w14:textId="77777777" w:rsidR="0002786C" w:rsidRPr="000D7DE6" w:rsidRDefault="0002786C" w:rsidP="006949FE">
            <w:pPr>
              <w:snapToGrid w:val="0"/>
              <w:spacing w:line="260" w:lineRule="exact"/>
              <w:jc w:val="center"/>
              <w:rPr>
                <w:rFonts w:ascii="Times New Roman" w:hAnsi="Times New Roman" w:cs="Times New Roman"/>
              </w:rPr>
            </w:pPr>
          </w:p>
          <w:p w14:paraId="16217620" w14:textId="3527D8FB" w:rsidR="004C380F" w:rsidRPr="000D7DE6" w:rsidRDefault="004C380F"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092B2389" w14:textId="2FCF2C79" w:rsidR="004C380F" w:rsidRPr="000D7DE6" w:rsidRDefault="004C380F" w:rsidP="006949FE">
            <w:pPr>
              <w:snapToGrid w:val="0"/>
              <w:spacing w:line="260" w:lineRule="exact"/>
              <w:jc w:val="center"/>
              <w:rPr>
                <w:rFonts w:ascii="Times New Roman" w:hAnsi="Times New Roman" w:cs="Times New Roman"/>
                <w:bCs/>
                <w:szCs w:val="24"/>
              </w:rPr>
            </w:pPr>
          </w:p>
          <w:p w14:paraId="355CB1F4" w14:textId="77777777" w:rsidR="0002786C" w:rsidRPr="000D7DE6" w:rsidRDefault="0002786C" w:rsidP="006949FE">
            <w:pPr>
              <w:snapToGrid w:val="0"/>
              <w:spacing w:line="260" w:lineRule="exact"/>
              <w:jc w:val="center"/>
              <w:rPr>
                <w:rFonts w:ascii="Times New Roman" w:hAnsi="Times New Roman" w:cs="Times New Roman"/>
                <w:bCs/>
                <w:szCs w:val="24"/>
              </w:rPr>
            </w:pPr>
          </w:p>
          <w:p w14:paraId="50BEC023" w14:textId="77777777" w:rsidR="004C380F" w:rsidRPr="000D7DE6" w:rsidRDefault="004C380F"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3F6D3EA0" w14:textId="77777777" w:rsidR="0018350F" w:rsidRPr="000D7DE6" w:rsidRDefault="0018350F" w:rsidP="006949FE">
            <w:pPr>
              <w:snapToGrid w:val="0"/>
              <w:spacing w:line="260" w:lineRule="exact"/>
              <w:jc w:val="center"/>
              <w:rPr>
                <w:rFonts w:ascii="Times New Roman" w:hAnsi="Times New Roman" w:cs="Times New Roman"/>
              </w:rPr>
            </w:pPr>
          </w:p>
          <w:p w14:paraId="1B0D5337" w14:textId="77777777" w:rsidR="004C380F" w:rsidRPr="000D7DE6" w:rsidRDefault="004C380F"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4BC5C05E" w14:textId="6139BAFE" w:rsidR="004C380F" w:rsidRPr="000D7DE6" w:rsidRDefault="004C380F" w:rsidP="006949FE">
            <w:pPr>
              <w:snapToGrid w:val="0"/>
              <w:spacing w:line="260" w:lineRule="exact"/>
              <w:jc w:val="center"/>
              <w:rPr>
                <w:rFonts w:ascii="Times New Roman" w:hAnsi="Times New Roman" w:cs="Times New Roman"/>
              </w:rPr>
            </w:pPr>
          </w:p>
          <w:p w14:paraId="64FBDE13" w14:textId="0A7D9F12" w:rsidR="0018350F" w:rsidRPr="000D7DE6" w:rsidRDefault="0018350F" w:rsidP="006949FE">
            <w:pPr>
              <w:snapToGrid w:val="0"/>
              <w:spacing w:line="260" w:lineRule="exact"/>
              <w:jc w:val="center"/>
              <w:rPr>
                <w:rFonts w:ascii="Times New Roman" w:hAnsi="Times New Roman" w:cs="Times New Roman"/>
              </w:rPr>
            </w:pPr>
          </w:p>
          <w:p w14:paraId="104C2725" w14:textId="77777777" w:rsidR="0002786C" w:rsidRPr="000D7DE6" w:rsidRDefault="0002786C" w:rsidP="006949FE">
            <w:pPr>
              <w:snapToGrid w:val="0"/>
              <w:spacing w:line="260" w:lineRule="exact"/>
              <w:jc w:val="center"/>
              <w:rPr>
                <w:rFonts w:ascii="Times New Roman" w:hAnsi="Times New Roman" w:cs="Times New Roman"/>
              </w:rPr>
            </w:pPr>
          </w:p>
          <w:p w14:paraId="56E21C06" w14:textId="77777777" w:rsidR="004C380F" w:rsidRPr="000D7DE6" w:rsidRDefault="004C380F"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13EBE0DF" w14:textId="73D2CE7B" w:rsidR="004C380F" w:rsidRPr="000D7DE6" w:rsidRDefault="004C380F" w:rsidP="006949FE">
            <w:pPr>
              <w:snapToGrid w:val="0"/>
              <w:spacing w:line="260" w:lineRule="exact"/>
              <w:jc w:val="center"/>
              <w:rPr>
                <w:rFonts w:ascii="Times New Roman" w:hAnsi="Times New Roman" w:cs="Times New Roman"/>
              </w:rPr>
            </w:pPr>
          </w:p>
          <w:p w14:paraId="40C69554" w14:textId="77777777" w:rsidR="0018350F" w:rsidRPr="000D7DE6" w:rsidRDefault="0018350F" w:rsidP="006949FE">
            <w:pPr>
              <w:snapToGrid w:val="0"/>
              <w:spacing w:line="260" w:lineRule="exact"/>
              <w:jc w:val="center"/>
              <w:rPr>
                <w:rFonts w:ascii="Times New Roman" w:hAnsi="Times New Roman" w:cs="Times New Roman"/>
              </w:rPr>
            </w:pPr>
          </w:p>
          <w:p w14:paraId="44E70EE4" w14:textId="77777777" w:rsidR="004C380F" w:rsidRPr="000D7DE6" w:rsidRDefault="004C380F"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2683DCDD" w14:textId="77777777" w:rsidR="00CE682B" w:rsidRPr="000D7DE6" w:rsidRDefault="00CE682B" w:rsidP="006949FE">
            <w:pPr>
              <w:snapToGrid w:val="0"/>
              <w:spacing w:line="260" w:lineRule="exact"/>
              <w:jc w:val="center"/>
              <w:rPr>
                <w:rFonts w:ascii="Times New Roman" w:hAnsi="Times New Roman" w:cs="Times New Roman"/>
              </w:rPr>
            </w:pPr>
          </w:p>
          <w:p w14:paraId="519B2E0E" w14:textId="24D142D3" w:rsidR="0018350F" w:rsidRPr="000D7DE6" w:rsidRDefault="0018350F" w:rsidP="006949FE">
            <w:pPr>
              <w:snapToGrid w:val="0"/>
              <w:spacing w:line="260" w:lineRule="exact"/>
              <w:jc w:val="center"/>
              <w:rPr>
                <w:rFonts w:ascii="Times New Roman" w:hAnsi="Times New Roman" w:cs="Times New Roman"/>
              </w:rPr>
            </w:pPr>
          </w:p>
          <w:p w14:paraId="1C8461FF" w14:textId="77777777" w:rsidR="0018350F" w:rsidRPr="000D7DE6" w:rsidRDefault="0018350F"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0DF565CC" w14:textId="53B7D693" w:rsidR="00CE682B" w:rsidRPr="000D7DE6" w:rsidRDefault="00CE682B" w:rsidP="006949FE">
            <w:pPr>
              <w:snapToGrid w:val="0"/>
              <w:spacing w:line="260" w:lineRule="exact"/>
              <w:jc w:val="center"/>
              <w:rPr>
                <w:rFonts w:ascii="Times New Roman" w:hAnsi="Times New Roman" w:cs="Times New Roman"/>
              </w:rPr>
            </w:pPr>
          </w:p>
          <w:p w14:paraId="3076BB2D" w14:textId="77777777" w:rsidR="00D11E54" w:rsidRPr="000D7DE6" w:rsidRDefault="00D11E54" w:rsidP="006949FE">
            <w:pPr>
              <w:snapToGrid w:val="0"/>
              <w:spacing w:line="260" w:lineRule="exact"/>
              <w:jc w:val="center"/>
              <w:rPr>
                <w:rFonts w:ascii="Times New Roman" w:hAnsi="Times New Roman" w:cs="Times New Roman"/>
              </w:rPr>
            </w:pPr>
          </w:p>
          <w:p w14:paraId="7BB9552F" w14:textId="77777777" w:rsidR="00ED5304" w:rsidRPr="000D7DE6" w:rsidRDefault="00ED5304" w:rsidP="006949FE">
            <w:pPr>
              <w:snapToGrid w:val="0"/>
              <w:spacing w:line="260" w:lineRule="exact"/>
              <w:jc w:val="center"/>
              <w:rPr>
                <w:rFonts w:ascii="Times New Roman" w:hAnsi="Times New Roman" w:cs="Times New Roman"/>
              </w:rPr>
            </w:pPr>
          </w:p>
          <w:p w14:paraId="75DCEAFF" w14:textId="77777777" w:rsidR="00CE682B" w:rsidRPr="000D7DE6" w:rsidRDefault="00CE682B"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3779090C" w14:textId="77777777" w:rsidR="00ED5304" w:rsidRPr="000D7DE6" w:rsidRDefault="00ED5304" w:rsidP="006949FE">
            <w:pPr>
              <w:snapToGrid w:val="0"/>
              <w:spacing w:line="260" w:lineRule="exact"/>
              <w:jc w:val="center"/>
              <w:rPr>
                <w:rFonts w:ascii="Times New Roman" w:hAnsi="Times New Roman" w:cs="Times New Roman"/>
              </w:rPr>
            </w:pPr>
          </w:p>
          <w:p w14:paraId="395CE2F5" w14:textId="13D97C7C" w:rsidR="00ED5304" w:rsidRPr="000D7DE6" w:rsidRDefault="00ED5304" w:rsidP="006949FE">
            <w:pPr>
              <w:snapToGrid w:val="0"/>
              <w:spacing w:line="260" w:lineRule="exact"/>
              <w:jc w:val="center"/>
              <w:rPr>
                <w:rFonts w:ascii="Times New Roman" w:hAnsi="Times New Roman" w:cs="Times New Roman"/>
              </w:rPr>
            </w:pPr>
          </w:p>
          <w:p w14:paraId="3B7BA36D" w14:textId="22549899" w:rsidR="00ED5304" w:rsidRPr="000D7DE6" w:rsidRDefault="00085E42"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4AE68AFB" w14:textId="77777777" w:rsidR="0002786C" w:rsidRPr="000D7DE6" w:rsidRDefault="0002786C" w:rsidP="006949FE">
            <w:pPr>
              <w:snapToGrid w:val="0"/>
              <w:spacing w:line="260" w:lineRule="exact"/>
              <w:jc w:val="center"/>
              <w:rPr>
                <w:rFonts w:ascii="Times New Roman" w:hAnsi="Times New Roman" w:cs="Times New Roman"/>
              </w:rPr>
            </w:pPr>
          </w:p>
          <w:p w14:paraId="096E9235" w14:textId="77777777" w:rsidR="0002786C" w:rsidRPr="000D7DE6" w:rsidRDefault="0002786C" w:rsidP="006949FE">
            <w:pPr>
              <w:snapToGrid w:val="0"/>
              <w:spacing w:line="260" w:lineRule="exact"/>
              <w:jc w:val="center"/>
              <w:rPr>
                <w:rFonts w:ascii="Times New Roman" w:hAnsi="Times New Roman" w:cs="Times New Roman"/>
              </w:rPr>
            </w:pPr>
          </w:p>
          <w:p w14:paraId="71EBB89E" w14:textId="77777777" w:rsidR="0002786C" w:rsidRPr="000D7DE6" w:rsidRDefault="0002786C"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55FE8D02" w14:textId="77777777" w:rsidR="00CE682B" w:rsidRPr="000D7DE6" w:rsidRDefault="00CE682B" w:rsidP="006949FE">
            <w:pPr>
              <w:snapToGrid w:val="0"/>
              <w:spacing w:line="260" w:lineRule="exact"/>
              <w:jc w:val="center"/>
              <w:rPr>
                <w:rFonts w:ascii="Times New Roman" w:hAnsi="Times New Roman" w:cs="Times New Roman"/>
              </w:rPr>
            </w:pPr>
          </w:p>
          <w:p w14:paraId="3671571E" w14:textId="77777777" w:rsidR="00CE682B" w:rsidRPr="000D7DE6" w:rsidRDefault="00CE682B" w:rsidP="006949FE">
            <w:pPr>
              <w:snapToGrid w:val="0"/>
              <w:spacing w:line="260" w:lineRule="exact"/>
              <w:jc w:val="center"/>
              <w:rPr>
                <w:rFonts w:ascii="Times New Roman" w:hAnsi="Times New Roman" w:cs="Times New Roman"/>
              </w:rPr>
            </w:pPr>
          </w:p>
          <w:p w14:paraId="103DCE8C" w14:textId="77777777" w:rsidR="00CE682B" w:rsidRPr="000D7DE6" w:rsidRDefault="00CE682B" w:rsidP="006949FE">
            <w:pPr>
              <w:snapToGrid w:val="0"/>
              <w:spacing w:line="260" w:lineRule="exact"/>
              <w:jc w:val="center"/>
              <w:rPr>
                <w:rFonts w:ascii="Times New Roman" w:hAnsi="Times New Roman" w:cs="Times New Roman"/>
              </w:rPr>
            </w:pPr>
          </w:p>
          <w:p w14:paraId="6F880B45" w14:textId="77777777" w:rsidR="00CE682B" w:rsidRPr="000D7DE6" w:rsidRDefault="00CE682B" w:rsidP="006949FE">
            <w:pPr>
              <w:snapToGrid w:val="0"/>
              <w:spacing w:line="260" w:lineRule="exact"/>
              <w:jc w:val="center"/>
              <w:rPr>
                <w:rFonts w:ascii="Times New Roman" w:hAnsi="Times New Roman" w:cs="Times New Roman"/>
              </w:rPr>
            </w:pPr>
          </w:p>
          <w:p w14:paraId="7FBCD905" w14:textId="01A8A8DB" w:rsidR="00CE682B" w:rsidRPr="000D7DE6" w:rsidRDefault="00CE682B" w:rsidP="006949FE">
            <w:pPr>
              <w:snapToGrid w:val="0"/>
              <w:spacing w:line="260" w:lineRule="exact"/>
              <w:jc w:val="center"/>
              <w:rPr>
                <w:rFonts w:ascii="Times New Roman" w:hAnsi="Times New Roman" w:cs="Times New Roman"/>
              </w:rPr>
            </w:pPr>
          </w:p>
          <w:p w14:paraId="3E6278A7" w14:textId="77777777" w:rsidR="0018350F" w:rsidRPr="000D7DE6" w:rsidRDefault="0018350F" w:rsidP="006949FE">
            <w:pPr>
              <w:snapToGrid w:val="0"/>
              <w:spacing w:line="260" w:lineRule="exact"/>
              <w:jc w:val="center"/>
              <w:rPr>
                <w:rFonts w:ascii="Times New Roman" w:hAnsi="Times New Roman" w:cs="Times New Roman"/>
              </w:rPr>
            </w:pPr>
          </w:p>
          <w:p w14:paraId="44F09B36" w14:textId="14633607" w:rsidR="00CE682B" w:rsidRDefault="00CE682B" w:rsidP="006949FE">
            <w:pPr>
              <w:snapToGrid w:val="0"/>
              <w:spacing w:line="260" w:lineRule="exact"/>
              <w:jc w:val="center"/>
              <w:rPr>
                <w:rFonts w:ascii="Times New Roman" w:hAnsi="Times New Roman" w:cs="Times New Roman"/>
              </w:rPr>
            </w:pPr>
          </w:p>
          <w:p w14:paraId="3D1C76F8" w14:textId="77777777" w:rsidR="00691323" w:rsidRPr="000D7DE6" w:rsidRDefault="00691323" w:rsidP="006949FE">
            <w:pPr>
              <w:snapToGrid w:val="0"/>
              <w:spacing w:line="260" w:lineRule="exact"/>
              <w:jc w:val="center"/>
              <w:rPr>
                <w:rFonts w:ascii="Times New Roman" w:hAnsi="Times New Roman" w:cs="Times New Roman"/>
              </w:rPr>
            </w:pPr>
          </w:p>
          <w:p w14:paraId="0A0B1B32" w14:textId="7FFF8984" w:rsidR="00CE682B" w:rsidRPr="000D7DE6" w:rsidRDefault="00CE682B"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0FF6E6E5" w14:textId="0705F16A" w:rsidR="00CE682B" w:rsidRPr="000D7DE6" w:rsidRDefault="00CE682B" w:rsidP="006949FE">
            <w:pPr>
              <w:snapToGrid w:val="0"/>
              <w:spacing w:line="260" w:lineRule="exact"/>
              <w:jc w:val="center"/>
              <w:rPr>
                <w:rFonts w:ascii="Times New Roman" w:hAnsi="Times New Roman" w:cs="Times New Roman"/>
                <w:bCs/>
                <w:szCs w:val="24"/>
              </w:rPr>
            </w:pPr>
          </w:p>
        </w:tc>
        <w:tc>
          <w:tcPr>
            <w:tcW w:w="1272" w:type="pct"/>
            <w:tcMar>
              <w:left w:w="85" w:type="dxa"/>
              <w:right w:w="85" w:type="dxa"/>
            </w:tcMar>
          </w:tcPr>
          <w:p w14:paraId="0E049C30" w14:textId="069816BA" w:rsidR="00A21EC7" w:rsidRPr="000D7DE6" w:rsidRDefault="00A21EC7" w:rsidP="006949FE">
            <w:pPr>
              <w:snapToGrid w:val="0"/>
              <w:spacing w:line="260" w:lineRule="exact"/>
              <w:rPr>
                <w:rFonts w:ascii="Times New Roman" w:hAnsi="Times New Roman" w:cs="Times New Roman"/>
                <w:bCs/>
                <w:szCs w:val="24"/>
              </w:rPr>
            </w:pPr>
          </w:p>
        </w:tc>
      </w:tr>
      <w:tr w:rsidR="000D7DE6" w:rsidRPr="000D7DE6" w14:paraId="21F02213" w14:textId="77777777" w:rsidTr="006949FE">
        <w:trPr>
          <w:gridAfter w:val="1"/>
          <w:wAfter w:w="2" w:type="pct"/>
          <w:trHeight w:val="1400"/>
        </w:trPr>
        <w:tc>
          <w:tcPr>
            <w:tcW w:w="368" w:type="pct"/>
            <w:tcMar>
              <w:left w:w="85" w:type="dxa"/>
              <w:right w:w="85" w:type="dxa"/>
            </w:tcMar>
          </w:tcPr>
          <w:p w14:paraId="31377C40" w14:textId="77777777" w:rsidR="00A21EC7" w:rsidRPr="000D7DE6" w:rsidRDefault="00A21EC7" w:rsidP="006949FE">
            <w:pPr>
              <w:adjustRightInd w:val="0"/>
              <w:snapToGrid w:val="0"/>
              <w:spacing w:line="260" w:lineRule="exact"/>
              <w:jc w:val="center"/>
              <w:textAlignment w:val="baseline"/>
              <w:rPr>
                <w:rFonts w:ascii="Times New Roman" w:eastAsia="細明體" w:hAnsi="Times New Roman" w:cs="Times New Roman"/>
                <w:bCs/>
                <w:szCs w:val="24"/>
              </w:rPr>
            </w:pPr>
            <w:r w:rsidRPr="000D7DE6">
              <w:rPr>
                <w:rFonts w:ascii="Times New Roman" w:eastAsia="細明體" w:hAnsi="Times New Roman" w:cs="Times New Roman"/>
                <w:bCs/>
                <w:szCs w:val="24"/>
              </w:rPr>
              <w:lastRenderedPageBreak/>
              <w:t>B2</w:t>
            </w:r>
          </w:p>
        </w:tc>
        <w:tc>
          <w:tcPr>
            <w:tcW w:w="2853" w:type="pct"/>
            <w:tcMar>
              <w:left w:w="85" w:type="dxa"/>
              <w:right w:w="85" w:type="dxa"/>
            </w:tcMar>
          </w:tcPr>
          <w:p w14:paraId="38A67AB1" w14:textId="77777777" w:rsidR="00A21EC7" w:rsidRPr="000D7DE6" w:rsidRDefault="00A21EC7" w:rsidP="006949FE">
            <w:pPr>
              <w:snapToGrid w:val="0"/>
              <w:spacing w:line="260" w:lineRule="exact"/>
              <w:jc w:val="both"/>
              <w:rPr>
                <w:rFonts w:ascii="Times New Roman" w:hAnsi="Times New Roman" w:cs="Times New Roman"/>
                <w:szCs w:val="24"/>
                <w:u w:val="single"/>
              </w:rPr>
            </w:pPr>
            <w:r w:rsidRPr="000D7DE6">
              <w:rPr>
                <w:rFonts w:ascii="Times New Roman" w:hAnsi="Times New Roman" w:cs="Times New Roman"/>
                <w:szCs w:val="24"/>
                <w:u w:val="single"/>
              </w:rPr>
              <w:t>Staffing Requirement</w:t>
            </w:r>
          </w:p>
          <w:p w14:paraId="65BDB12A" w14:textId="0ECDB198" w:rsidR="00A21EC7" w:rsidRPr="000D7DE6" w:rsidRDefault="00B21DE0" w:rsidP="006949FE">
            <w:pPr>
              <w:pStyle w:val="a3"/>
              <w:numPr>
                <w:ilvl w:val="0"/>
                <w:numId w:val="13"/>
              </w:numPr>
              <w:autoSpaceDE w:val="0"/>
              <w:autoSpaceDN w:val="0"/>
              <w:adjustRightInd w:val="0"/>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The Contractor shall deploy a Project Leader who shall,</w:t>
            </w:r>
          </w:p>
          <w:p w14:paraId="3942826F" w14:textId="7E160ACD" w:rsidR="00A21EC7" w:rsidRPr="000D7DE6" w:rsidRDefault="00B21DE0" w:rsidP="006949FE">
            <w:pPr>
              <w:pStyle w:val="a3"/>
              <w:numPr>
                <w:ilvl w:val="0"/>
                <w:numId w:val="14"/>
              </w:numPr>
              <w:autoSpaceDE w:val="0"/>
              <w:autoSpaceDN w:val="0"/>
              <w:adjustRightInd w:val="0"/>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at his date of deployment, be one of the following:</w:t>
            </w:r>
          </w:p>
          <w:p w14:paraId="47929E90" w14:textId="5D6A8C9F" w:rsidR="00A21EC7" w:rsidRPr="000D7DE6" w:rsidRDefault="00B21DE0" w:rsidP="006949FE">
            <w:pPr>
              <w:pStyle w:val="a3"/>
              <w:numPr>
                <w:ilvl w:val="0"/>
                <w:numId w:val="36"/>
              </w:numPr>
              <w:autoSpaceDE w:val="0"/>
              <w:autoSpaceDN w:val="0"/>
              <w:adjustRightInd w:val="0"/>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 xml:space="preserve">a </w:t>
            </w:r>
            <w:r w:rsidR="00A21EC7" w:rsidRPr="000D7DE6">
              <w:rPr>
                <w:rFonts w:ascii="Times New Roman" w:hAnsi="Times New Roman" w:cs="Times New Roman"/>
                <w:szCs w:val="24"/>
              </w:rPr>
              <w:t>Registered</w:t>
            </w:r>
            <w:r w:rsidR="00A21EC7" w:rsidRPr="000D7DE6">
              <w:rPr>
                <w:rFonts w:ascii="Times New Roman" w:hAnsi="Times New Roman" w:cs="Times New Roman"/>
                <w:spacing w:val="-14"/>
                <w:szCs w:val="24"/>
              </w:rPr>
              <w:t xml:space="preserve"> </w:t>
            </w:r>
            <w:r w:rsidR="00A21EC7" w:rsidRPr="000D7DE6">
              <w:rPr>
                <w:rFonts w:ascii="Times New Roman" w:hAnsi="Times New Roman" w:cs="Times New Roman"/>
                <w:szCs w:val="24"/>
              </w:rPr>
              <w:t>Medical</w:t>
            </w:r>
            <w:r w:rsidR="00A21EC7" w:rsidRPr="000D7DE6">
              <w:rPr>
                <w:rFonts w:ascii="Times New Roman" w:hAnsi="Times New Roman" w:cs="Times New Roman"/>
                <w:spacing w:val="-14"/>
                <w:szCs w:val="24"/>
              </w:rPr>
              <w:t xml:space="preserve"> </w:t>
            </w:r>
            <w:r w:rsidR="00A21EC7" w:rsidRPr="000D7DE6">
              <w:rPr>
                <w:rFonts w:ascii="Times New Roman" w:hAnsi="Times New Roman" w:cs="Times New Roman"/>
                <w:szCs w:val="24"/>
              </w:rPr>
              <w:t>Practitioner with a qualification registrable in Hong Kong under the Medical Registration Ordinance (Cap. 161)</w:t>
            </w:r>
            <w:r w:rsidR="00A21EC7" w:rsidRPr="000D7DE6">
              <w:rPr>
                <w:rFonts w:ascii="Times New Roman" w:hAnsi="Times New Roman" w:cs="Times New Roman"/>
                <w:spacing w:val="-12"/>
                <w:szCs w:val="24"/>
              </w:rPr>
              <w:t>;</w:t>
            </w:r>
            <w:r w:rsidR="00474E3A" w:rsidRPr="000D7DE6">
              <w:rPr>
                <w:rFonts w:ascii="Times New Roman" w:hAnsi="Times New Roman" w:cs="Times New Roman"/>
                <w:spacing w:val="-12"/>
                <w:szCs w:val="24"/>
              </w:rPr>
              <w:t xml:space="preserve"> or</w:t>
            </w:r>
          </w:p>
          <w:p w14:paraId="5ED9C3AA" w14:textId="353A65C1" w:rsidR="00A21EC7" w:rsidRPr="000D7DE6" w:rsidRDefault="00B21DE0" w:rsidP="006949FE">
            <w:pPr>
              <w:pStyle w:val="a3"/>
              <w:numPr>
                <w:ilvl w:val="0"/>
                <w:numId w:val="36"/>
              </w:numPr>
              <w:autoSpaceDE w:val="0"/>
              <w:autoSpaceDN w:val="0"/>
              <w:adjustRightInd w:val="0"/>
              <w:snapToGrid w:val="0"/>
              <w:spacing w:line="260" w:lineRule="exact"/>
              <w:jc w:val="both"/>
              <w:rPr>
                <w:rFonts w:ascii="Times New Roman" w:hAnsi="Times New Roman" w:cs="Times New Roman"/>
                <w:szCs w:val="24"/>
              </w:rPr>
            </w:pPr>
            <w:r w:rsidRPr="00D57954">
              <w:rPr>
                <w:rFonts w:ascii="Times New Roman" w:hAnsi="Times New Roman" w:cs="Times New Roman"/>
                <w:szCs w:val="24"/>
              </w:rPr>
              <w:t xml:space="preserve">a </w:t>
            </w:r>
            <w:r w:rsidR="00A21EC7" w:rsidRPr="00D57954">
              <w:rPr>
                <w:rFonts w:ascii="Times New Roman" w:hAnsi="Times New Roman" w:cs="Times New Roman"/>
                <w:szCs w:val="24"/>
              </w:rPr>
              <w:t>Registered Pharmacist with a qualification registrable in Hong Kong under the P</w:t>
            </w:r>
            <w:r w:rsidR="00A21EC7" w:rsidRPr="000D7DE6">
              <w:rPr>
                <w:rFonts w:ascii="Times New Roman" w:hAnsi="Times New Roman" w:cs="Times New Roman"/>
                <w:szCs w:val="24"/>
              </w:rPr>
              <w:t>harmacy and Poisons Ordinance (Cap. 138); and</w:t>
            </w:r>
          </w:p>
          <w:p w14:paraId="63344A4A" w14:textId="37CC6C79" w:rsidR="00A21EC7" w:rsidRPr="000D7DE6" w:rsidRDefault="00B21DE0" w:rsidP="006949FE">
            <w:pPr>
              <w:pStyle w:val="a3"/>
              <w:numPr>
                <w:ilvl w:val="0"/>
                <w:numId w:val="14"/>
              </w:numPr>
              <w:autoSpaceDE w:val="0"/>
              <w:autoSpaceDN w:val="0"/>
              <w:adjustRightInd w:val="0"/>
              <w:snapToGrid w:val="0"/>
              <w:spacing w:line="260" w:lineRule="exact"/>
              <w:jc w:val="both"/>
              <w:rPr>
                <w:rFonts w:ascii="Times New Roman" w:hAnsi="Times New Roman" w:cs="Times New Roman"/>
                <w:szCs w:val="24"/>
              </w:rPr>
            </w:pPr>
            <w:r w:rsidRPr="00D57954">
              <w:rPr>
                <w:rFonts w:ascii="Times New Roman" w:hAnsi="Times New Roman" w:cs="Times New Roman"/>
                <w:szCs w:val="24"/>
              </w:rPr>
              <w:t>have no less than five (5) years of working experience in aggregate within ten (10) years preceding his date of deployment who was in-charge of a pharmacy, or in-charge of a medical facility, or in-charge of a residential care home or in supervisory position(s) in organisations providing public administration, medical, pharmacy, healthcare or community services</w:t>
            </w:r>
            <w:r w:rsidR="00926473">
              <w:rPr>
                <w:rFonts w:ascii="Times New Roman" w:hAnsi="Times New Roman" w:cs="Times New Roman" w:hint="eastAsia"/>
                <w:szCs w:val="24"/>
              </w:rPr>
              <w:t>.</w:t>
            </w:r>
          </w:p>
          <w:p w14:paraId="254593FF" w14:textId="77777777" w:rsidR="0018350F" w:rsidRPr="000D7DE6" w:rsidRDefault="0018350F" w:rsidP="006949FE">
            <w:pPr>
              <w:pStyle w:val="a3"/>
              <w:autoSpaceDE w:val="0"/>
              <w:autoSpaceDN w:val="0"/>
              <w:adjustRightInd w:val="0"/>
              <w:snapToGrid w:val="0"/>
              <w:spacing w:line="260" w:lineRule="exact"/>
              <w:ind w:left="360"/>
              <w:jc w:val="both"/>
              <w:rPr>
                <w:rFonts w:ascii="Times New Roman" w:hAnsi="Times New Roman" w:cs="Times New Roman"/>
                <w:szCs w:val="24"/>
              </w:rPr>
            </w:pPr>
          </w:p>
          <w:p w14:paraId="6812EA8C" w14:textId="60F7391D" w:rsidR="00A21EC7" w:rsidRPr="000D7DE6" w:rsidRDefault="00B21DE0" w:rsidP="006949FE">
            <w:pPr>
              <w:pStyle w:val="a3"/>
              <w:numPr>
                <w:ilvl w:val="0"/>
                <w:numId w:val="13"/>
              </w:numPr>
              <w:autoSpaceDE w:val="0"/>
              <w:autoSpaceDN w:val="0"/>
              <w:adjustRightInd w:val="0"/>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The Contractor shall deploy a Lead Pharmacist for each Community Pharmacy who shall:</w:t>
            </w:r>
            <w:r w:rsidR="00A21EC7" w:rsidRPr="000D7DE6">
              <w:rPr>
                <w:rFonts w:ascii="Times New Roman" w:hAnsi="Times New Roman" w:cs="Times New Roman"/>
                <w:szCs w:val="24"/>
              </w:rPr>
              <w:t xml:space="preserve"> </w:t>
            </w:r>
          </w:p>
          <w:p w14:paraId="38BCEBC1" w14:textId="27C160C7" w:rsidR="00A21EC7" w:rsidRPr="000D7DE6" w:rsidRDefault="00B21DE0" w:rsidP="006949FE">
            <w:pPr>
              <w:pStyle w:val="a3"/>
              <w:numPr>
                <w:ilvl w:val="0"/>
                <w:numId w:val="16"/>
              </w:numPr>
              <w:autoSpaceDE w:val="0"/>
              <w:autoSpaceDN w:val="0"/>
              <w:adjustRightInd w:val="0"/>
              <w:snapToGrid w:val="0"/>
              <w:spacing w:line="260" w:lineRule="exact"/>
              <w:ind w:left="1044" w:hanging="324"/>
              <w:jc w:val="both"/>
              <w:rPr>
                <w:rFonts w:ascii="Times New Roman" w:hAnsi="Times New Roman" w:cs="Times New Roman"/>
                <w:szCs w:val="24"/>
              </w:rPr>
            </w:pPr>
            <w:r w:rsidRPr="000D7DE6">
              <w:rPr>
                <w:rFonts w:ascii="Times New Roman" w:hAnsi="Times New Roman" w:cs="Times New Roman"/>
                <w:szCs w:val="24"/>
              </w:rPr>
              <w:t>be a Registered Pharmacist with a qualification registrable in Hong Kong under the Pharmacy and Poisons Ordinance (Cap.138) as at his date of deployment; and</w:t>
            </w:r>
          </w:p>
          <w:p w14:paraId="067281B2" w14:textId="70382C0D" w:rsidR="00A21EC7" w:rsidRPr="000D7DE6" w:rsidRDefault="00B21DE0" w:rsidP="006949FE">
            <w:pPr>
              <w:pStyle w:val="a3"/>
              <w:numPr>
                <w:ilvl w:val="0"/>
                <w:numId w:val="16"/>
              </w:numPr>
              <w:autoSpaceDE w:val="0"/>
              <w:autoSpaceDN w:val="0"/>
              <w:adjustRightInd w:val="0"/>
              <w:snapToGrid w:val="0"/>
              <w:spacing w:line="260" w:lineRule="exact"/>
              <w:ind w:left="1044" w:hanging="324"/>
              <w:jc w:val="both"/>
              <w:rPr>
                <w:rFonts w:ascii="Times New Roman" w:hAnsi="Times New Roman" w:cs="Times New Roman"/>
                <w:szCs w:val="24"/>
              </w:rPr>
            </w:pPr>
            <w:r w:rsidRPr="00D57954">
              <w:rPr>
                <w:rFonts w:ascii="Times New Roman" w:hAnsi="Times New Roman" w:cs="Times New Roman"/>
                <w:szCs w:val="24"/>
              </w:rPr>
              <w:t>have no less than three (3) years’ post-registration experience in aggregate as a pharmacist which shall be obtained within ten (10) years preceding his date of deployment</w:t>
            </w:r>
            <w:r w:rsidR="00A21EC7" w:rsidRPr="00D57954">
              <w:rPr>
                <w:rFonts w:ascii="Times New Roman" w:hAnsi="Times New Roman" w:cs="Times New Roman"/>
                <w:szCs w:val="24"/>
              </w:rPr>
              <w:t>.</w:t>
            </w:r>
          </w:p>
          <w:p w14:paraId="2522E863" w14:textId="77777777" w:rsidR="00F12855" w:rsidRPr="000D7DE6" w:rsidRDefault="00F12855" w:rsidP="006949FE">
            <w:pPr>
              <w:pStyle w:val="a3"/>
              <w:autoSpaceDE w:val="0"/>
              <w:autoSpaceDN w:val="0"/>
              <w:adjustRightInd w:val="0"/>
              <w:snapToGrid w:val="0"/>
              <w:spacing w:line="260" w:lineRule="exact"/>
              <w:ind w:left="0"/>
              <w:jc w:val="both"/>
              <w:rPr>
                <w:rFonts w:ascii="Times New Roman" w:hAnsi="Times New Roman" w:cs="Times New Roman"/>
                <w:szCs w:val="24"/>
                <w:u w:val="single"/>
              </w:rPr>
            </w:pPr>
          </w:p>
          <w:p w14:paraId="35FEE7A8" w14:textId="2C17B90D" w:rsidR="00CE682B" w:rsidRPr="00D57954" w:rsidRDefault="00F12855" w:rsidP="006949FE">
            <w:pPr>
              <w:pStyle w:val="a3"/>
              <w:autoSpaceDE w:val="0"/>
              <w:autoSpaceDN w:val="0"/>
              <w:adjustRightInd w:val="0"/>
              <w:snapToGrid w:val="0"/>
              <w:spacing w:line="260" w:lineRule="exact"/>
              <w:ind w:left="0"/>
              <w:jc w:val="both"/>
              <w:rPr>
                <w:rFonts w:ascii="Times New Roman" w:hAnsi="Times New Roman" w:cs="Times New Roman"/>
                <w:i/>
                <w:szCs w:val="24"/>
                <w:u w:val="single"/>
              </w:rPr>
            </w:pPr>
            <w:r w:rsidRPr="00D57954">
              <w:rPr>
                <w:rFonts w:ascii="Times New Roman" w:hAnsi="Times New Roman" w:cs="Times New Roman"/>
                <w:i/>
                <w:szCs w:val="24"/>
                <w:u w:val="single"/>
              </w:rPr>
              <w:t>Point to note:</w:t>
            </w:r>
          </w:p>
          <w:p w14:paraId="4EBEB80E" w14:textId="19895174" w:rsidR="008654F9" w:rsidRPr="00D57954" w:rsidRDefault="00926473" w:rsidP="006949FE">
            <w:pPr>
              <w:pStyle w:val="a3"/>
              <w:numPr>
                <w:ilvl w:val="0"/>
                <w:numId w:val="47"/>
              </w:numPr>
              <w:snapToGrid w:val="0"/>
              <w:spacing w:line="260" w:lineRule="exact"/>
              <w:ind w:hanging="291"/>
              <w:jc w:val="both"/>
              <w:rPr>
                <w:rFonts w:ascii="Times New Roman" w:hAnsi="Times New Roman" w:cs="Times New Roman"/>
                <w:i/>
                <w:szCs w:val="24"/>
              </w:rPr>
            </w:pPr>
            <w:r w:rsidRPr="00926473">
              <w:rPr>
                <w:rFonts w:ascii="Times New Roman" w:hAnsi="Times New Roman" w:cs="Times New Roman"/>
                <w:i/>
                <w:szCs w:val="24"/>
              </w:rPr>
              <w:t>A Project Leader covered under the Contract may also be the Lead Pharmacist at the same time. A Lead Pharmacist cannot be deployed for more than one (1) Community Pharmacy</w:t>
            </w:r>
            <w:r w:rsidRPr="00926473" w:rsidDel="00926473">
              <w:rPr>
                <w:rFonts w:ascii="Times New Roman" w:hAnsi="Times New Roman" w:cs="Times New Roman"/>
                <w:i/>
                <w:szCs w:val="24"/>
              </w:rPr>
              <w:t xml:space="preserve"> </w:t>
            </w:r>
            <w:r w:rsidR="00A21EC7" w:rsidRPr="00D57954">
              <w:rPr>
                <w:rFonts w:ascii="Times New Roman" w:hAnsi="Times New Roman" w:cs="Times New Roman"/>
                <w:i/>
                <w:szCs w:val="24"/>
              </w:rPr>
              <w:t>.</w:t>
            </w:r>
          </w:p>
          <w:p w14:paraId="2B4E0286" w14:textId="3CEC4278" w:rsidR="00224BDD" w:rsidRPr="000D7DE6" w:rsidRDefault="00224BDD" w:rsidP="006949FE">
            <w:pPr>
              <w:snapToGrid w:val="0"/>
              <w:spacing w:line="260" w:lineRule="exact"/>
              <w:jc w:val="both"/>
              <w:rPr>
                <w:rFonts w:ascii="Times New Roman" w:hAnsi="Times New Roman" w:cs="Times New Roman"/>
                <w:bCs/>
                <w:szCs w:val="24"/>
              </w:rPr>
            </w:pPr>
          </w:p>
        </w:tc>
        <w:tc>
          <w:tcPr>
            <w:tcW w:w="505" w:type="pct"/>
            <w:tcMar>
              <w:left w:w="85" w:type="dxa"/>
              <w:right w:w="85" w:type="dxa"/>
            </w:tcMar>
          </w:tcPr>
          <w:p w14:paraId="717E5B23" w14:textId="77777777" w:rsidR="00A21EC7" w:rsidRPr="000D7DE6" w:rsidRDefault="00A21EC7" w:rsidP="006949FE">
            <w:pPr>
              <w:snapToGrid w:val="0"/>
              <w:spacing w:line="260" w:lineRule="exact"/>
              <w:jc w:val="center"/>
              <w:rPr>
                <w:rFonts w:ascii="Times New Roman" w:hAnsi="Times New Roman" w:cs="Times New Roman"/>
                <w:bCs/>
                <w:szCs w:val="24"/>
              </w:rPr>
            </w:pPr>
          </w:p>
          <w:p w14:paraId="6F6EF55C" w14:textId="77777777" w:rsidR="00CE682B" w:rsidRPr="000D7DE6" w:rsidRDefault="00CE682B" w:rsidP="006949FE">
            <w:pPr>
              <w:snapToGrid w:val="0"/>
              <w:spacing w:line="260" w:lineRule="exact"/>
              <w:jc w:val="center"/>
              <w:rPr>
                <w:rFonts w:ascii="Times New Roman" w:hAnsi="Times New Roman" w:cs="Times New Roman"/>
                <w:bCs/>
                <w:szCs w:val="24"/>
              </w:rPr>
            </w:pPr>
          </w:p>
          <w:p w14:paraId="1CC31626" w14:textId="4DF01B8A" w:rsidR="00CE682B" w:rsidRPr="000D7DE6" w:rsidRDefault="00CE682B"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4EE623ED" w14:textId="77777777" w:rsidR="00CE682B" w:rsidRPr="000D7DE6" w:rsidRDefault="00CE682B" w:rsidP="006949FE">
            <w:pPr>
              <w:snapToGrid w:val="0"/>
              <w:spacing w:line="260" w:lineRule="exact"/>
              <w:jc w:val="center"/>
              <w:rPr>
                <w:rFonts w:ascii="Times New Roman" w:hAnsi="Times New Roman" w:cs="Times New Roman"/>
              </w:rPr>
            </w:pPr>
          </w:p>
          <w:p w14:paraId="646DC8B5" w14:textId="77777777" w:rsidR="00CE682B" w:rsidRPr="000D7DE6" w:rsidRDefault="00CE682B" w:rsidP="006949FE">
            <w:pPr>
              <w:snapToGrid w:val="0"/>
              <w:spacing w:line="260" w:lineRule="exact"/>
              <w:jc w:val="center"/>
              <w:rPr>
                <w:rFonts w:ascii="Times New Roman" w:hAnsi="Times New Roman" w:cs="Times New Roman"/>
              </w:rPr>
            </w:pPr>
          </w:p>
          <w:p w14:paraId="7E2801C0" w14:textId="77777777" w:rsidR="00CE682B" w:rsidRPr="000D7DE6" w:rsidRDefault="00CE682B" w:rsidP="006949FE">
            <w:pPr>
              <w:snapToGrid w:val="0"/>
              <w:spacing w:line="260" w:lineRule="exact"/>
              <w:jc w:val="center"/>
              <w:rPr>
                <w:rFonts w:ascii="Times New Roman" w:hAnsi="Times New Roman" w:cs="Times New Roman"/>
              </w:rPr>
            </w:pPr>
          </w:p>
          <w:p w14:paraId="6BD9C9E1" w14:textId="77777777" w:rsidR="00CE682B" w:rsidRPr="000D7DE6" w:rsidRDefault="00CE682B" w:rsidP="006949FE">
            <w:pPr>
              <w:snapToGrid w:val="0"/>
              <w:spacing w:line="260" w:lineRule="exact"/>
              <w:jc w:val="center"/>
              <w:rPr>
                <w:rFonts w:ascii="Times New Roman" w:hAnsi="Times New Roman" w:cs="Times New Roman"/>
              </w:rPr>
            </w:pPr>
          </w:p>
          <w:p w14:paraId="3B04D0D0" w14:textId="44068FA7" w:rsidR="00CE682B" w:rsidRPr="000D7DE6" w:rsidRDefault="00CE682B" w:rsidP="006949FE">
            <w:pPr>
              <w:snapToGrid w:val="0"/>
              <w:spacing w:line="260" w:lineRule="exact"/>
              <w:jc w:val="center"/>
              <w:rPr>
                <w:rFonts w:ascii="Times New Roman" w:hAnsi="Times New Roman" w:cs="Times New Roman"/>
              </w:rPr>
            </w:pPr>
          </w:p>
          <w:p w14:paraId="19F36732" w14:textId="0EA8968D" w:rsidR="00CE682B" w:rsidRPr="000D7DE6" w:rsidRDefault="00085E42"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15EA6595" w14:textId="77777777" w:rsidR="00CE682B" w:rsidRPr="000D7DE6" w:rsidRDefault="00CE682B" w:rsidP="006949FE">
            <w:pPr>
              <w:snapToGrid w:val="0"/>
              <w:spacing w:line="260" w:lineRule="exact"/>
              <w:jc w:val="center"/>
              <w:rPr>
                <w:rFonts w:ascii="Times New Roman" w:hAnsi="Times New Roman" w:cs="Times New Roman"/>
              </w:rPr>
            </w:pPr>
          </w:p>
          <w:p w14:paraId="59230EA1" w14:textId="77777777" w:rsidR="00CE682B" w:rsidRPr="000D7DE6" w:rsidRDefault="00CE682B" w:rsidP="006949FE">
            <w:pPr>
              <w:snapToGrid w:val="0"/>
              <w:spacing w:line="260" w:lineRule="exact"/>
              <w:jc w:val="center"/>
              <w:rPr>
                <w:rFonts w:ascii="Times New Roman" w:hAnsi="Times New Roman" w:cs="Times New Roman"/>
              </w:rPr>
            </w:pPr>
          </w:p>
          <w:p w14:paraId="0514BD1F" w14:textId="77777777" w:rsidR="00CE682B" w:rsidRPr="000D7DE6" w:rsidRDefault="00CE682B" w:rsidP="006949FE">
            <w:pPr>
              <w:snapToGrid w:val="0"/>
              <w:spacing w:line="260" w:lineRule="exact"/>
              <w:jc w:val="center"/>
              <w:rPr>
                <w:rFonts w:ascii="Times New Roman" w:hAnsi="Times New Roman" w:cs="Times New Roman"/>
              </w:rPr>
            </w:pPr>
          </w:p>
          <w:p w14:paraId="03B3605F" w14:textId="77777777" w:rsidR="00CE682B" w:rsidRPr="000D7DE6" w:rsidRDefault="00CE682B" w:rsidP="006949FE">
            <w:pPr>
              <w:snapToGrid w:val="0"/>
              <w:spacing w:line="260" w:lineRule="exact"/>
              <w:jc w:val="center"/>
              <w:rPr>
                <w:rFonts w:ascii="Times New Roman" w:hAnsi="Times New Roman" w:cs="Times New Roman"/>
              </w:rPr>
            </w:pPr>
          </w:p>
          <w:p w14:paraId="39A4CA8F" w14:textId="7BBBD1E5" w:rsidR="00CE682B" w:rsidRPr="000D7DE6" w:rsidRDefault="00CE682B" w:rsidP="006949FE">
            <w:pPr>
              <w:snapToGrid w:val="0"/>
              <w:spacing w:line="260" w:lineRule="exact"/>
              <w:jc w:val="center"/>
              <w:rPr>
                <w:rFonts w:ascii="Times New Roman" w:hAnsi="Times New Roman" w:cs="Times New Roman"/>
              </w:rPr>
            </w:pPr>
          </w:p>
          <w:p w14:paraId="6F7042F6" w14:textId="32C70717" w:rsidR="0018350F" w:rsidRPr="000D7DE6" w:rsidRDefault="0018350F" w:rsidP="006949FE">
            <w:pPr>
              <w:snapToGrid w:val="0"/>
              <w:spacing w:line="260" w:lineRule="exact"/>
              <w:jc w:val="center"/>
              <w:rPr>
                <w:rFonts w:ascii="Times New Roman" w:hAnsi="Times New Roman" w:cs="Times New Roman"/>
              </w:rPr>
            </w:pPr>
          </w:p>
          <w:p w14:paraId="1867D5A0" w14:textId="77777777" w:rsidR="0018350F" w:rsidRPr="000D7DE6" w:rsidRDefault="0018350F" w:rsidP="006949FE">
            <w:pPr>
              <w:snapToGrid w:val="0"/>
              <w:spacing w:line="260" w:lineRule="exact"/>
              <w:jc w:val="center"/>
              <w:rPr>
                <w:rFonts w:ascii="Times New Roman" w:hAnsi="Times New Roman" w:cs="Times New Roman"/>
              </w:rPr>
            </w:pPr>
          </w:p>
          <w:p w14:paraId="625E42EE" w14:textId="77777777" w:rsidR="00CE682B" w:rsidRPr="000D7DE6" w:rsidRDefault="00CE682B"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4E67D7D7" w14:textId="77777777" w:rsidR="00CE682B" w:rsidRPr="000D7DE6" w:rsidRDefault="00CE682B" w:rsidP="006949FE">
            <w:pPr>
              <w:snapToGrid w:val="0"/>
              <w:spacing w:line="260" w:lineRule="exact"/>
              <w:jc w:val="center"/>
              <w:rPr>
                <w:rFonts w:ascii="Times New Roman" w:hAnsi="Times New Roman" w:cs="Times New Roman"/>
              </w:rPr>
            </w:pPr>
          </w:p>
          <w:p w14:paraId="6B562C55" w14:textId="77777777" w:rsidR="00CE682B" w:rsidRPr="000D7DE6" w:rsidRDefault="00CE682B" w:rsidP="006949FE">
            <w:pPr>
              <w:snapToGrid w:val="0"/>
              <w:spacing w:line="260" w:lineRule="exact"/>
              <w:jc w:val="center"/>
              <w:rPr>
                <w:rFonts w:ascii="Times New Roman" w:hAnsi="Times New Roman" w:cs="Times New Roman"/>
              </w:rPr>
            </w:pPr>
          </w:p>
          <w:p w14:paraId="446D6F14" w14:textId="69F5D52C" w:rsidR="00CE682B" w:rsidRPr="000D7DE6" w:rsidRDefault="00CE682B" w:rsidP="006949FE">
            <w:pPr>
              <w:snapToGrid w:val="0"/>
              <w:spacing w:line="260" w:lineRule="exact"/>
              <w:jc w:val="center"/>
              <w:rPr>
                <w:rFonts w:ascii="Times New Roman" w:hAnsi="Times New Roman" w:cs="Times New Roman"/>
                <w:bCs/>
                <w:szCs w:val="24"/>
              </w:rPr>
            </w:pPr>
            <w:r w:rsidRPr="000D7DE6">
              <w:rPr>
                <w:rFonts w:ascii="Times New Roman" w:hAnsi="Times New Roman" w:cs="Times New Roman"/>
              </w:rPr>
              <w:sym w:font="Wingdings 2" w:char="F0A3"/>
            </w:r>
          </w:p>
        </w:tc>
        <w:tc>
          <w:tcPr>
            <w:tcW w:w="1272" w:type="pct"/>
            <w:tcMar>
              <w:left w:w="85" w:type="dxa"/>
              <w:right w:w="85" w:type="dxa"/>
            </w:tcMar>
          </w:tcPr>
          <w:p w14:paraId="354B39AB" w14:textId="77777777" w:rsidR="00A21EC7" w:rsidRPr="000D7DE6" w:rsidRDefault="00A21EC7" w:rsidP="006949FE">
            <w:pPr>
              <w:snapToGrid w:val="0"/>
              <w:spacing w:line="260" w:lineRule="exact"/>
              <w:rPr>
                <w:rFonts w:ascii="Times New Roman" w:hAnsi="Times New Roman" w:cs="Times New Roman"/>
                <w:bCs/>
                <w:szCs w:val="24"/>
              </w:rPr>
            </w:pPr>
          </w:p>
        </w:tc>
      </w:tr>
      <w:tr w:rsidR="000D7DE6" w:rsidRPr="000D7DE6" w14:paraId="2C6D84A3" w14:textId="77777777" w:rsidTr="006949FE">
        <w:trPr>
          <w:gridAfter w:val="1"/>
          <w:wAfter w:w="2" w:type="pct"/>
          <w:trHeight w:val="530"/>
        </w:trPr>
        <w:tc>
          <w:tcPr>
            <w:tcW w:w="368" w:type="pct"/>
            <w:tcMar>
              <w:left w:w="85" w:type="dxa"/>
              <w:right w:w="85" w:type="dxa"/>
            </w:tcMar>
          </w:tcPr>
          <w:p w14:paraId="1457FB49" w14:textId="77777777" w:rsidR="00A21EC7" w:rsidRPr="000D7DE6" w:rsidRDefault="00A21EC7" w:rsidP="006949FE">
            <w:pPr>
              <w:adjustRightInd w:val="0"/>
              <w:snapToGrid w:val="0"/>
              <w:spacing w:line="260" w:lineRule="exact"/>
              <w:jc w:val="center"/>
              <w:textAlignment w:val="baseline"/>
              <w:rPr>
                <w:rFonts w:ascii="Times New Roman" w:eastAsia="細明體" w:hAnsi="Times New Roman" w:cs="Times New Roman"/>
                <w:bCs/>
                <w:szCs w:val="24"/>
              </w:rPr>
            </w:pPr>
            <w:r w:rsidRPr="000D7DE6">
              <w:rPr>
                <w:rFonts w:ascii="Times New Roman" w:eastAsia="細明體" w:hAnsi="Times New Roman" w:cs="Times New Roman"/>
                <w:bCs/>
                <w:szCs w:val="24"/>
              </w:rPr>
              <w:t>B3</w:t>
            </w:r>
          </w:p>
        </w:tc>
        <w:tc>
          <w:tcPr>
            <w:tcW w:w="2853" w:type="pct"/>
            <w:tcMar>
              <w:left w:w="85" w:type="dxa"/>
              <w:right w:w="85" w:type="dxa"/>
            </w:tcMar>
          </w:tcPr>
          <w:p w14:paraId="0E4FE4D5" w14:textId="0B1DB9E8" w:rsidR="00A21EC7" w:rsidRPr="000D7DE6" w:rsidRDefault="00B21DE0" w:rsidP="006949FE">
            <w:pPr>
              <w:snapToGrid w:val="0"/>
              <w:spacing w:line="260" w:lineRule="exact"/>
              <w:jc w:val="both"/>
              <w:rPr>
                <w:rFonts w:ascii="Times New Roman" w:hAnsi="Times New Roman" w:cs="Times New Roman"/>
                <w:szCs w:val="24"/>
                <w:u w:val="single"/>
              </w:rPr>
            </w:pPr>
            <w:r w:rsidRPr="000D7DE6">
              <w:rPr>
                <w:rFonts w:ascii="Times New Roman" w:hAnsi="Times New Roman" w:cs="Times New Roman"/>
                <w:szCs w:val="24"/>
                <w:u w:val="single"/>
              </w:rPr>
              <w:t>Compliance to the legal and regulatory requirements</w:t>
            </w:r>
            <w:r w:rsidR="002747D6" w:rsidRPr="000D7DE6">
              <w:rPr>
                <w:rFonts w:ascii="Times New Roman" w:hAnsi="Times New Roman" w:cs="Times New Roman"/>
                <w:szCs w:val="24"/>
                <w:u w:val="single"/>
              </w:rPr>
              <w:t xml:space="preserve"> and </w:t>
            </w:r>
            <w:r w:rsidRPr="000D7DE6">
              <w:rPr>
                <w:rFonts w:ascii="Times New Roman" w:hAnsi="Times New Roman" w:cs="Times New Roman"/>
                <w:szCs w:val="24"/>
                <w:u w:val="single"/>
              </w:rPr>
              <w:t xml:space="preserve">relevant codes of conduct/practice from statutory bodies </w:t>
            </w:r>
          </w:p>
          <w:p w14:paraId="2A0A7388" w14:textId="53E43D29" w:rsidR="00A21EC7" w:rsidRPr="000D7DE6" w:rsidRDefault="00B21DE0" w:rsidP="006949FE">
            <w:pPr>
              <w:pStyle w:val="a3"/>
              <w:numPr>
                <w:ilvl w:val="0"/>
                <w:numId w:val="6"/>
              </w:numPr>
              <w:snapToGrid w:val="0"/>
              <w:spacing w:line="260" w:lineRule="exact"/>
              <w:jc w:val="both"/>
              <w:rPr>
                <w:rFonts w:ascii="Times New Roman" w:hAnsi="Times New Roman" w:cs="Times New Roman"/>
                <w:bCs/>
                <w:szCs w:val="24"/>
              </w:rPr>
            </w:pPr>
            <w:r w:rsidRPr="000D7DE6">
              <w:rPr>
                <w:rFonts w:ascii="Times New Roman" w:hAnsi="Times New Roman" w:cs="Times New Roman"/>
                <w:szCs w:val="24"/>
              </w:rPr>
              <w:t xml:space="preserve">The Contractor shall ensure the Community Pharmacy and the Community Pharmacist(s) involved in the provision of the Services comply with the requirements set forth in the latest version of the Code of Practice for Authorized Seller of Poisons (ASP) and the Code of Professional Conduct for the Guidance of Registered </w:t>
            </w:r>
            <w:r w:rsidRPr="000D7DE6">
              <w:rPr>
                <w:rFonts w:ascii="Times New Roman" w:hAnsi="Times New Roman" w:cs="Times New Roman"/>
                <w:szCs w:val="24"/>
              </w:rPr>
              <w:lastRenderedPageBreak/>
              <w:t xml:space="preserve">Pharmacists in Hong Kong issued by the Pharmacy and Poisons Board of Hong Kong, </w:t>
            </w:r>
            <w:r w:rsidR="002747D6" w:rsidRPr="000D7DE6">
              <w:rPr>
                <w:rFonts w:ascii="Times New Roman" w:hAnsi="Times New Roman" w:cs="Times New Roman"/>
                <w:szCs w:val="24"/>
              </w:rPr>
              <w:t>Guidelines of Practice for Community Pharmacy issued by the Prima</w:t>
            </w:r>
            <w:r w:rsidR="00585A74" w:rsidRPr="000D7DE6">
              <w:rPr>
                <w:rFonts w:ascii="Times New Roman" w:hAnsi="Times New Roman" w:cs="Times New Roman"/>
                <w:szCs w:val="24"/>
              </w:rPr>
              <w:t>r</w:t>
            </w:r>
            <w:r w:rsidR="002747D6" w:rsidRPr="000D7DE6">
              <w:rPr>
                <w:rFonts w:ascii="Times New Roman" w:hAnsi="Times New Roman" w:cs="Times New Roman"/>
                <w:szCs w:val="24"/>
              </w:rPr>
              <w:t>y Heal</w:t>
            </w:r>
            <w:r w:rsidR="00585A74" w:rsidRPr="000D7DE6">
              <w:rPr>
                <w:rFonts w:ascii="Times New Roman" w:hAnsi="Times New Roman" w:cs="Times New Roman"/>
                <w:szCs w:val="24"/>
              </w:rPr>
              <w:t>t</w:t>
            </w:r>
            <w:r w:rsidR="002747D6" w:rsidRPr="000D7DE6">
              <w:rPr>
                <w:rFonts w:ascii="Times New Roman" w:hAnsi="Times New Roman" w:cs="Times New Roman"/>
                <w:szCs w:val="24"/>
              </w:rPr>
              <w:t>hcare Commission</w:t>
            </w:r>
            <w:r w:rsidRPr="000D7DE6">
              <w:rPr>
                <w:rFonts w:ascii="Times New Roman" w:hAnsi="Times New Roman" w:cs="Times New Roman"/>
                <w:szCs w:val="24"/>
              </w:rPr>
              <w:t>, all other guidelines that apply, as well as all relevant laws and regulations. These include but are not limited to:</w:t>
            </w:r>
          </w:p>
          <w:p w14:paraId="6DFEEC10" w14:textId="458A66E1" w:rsidR="00A21EC7" w:rsidRPr="000D7DE6" w:rsidRDefault="001054DE" w:rsidP="006949FE">
            <w:pPr>
              <w:pStyle w:val="a3"/>
              <w:numPr>
                <w:ilvl w:val="1"/>
                <w:numId w:val="5"/>
              </w:numPr>
              <w:snapToGrid w:val="0"/>
              <w:spacing w:line="260" w:lineRule="exact"/>
              <w:ind w:left="964" w:hanging="482"/>
              <w:jc w:val="both"/>
              <w:rPr>
                <w:rFonts w:ascii="Times New Roman" w:hAnsi="Times New Roman" w:cs="Times New Roman"/>
                <w:szCs w:val="24"/>
              </w:rPr>
            </w:pPr>
            <w:r w:rsidRPr="000D7DE6">
              <w:rPr>
                <w:rFonts w:ascii="Times New Roman" w:hAnsi="Times New Roman" w:cs="Times New Roman"/>
                <w:szCs w:val="24"/>
              </w:rPr>
              <w:t>t</w:t>
            </w:r>
            <w:r w:rsidR="00A21EC7" w:rsidRPr="000D7DE6">
              <w:rPr>
                <w:rFonts w:ascii="Times New Roman" w:hAnsi="Times New Roman" w:cs="Times New Roman"/>
                <w:szCs w:val="24"/>
              </w:rPr>
              <w:t>he Pharmacy and Poisons Ordinance (Cap.138)</w:t>
            </w:r>
          </w:p>
          <w:p w14:paraId="67B322D6" w14:textId="69999D8D" w:rsidR="00A21EC7" w:rsidRPr="000D7DE6" w:rsidRDefault="001054DE" w:rsidP="006949FE">
            <w:pPr>
              <w:pStyle w:val="a3"/>
              <w:numPr>
                <w:ilvl w:val="1"/>
                <w:numId w:val="5"/>
              </w:numPr>
              <w:snapToGrid w:val="0"/>
              <w:spacing w:line="260" w:lineRule="exact"/>
              <w:ind w:left="964" w:hanging="482"/>
              <w:jc w:val="both"/>
              <w:rPr>
                <w:rFonts w:ascii="Times New Roman" w:hAnsi="Times New Roman" w:cs="Times New Roman"/>
                <w:szCs w:val="24"/>
              </w:rPr>
            </w:pPr>
            <w:r w:rsidRPr="000D7DE6">
              <w:rPr>
                <w:rFonts w:ascii="Times New Roman" w:hAnsi="Times New Roman" w:cs="Times New Roman"/>
                <w:szCs w:val="24"/>
              </w:rPr>
              <w:t>t</w:t>
            </w:r>
            <w:r w:rsidR="00A21EC7" w:rsidRPr="000D7DE6">
              <w:rPr>
                <w:rFonts w:ascii="Times New Roman" w:hAnsi="Times New Roman" w:cs="Times New Roman"/>
                <w:szCs w:val="24"/>
              </w:rPr>
              <w:t>he Dangerous Drugs Ordinance (Cap. 134)</w:t>
            </w:r>
          </w:p>
          <w:p w14:paraId="5E4C63DA" w14:textId="453E25EE" w:rsidR="00A21EC7" w:rsidRPr="000D7DE6" w:rsidRDefault="001054DE" w:rsidP="006949FE">
            <w:pPr>
              <w:pStyle w:val="a3"/>
              <w:numPr>
                <w:ilvl w:val="1"/>
                <w:numId w:val="5"/>
              </w:numPr>
              <w:snapToGrid w:val="0"/>
              <w:spacing w:line="260" w:lineRule="exact"/>
              <w:ind w:left="964" w:hanging="482"/>
              <w:jc w:val="both"/>
              <w:rPr>
                <w:rFonts w:ascii="Times New Roman" w:hAnsi="Times New Roman" w:cs="Times New Roman"/>
                <w:szCs w:val="24"/>
              </w:rPr>
            </w:pPr>
            <w:r w:rsidRPr="000D7DE6">
              <w:rPr>
                <w:rFonts w:ascii="Times New Roman" w:hAnsi="Times New Roman" w:cs="Times New Roman"/>
                <w:szCs w:val="24"/>
              </w:rPr>
              <w:t>t</w:t>
            </w:r>
            <w:r w:rsidR="00A21EC7" w:rsidRPr="000D7DE6">
              <w:rPr>
                <w:rFonts w:ascii="Times New Roman" w:hAnsi="Times New Roman" w:cs="Times New Roman"/>
                <w:szCs w:val="24"/>
              </w:rPr>
              <w:t xml:space="preserve">he Antibiotics Ordinance (Cap. 137) </w:t>
            </w:r>
          </w:p>
          <w:p w14:paraId="339F828E" w14:textId="7C41F107" w:rsidR="00A21EC7" w:rsidRPr="000D7DE6" w:rsidRDefault="001054DE" w:rsidP="006949FE">
            <w:pPr>
              <w:pStyle w:val="a3"/>
              <w:numPr>
                <w:ilvl w:val="1"/>
                <w:numId w:val="5"/>
              </w:numPr>
              <w:snapToGrid w:val="0"/>
              <w:spacing w:line="260" w:lineRule="exact"/>
              <w:ind w:left="964" w:hanging="482"/>
              <w:jc w:val="both"/>
              <w:rPr>
                <w:rFonts w:ascii="Times New Roman" w:hAnsi="Times New Roman" w:cs="Times New Roman"/>
                <w:szCs w:val="24"/>
              </w:rPr>
            </w:pPr>
            <w:r w:rsidRPr="000D7DE6">
              <w:rPr>
                <w:rFonts w:ascii="Times New Roman" w:hAnsi="Times New Roman" w:cs="Times New Roman"/>
                <w:szCs w:val="24"/>
              </w:rPr>
              <w:t>t</w:t>
            </w:r>
            <w:r w:rsidR="00A21EC7" w:rsidRPr="000D7DE6">
              <w:rPr>
                <w:rFonts w:ascii="Times New Roman" w:hAnsi="Times New Roman" w:cs="Times New Roman"/>
                <w:szCs w:val="24"/>
              </w:rPr>
              <w:t>he Undesirable Medical Advertisements Ordinance (Cap. 231)</w:t>
            </w:r>
          </w:p>
          <w:p w14:paraId="09604BB2" w14:textId="08C88405" w:rsidR="00A21EC7" w:rsidRPr="000D7DE6" w:rsidRDefault="001054DE" w:rsidP="006949FE">
            <w:pPr>
              <w:pStyle w:val="a3"/>
              <w:numPr>
                <w:ilvl w:val="1"/>
                <w:numId w:val="5"/>
              </w:numPr>
              <w:snapToGrid w:val="0"/>
              <w:spacing w:line="260" w:lineRule="exact"/>
              <w:ind w:left="964" w:hanging="482"/>
              <w:jc w:val="both"/>
              <w:rPr>
                <w:rFonts w:ascii="Times New Roman" w:hAnsi="Times New Roman" w:cs="Times New Roman"/>
                <w:szCs w:val="24"/>
              </w:rPr>
            </w:pPr>
            <w:r w:rsidRPr="000D7DE6">
              <w:rPr>
                <w:rFonts w:ascii="Times New Roman" w:hAnsi="Times New Roman" w:cs="Times New Roman"/>
                <w:szCs w:val="24"/>
              </w:rPr>
              <w:t>t</w:t>
            </w:r>
            <w:r w:rsidR="00A21EC7" w:rsidRPr="000D7DE6">
              <w:rPr>
                <w:rFonts w:ascii="Times New Roman" w:hAnsi="Times New Roman" w:cs="Times New Roman"/>
                <w:szCs w:val="24"/>
              </w:rPr>
              <w:t>he Chinese Medicine Ordinance (Cap. 549)</w:t>
            </w:r>
          </w:p>
          <w:p w14:paraId="4E44916D" w14:textId="0F7D6BA4" w:rsidR="00A21EC7" w:rsidRPr="000D7DE6" w:rsidRDefault="001054DE" w:rsidP="006949FE">
            <w:pPr>
              <w:pStyle w:val="a3"/>
              <w:numPr>
                <w:ilvl w:val="1"/>
                <w:numId w:val="5"/>
              </w:numPr>
              <w:snapToGrid w:val="0"/>
              <w:spacing w:line="260" w:lineRule="exact"/>
              <w:ind w:left="964" w:hanging="482"/>
              <w:jc w:val="both"/>
              <w:rPr>
                <w:rFonts w:ascii="Times New Roman" w:hAnsi="Times New Roman" w:cs="Times New Roman"/>
                <w:szCs w:val="24"/>
              </w:rPr>
            </w:pPr>
            <w:r w:rsidRPr="000D7DE6">
              <w:rPr>
                <w:rFonts w:ascii="Times New Roman" w:hAnsi="Times New Roman" w:cs="Times New Roman"/>
                <w:szCs w:val="24"/>
              </w:rPr>
              <w:t>t</w:t>
            </w:r>
            <w:r w:rsidR="00A21EC7" w:rsidRPr="000D7DE6">
              <w:rPr>
                <w:rFonts w:ascii="Times New Roman" w:hAnsi="Times New Roman" w:cs="Times New Roman"/>
                <w:szCs w:val="24"/>
              </w:rPr>
              <w:t>he Waste Disposal Ordinance (Cap. 354)</w:t>
            </w:r>
          </w:p>
          <w:p w14:paraId="378BF16B" w14:textId="5997326A" w:rsidR="00A21EC7" w:rsidRPr="000D7DE6" w:rsidRDefault="001054DE" w:rsidP="006949FE">
            <w:pPr>
              <w:pStyle w:val="a3"/>
              <w:numPr>
                <w:ilvl w:val="1"/>
                <w:numId w:val="5"/>
              </w:numPr>
              <w:snapToGrid w:val="0"/>
              <w:spacing w:line="260" w:lineRule="exact"/>
              <w:ind w:left="964" w:hanging="482"/>
              <w:jc w:val="both"/>
              <w:rPr>
                <w:rFonts w:ascii="Times New Roman" w:hAnsi="Times New Roman" w:cs="Times New Roman"/>
                <w:szCs w:val="24"/>
              </w:rPr>
            </w:pPr>
            <w:r w:rsidRPr="000D7DE6">
              <w:rPr>
                <w:rFonts w:ascii="Times New Roman" w:hAnsi="Times New Roman" w:cs="Times New Roman"/>
                <w:szCs w:val="24"/>
              </w:rPr>
              <w:t>t</w:t>
            </w:r>
            <w:r w:rsidR="00A21EC7" w:rsidRPr="000D7DE6">
              <w:rPr>
                <w:rFonts w:ascii="Times New Roman" w:hAnsi="Times New Roman" w:cs="Times New Roman"/>
                <w:szCs w:val="24"/>
              </w:rPr>
              <w:t>he Radiation Ordinance (Cap. 303)</w:t>
            </w:r>
          </w:p>
          <w:p w14:paraId="0EB96227" w14:textId="1876036C" w:rsidR="00A21EC7" w:rsidRPr="000D7DE6" w:rsidRDefault="001054DE" w:rsidP="006949FE">
            <w:pPr>
              <w:pStyle w:val="a3"/>
              <w:numPr>
                <w:ilvl w:val="1"/>
                <w:numId w:val="5"/>
              </w:numPr>
              <w:snapToGrid w:val="0"/>
              <w:spacing w:line="260" w:lineRule="exact"/>
              <w:ind w:left="964" w:hanging="482"/>
              <w:jc w:val="both"/>
              <w:rPr>
                <w:rFonts w:ascii="Times New Roman" w:hAnsi="Times New Roman" w:cs="Times New Roman"/>
                <w:szCs w:val="24"/>
              </w:rPr>
            </w:pPr>
            <w:r w:rsidRPr="000D7DE6">
              <w:rPr>
                <w:rFonts w:ascii="Times New Roman" w:hAnsi="Times New Roman" w:cs="Times New Roman"/>
                <w:szCs w:val="24"/>
              </w:rPr>
              <w:t>t</w:t>
            </w:r>
            <w:r w:rsidR="00A21EC7" w:rsidRPr="000D7DE6">
              <w:rPr>
                <w:rFonts w:ascii="Times New Roman" w:hAnsi="Times New Roman" w:cs="Times New Roman"/>
                <w:szCs w:val="24"/>
              </w:rPr>
              <w:t>he Public Health and Municipal Services Ordinance (Cap. 132)</w:t>
            </w:r>
          </w:p>
          <w:p w14:paraId="78F72232" w14:textId="026E03D4" w:rsidR="00A21EC7" w:rsidRPr="000D7DE6" w:rsidRDefault="001054DE" w:rsidP="006949FE">
            <w:pPr>
              <w:pStyle w:val="a3"/>
              <w:numPr>
                <w:ilvl w:val="1"/>
                <w:numId w:val="5"/>
              </w:numPr>
              <w:snapToGrid w:val="0"/>
              <w:spacing w:line="260" w:lineRule="exact"/>
              <w:ind w:left="964" w:hanging="482"/>
              <w:jc w:val="both"/>
              <w:rPr>
                <w:rFonts w:ascii="Times New Roman" w:hAnsi="Times New Roman" w:cs="Times New Roman"/>
                <w:szCs w:val="24"/>
              </w:rPr>
            </w:pPr>
            <w:r w:rsidRPr="000D7DE6">
              <w:rPr>
                <w:rFonts w:ascii="Times New Roman" w:hAnsi="Times New Roman" w:cs="Times New Roman"/>
                <w:szCs w:val="24"/>
              </w:rPr>
              <w:t>t</w:t>
            </w:r>
            <w:r w:rsidR="00A21EC7" w:rsidRPr="000D7DE6">
              <w:rPr>
                <w:rFonts w:ascii="Times New Roman" w:hAnsi="Times New Roman" w:cs="Times New Roman"/>
                <w:szCs w:val="24"/>
              </w:rPr>
              <w:t xml:space="preserve">he Trade </w:t>
            </w:r>
            <w:r w:rsidR="00B21DE0" w:rsidRPr="000D7DE6">
              <w:rPr>
                <w:rFonts w:ascii="Times New Roman" w:hAnsi="Times New Roman" w:cs="Times New Roman"/>
                <w:szCs w:val="24"/>
              </w:rPr>
              <w:t>Descriptions Ordinance (Cap. 362</w:t>
            </w:r>
            <w:r w:rsidR="00A21EC7" w:rsidRPr="000D7DE6">
              <w:rPr>
                <w:rFonts w:ascii="Times New Roman" w:hAnsi="Times New Roman" w:cs="Times New Roman"/>
                <w:szCs w:val="24"/>
              </w:rPr>
              <w:t>)</w:t>
            </w:r>
          </w:p>
          <w:p w14:paraId="3BE7C290" w14:textId="51959B54" w:rsidR="00A21EC7" w:rsidRPr="000D7DE6" w:rsidRDefault="001054DE" w:rsidP="006949FE">
            <w:pPr>
              <w:pStyle w:val="a3"/>
              <w:numPr>
                <w:ilvl w:val="1"/>
                <w:numId w:val="5"/>
              </w:numPr>
              <w:snapToGrid w:val="0"/>
              <w:spacing w:line="260" w:lineRule="exact"/>
              <w:ind w:left="964" w:hanging="482"/>
              <w:jc w:val="both"/>
              <w:rPr>
                <w:rFonts w:ascii="Times New Roman" w:hAnsi="Times New Roman" w:cs="Times New Roman"/>
                <w:szCs w:val="24"/>
              </w:rPr>
            </w:pPr>
            <w:r w:rsidRPr="000D7DE6">
              <w:rPr>
                <w:rFonts w:ascii="Times New Roman" w:hAnsi="Times New Roman" w:cs="Times New Roman"/>
                <w:szCs w:val="24"/>
              </w:rPr>
              <w:t>t</w:t>
            </w:r>
            <w:r w:rsidR="00A21EC7" w:rsidRPr="000D7DE6">
              <w:rPr>
                <w:rFonts w:ascii="Times New Roman" w:hAnsi="Times New Roman" w:cs="Times New Roman"/>
                <w:szCs w:val="24"/>
              </w:rPr>
              <w:t>he Personal Data (Privacy) Ordinance (Cap. 486)</w:t>
            </w:r>
          </w:p>
          <w:p w14:paraId="451FE574" w14:textId="7374D203" w:rsidR="00A21EC7" w:rsidRPr="000D7DE6" w:rsidRDefault="001054DE" w:rsidP="006949FE">
            <w:pPr>
              <w:pStyle w:val="a3"/>
              <w:numPr>
                <w:ilvl w:val="1"/>
                <w:numId w:val="5"/>
              </w:numPr>
              <w:snapToGrid w:val="0"/>
              <w:spacing w:line="260" w:lineRule="exact"/>
              <w:ind w:left="964" w:hanging="482"/>
              <w:jc w:val="both"/>
              <w:rPr>
                <w:rFonts w:ascii="Times New Roman" w:hAnsi="Times New Roman" w:cs="Times New Roman"/>
                <w:szCs w:val="24"/>
              </w:rPr>
            </w:pPr>
            <w:r w:rsidRPr="000D7DE6">
              <w:rPr>
                <w:rFonts w:ascii="Times New Roman" w:hAnsi="Times New Roman" w:cs="Times New Roman"/>
                <w:szCs w:val="24"/>
              </w:rPr>
              <w:t>t</w:t>
            </w:r>
            <w:r w:rsidR="00A21EC7" w:rsidRPr="000D7DE6">
              <w:rPr>
                <w:rFonts w:ascii="Times New Roman" w:hAnsi="Times New Roman" w:cs="Times New Roman"/>
                <w:szCs w:val="24"/>
              </w:rPr>
              <w:t xml:space="preserve">he Employment Ordinance (Cap. 57) </w:t>
            </w:r>
          </w:p>
          <w:p w14:paraId="73B2767E" w14:textId="63A9AE88" w:rsidR="00A21EC7" w:rsidRPr="000D7DE6" w:rsidRDefault="001054DE" w:rsidP="006949FE">
            <w:pPr>
              <w:pStyle w:val="a3"/>
              <w:numPr>
                <w:ilvl w:val="1"/>
                <w:numId w:val="5"/>
              </w:numPr>
              <w:snapToGrid w:val="0"/>
              <w:spacing w:line="260" w:lineRule="exact"/>
              <w:ind w:left="964" w:hanging="482"/>
              <w:jc w:val="both"/>
              <w:rPr>
                <w:rFonts w:ascii="Times New Roman" w:hAnsi="Times New Roman" w:cs="Times New Roman"/>
                <w:szCs w:val="24"/>
              </w:rPr>
            </w:pPr>
            <w:r w:rsidRPr="000D7DE6">
              <w:rPr>
                <w:rFonts w:ascii="Times New Roman" w:hAnsi="Times New Roman" w:cs="Times New Roman"/>
                <w:szCs w:val="24"/>
              </w:rPr>
              <w:t>t</w:t>
            </w:r>
            <w:r w:rsidR="00A21EC7" w:rsidRPr="000D7DE6">
              <w:rPr>
                <w:rFonts w:ascii="Times New Roman" w:hAnsi="Times New Roman" w:cs="Times New Roman"/>
                <w:szCs w:val="24"/>
              </w:rPr>
              <w:t>he Occupational Safety and Health Ordinance (Cap. 509)</w:t>
            </w:r>
          </w:p>
          <w:p w14:paraId="27EA9BD5" w14:textId="7F99718B" w:rsidR="00A21EC7" w:rsidRPr="000D7DE6" w:rsidRDefault="001054DE" w:rsidP="006949FE">
            <w:pPr>
              <w:pStyle w:val="a3"/>
              <w:numPr>
                <w:ilvl w:val="1"/>
                <w:numId w:val="5"/>
              </w:numPr>
              <w:snapToGrid w:val="0"/>
              <w:spacing w:line="260" w:lineRule="exact"/>
              <w:ind w:left="964" w:hanging="482"/>
              <w:jc w:val="both"/>
              <w:rPr>
                <w:rFonts w:ascii="Times New Roman" w:hAnsi="Times New Roman" w:cs="Times New Roman"/>
                <w:szCs w:val="24"/>
              </w:rPr>
            </w:pPr>
            <w:r w:rsidRPr="000D7DE6">
              <w:rPr>
                <w:rFonts w:ascii="Times New Roman" w:hAnsi="Times New Roman" w:cs="Times New Roman"/>
                <w:szCs w:val="24"/>
              </w:rPr>
              <w:t>t</w:t>
            </w:r>
            <w:r w:rsidR="00A21EC7" w:rsidRPr="000D7DE6">
              <w:rPr>
                <w:rFonts w:ascii="Times New Roman" w:hAnsi="Times New Roman" w:cs="Times New Roman"/>
                <w:szCs w:val="24"/>
              </w:rPr>
              <w:t>he Fire Safety (Buildings) Ordinance (Cap. 572)</w:t>
            </w:r>
          </w:p>
          <w:p w14:paraId="2A8BDDDD" w14:textId="3CA5CF0B" w:rsidR="00B21DE0" w:rsidRPr="000D7DE6" w:rsidRDefault="001054DE" w:rsidP="006949FE">
            <w:pPr>
              <w:pStyle w:val="a3"/>
              <w:numPr>
                <w:ilvl w:val="1"/>
                <w:numId w:val="5"/>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t</w:t>
            </w:r>
            <w:r w:rsidR="00B21DE0" w:rsidRPr="000D7DE6">
              <w:rPr>
                <w:rFonts w:ascii="Times New Roman" w:hAnsi="Times New Roman" w:cs="Times New Roman"/>
                <w:szCs w:val="24"/>
              </w:rPr>
              <w:t>he Electronic Health System Ordinance (Cap. 625).</w:t>
            </w:r>
          </w:p>
          <w:p w14:paraId="725D50B0" w14:textId="77777777" w:rsidR="00B21DE0" w:rsidRPr="000D7DE6" w:rsidRDefault="00B21DE0" w:rsidP="006949FE">
            <w:pPr>
              <w:pStyle w:val="a3"/>
              <w:snapToGrid w:val="0"/>
              <w:spacing w:line="260" w:lineRule="exact"/>
              <w:jc w:val="both"/>
              <w:rPr>
                <w:rFonts w:ascii="Times New Roman" w:hAnsi="Times New Roman" w:cs="Times New Roman"/>
                <w:szCs w:val="24"/>
              </w:rPr>
            </w:pPr>
          </w:p>
          <w:p w14:paraId="6617547C" w14:textId="0E71BBF9" w:rsidR="00B21DE0" w:rsidRPr="000D7DE6" w:rsidRDefault="00B21DE0" w:rsidP="006949FE">
            <w:pPr>
              <w:pStyle w:val="a3"/>
              <w:numPr>
                <w:ilvl w:val="0"/>
                <w:numId w:val="6"/>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 xml:space="preserve">The Contractor shall ensure the Community Pharmacy to fulfill the requirements set in the prevailing guidelines including but not limited to the </w:t>
            </w:r>
            <w:r w:rsidR="00997B01">
              <w:rPr>
                <w:rFonts w:ascii="Times New Roman" w:hAnsi="Times New Roman" w:cs="Times New Roman"/>
                <w:szCs w:val="24"/>
              </w:rPr>
              <w:t>“</w:t>
            </w:r>
            <w:r w:rsidRPr="000D7DE6">
              <w:rPr>
                <w:rFonts w:ascii="Times New Roman" w:hAnsi="Times New Roman" w:cs="Times New Roman"/>
                <w:szCs w:val="24"/>
              </w:rPr>
              <w:t xml:space="preserve">Guide on </w:t>
            </w:r>
            <w:r w:rsidR="0062099E" w:rsidRPr="000D7DE6">
              <w:rPr>
                <w:rFonts w:ascii="Times New Roman" w:hAnsi="Times New Roman" w:cs="Times New Roman"/>
                <w:szCs w:val="24"/>
              </w:rPr>
              <w:t>Drug Management in Residential C</w:t>
            </w:r>
            <w:r w:rsidRPr="000D7DE6">
              <w:rPr>
                <w:rFonts w:ascii="Times New Roman" w:hAnsi="Times New Roman" w:cs="Times New Roman"/>
                <w:szCs w:val="24"/>
              </w:rPr>
              <w:t>are</w:t>
            </w:r>
            <w:r w:rsidR="0062099E" w:rsidRPr="000D7DE6">
              <w:rPr>
                <w:rFonts w:ascii="Times New Roman" w:hAnsi="Times New Roman" w:cs="Times New Roman"/>
                <w:szCs w:val="24"/>
              </w:rPr>
              <w:t xml:space="preserve"> Homes</w:t>
            </w:r>
            <w:r w:rsidR="00997B01">
              <w:rPr>
                <w:rFonts w:ascii="Times New Roman" w:hAnsi="Times New Roman" w:cs="Times New Roman"/>
                <w:szCs w:val="24"/>
              </w:rPr>
              <w:t>”</w:t>
            </w:r>
            <w:r w:rsidR="00997B01">
              <w:rPr>
                <w:rFonts w:ascii="Times New Roman" w:hAnsi="Times New Roman" w:cs="Times New Roman" w:hint="eastAsia"/>
                <w:szCs w:val="24"/>
              </w:rPr>
              <w:t xml:space="preserve"> published by</w:t>
            </w:r>
            <w:r w:rsidRPr="000D7DE6">
              <w:rPr>
                <w:rFonts w:ascii="Times New Roman" w:hAnsi="Times New Roman" w:cs="Times New Roman"/>
                <w:szCs w:val="24"/>
              </w:rPr>
              <w:t xml:space="preserve"> the </w:t>
            </w:r>
            <w:r w:rsidR="0062099E" w:rsidRPr="000D7DE6">
              <w:rPr>
                <w:rFonts w:ascii="Times New Roman" w:hAnsi="Times New Roman" w:cs="Times New Roman"/>
                <w:szCs w:val="24"/>
              </w:rPr>
              <w:t>Social Welfare Department</w:t>
            </w:r>
            <w:r w:rsidRPr="000D7DE6">
              <w:rPr>
                <w:rFonts w:ascii="Times New Roman" w:hAnsi="Times New Roman" w:cs="Times New Roman"/>
                <w:szCs w:val="24"/>
              </w:rPr>
              <w:t>.</w:t>
            </w:r>
          </w:p>
          <w:p w14:paraId="5294F523" w14:textId="347ACD00" w:rsidR="00224BDD" w:rsidRPr="000D7DE6" w:rsidRDefault="00224BDD" w:rsidP="006949FE">
            <w:pPr>
              <w:pStyle w:val="a3"/>
              <w:snapToGrid w:val="0"/>
              <w:spacing w:line="260" w:lineRule="exact"/>
              <w:jc w:val="both"/>
              <w:rPr>
                <w:rFonts w:ascii="Times New Roman" w:hAnsi="Times New Roman" w:cs="Times New Roman"/>
                <w:szCs w:val="24"/>
              </w:rPr>
            </w:pPr>
          </w:p>
        </w:tc>
        <w:tc>
          <w:tcPr>
            <w:tcW w:w="505" w:type="pct"/>
            <w:tcMar>
              <w:left w:w="85" w:type="dxa"/>
              <w:right w:w="85" w:type="dxa"/>
            </w:tcMar>
          </w:tcPr>
          <w:p w14:paraId="1700A758" w14:textId="77777777" w:rsidR="00A21EC7" w:rsidRPr="000D7DE6" w:rsidRDefault="00A21EC7" w:rsidP="006949FE">
            <w:pPr>
              <w:snapToGrid w:val="0"/>
              <w:spacing w:line="260" w:lineRule="exact"/>
              <w:jc w:val="center"/>
              <w:rPr>
                <w:rFonts w:ascii="Times New Roman" w:hAnsi="Times New Roman" w:cs="Times New Roman"/>
                <w:bCs/>
                <w:szCs w:val="24"/>
              </w:rPr>
            </w:pPr>
          </w:p>
          <w:p w14:paraId="320FCC48" w14:textId="26EFF299" w:rsidR="00CE682B" w:rsidRPr="000D7DE6" w:rsidRDefault="00CE682B" w:rsidP="006949FE">
            <w:pPr>
              <w:snapToGrid w:val="0"/>
              <w:spacing w:line="260" w:lineRule="exact"/>
              <w:jc w:val="center"/>
              <w:rPr>
                <w:rFonts w:ascii="Times New Roman" w:hAnsi="Times New Roman" w:cs="Times New Roman"/>
                <w:bCs/>
                <w:szCs w:val="24"/>
              </w:rPr>
            </w:pPr>
          </w:p>
          <w:p w14:paraId="1604183B" w14:textId="77777777" w:rsidR="00155974" w:rsidRPr="000D7DE6" w:rsidRDefault="00155974" w:rsidP="006949FE">
            <w:pPr>
              <w:snapToGrid w:val="0"/>
              <w:spacing w:line="260" w:lineRule="exact"/>
              <w:jc w:val="center"/>
              <w:rPr>
                <w:rFonts w:ascii="Times New Roman" w:hAnsi="Times New Roman" w:cs="Times New Roman"/>
                <w:bCs/>
                <w:szCs w:val="24"/>
              </w:rPr>
            </w:pPr>
          </w:p>
          <w:p w14:paraId="468B3AA0" w14:textId="3C44E5E5" w:rsidR="00CE682B" w:rsidRPr="000D7DE6" w:rsidRDefault="00085E42"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22EFEC8C" w14:textId="77777777" w:rsidR="00CE682B" w:rsidRPr="000D7DE6" w:rsidRDefault="00CE682B" w:rsidP="006949FE">
            <w:pPr>
              <w:snapToGrid w:val="0"/>
              <w:spacing w:line="260" w:lineRule="exact"/>
              <w:jc w:val="center"/>
              <w:rPr>
                <w:rFonts w:ascii="Times New Roman" w:hAnsi="Times New Roman" w:cs="Times New Roman"/>
              </w:rPr>
            </w:pPr>
          </w:p>
          <w:p w14:paraId="44C4142A" w14:textId="09BEE629" w:rsidR="00CE682B" w:rsidRPr="000D7DE6" w:rsidRDefault="00CE682B" w:rsidP="006949FE">
            <w:pPr>
              <w:snapToGrid w:val="0"/>
              <w:spacing w:line="260" w:lineRule="exact"/>
              <w:jc w:val="center"/>
              <w:rPr>
                <w:rFonts w:ascii="Times New Roman" w:hAnsi="Times New Roman" w:cs="Times New Roman"/>
              </w:rPr>
            </w:pPr>
          </w:p>
          <w:p w14:paraId="7625A58D" w14:textId="77777777" w:rsidR="00CE682B" w:rsidRPr="000D7DE6" w:rsidRDefault="00CE682B" w:rsidP="006949FE">
            <w:pPr>
              <w:snapToGrid w:val="0"/>
              <w:spacing w:line="260" w:lineRule="exact"/>
              <w:jc w:val="center"/>
              <w:rPr>
                <w:rFonts w:ascii="Times New Roman" w:hAnsi="Times New Roman" w:cs="Times New Roman"/>
              </w:rPr>
            </w:pPr>
          </w:p>
          <w:p w14:paraId="6EFE1E3E" w14:textId="77777777" w:rsidR="00CE682B" w:rsidRPr="000D7DE6" w:rsidRDefault="00CE682B" w:rsidP="006949FE">
            <w:pPr>
              <w:snapToGrid w:val="0"/>
              <w:spacing w:line="260" w:lineRule="exact"/>
              <w:jc w:val="center"/>
              <w:rPr>
                <w:rFonts w:ascii="Times New Roman" w:hAnsi="Times New Roman" w:cs="Times New Roman"/>
              </w:rPr>
            </w:pPr>
          </w:p>
          <w:p w14:paraId="2DCE6F5D" w14:textId="77777777" w:rsidR="00CE682B" w:rsidRPr="000D7DE6" w:rsidRDefault="00CE682B" w:rsidP="006949FE">
            <w:pPr>
              <w:snapToGrid w:val="0"/>
              <w:spacing w:line="260" w:lineRule="exact"/>
              <w:jc w:val="center"/>
              <w:rPr>
                <w:rFonts w:ascii="Times New Roman" w:hAnsi="Times New Roman" w:cs="Times New Roman"/>
              </w:rPr>
            </w:pPr>
          </w:p>
          <w:p w14:paraId="516ADCCF" w14:textId="77777777" w:rsidR="00CE682B" w:rsidRPr="000D7DE6" w:rsidRDefault="00CE682B" w:rsidP="006949FE">
            <w:pPr>
              <w:snapToGrid w:val="0"/>
              <w:spacing w:line="260" w:lineRule="exact"/>
              <w:jc w:val="center"/>
              <w:rPr>
                <w:rFonts w:ascii="Times New Roman" w:hAnsi="Times New Roman" w:cs="Times New Roman"/>
              </w:rPr>
            </w:pPr>
          </w:p>
          <w:p w14:paraId="0B340F75" w14:textId="77777777" w:rsidR="00CE682B" w:rsidRPr="000D7DE6" w:rsidRDefault="00CE682B" w:rsidP="006949FE">
            <w:pPr>
              <w:snapToGrid w:val="0"/>
              <w:spacing w:line="260" w:lineRule="exact"/>
              <w:jc w:val="center"/>
              <w:rPr>
                <w:rFonts w:ascii="Times New Roman" w:hAnsi="Times New Roman" w:cs="Times New Roman"/>
              </w:rPr>
            </w:pPr>
          </w:p>
          <w:p w14:paraId="71DFF9FB" w14:textId="77777777" w:rsidR="00CE682B" w:rsidRPr="000D7DE6" w:rsidRDefault="00CE682B" w:rsidP="006949FE">
            <w:pPr>
              <w:snapToGrid w:val="0"/>
              <w:spacing w:line="260" w:lineRule="exact"/>
              <w:jc w:val="center"/>
              <w:rPr>
                <w:rFonts w:ascii="Times New Roman" w:hAnsi="Times New Roman" w:cs="Times New Roman"/>
              </w:rPr>
            </w:pPr>
          </w:p>
          <w:p w14:paraId="2C7DF78E" w14:textId="77777777" w:rsidR="00CE682B" w:rsidRPr="000D7DE6" w:rsidRDefault="00CE682B" w:rsidP="006949FE">
            <w:pPr>
              <w:snapToGrid w:val="0"/>
              <w:spacing w:line="260" w:lineRule="exact"/>
              <w:jc w:val="center"/>
              <w:rPr>
                <w:rFonts w:ascii="Times New Roman" w:hAnsi="Times New Roman" w:cs="Times New Roman"/>
              </w:rPr>
            </w:pPr>
          </w:p>
          <w:p w14:paraId="0DCF24D8" w14:textId="77777777" w:rsidR="00CE682B" w:rsidRPr="000D7DE6" w:rsidRDefault="00CE682B" w:rsidP="006949FE">
            <w:pPr>
              <w:snapToGrid w:val="0"/>
              <w:spacing w:line="260" w:lineRule="exact"/>
              <w:jc w:val="center"/>
              <w:rPr>
                <w:rFonts w:ascii="Times New Roman" w:hAnsi="Times New Roman" w:cs="Times New Roman"/>
              </w:rPr>
            </w:pPr>
          </w:p>
          <w:p w14:paraId="1C7A8362" w14:textId="77777777" w:rsidR="00CE682B" w:rsidRPr="000D7DE6" w:rsidRDefault="00CE682B" w:rsidP="006949FE">
            <w:pPr>
              <w:snapToGrid w:val="0"/>
              <w:spacing w:line="260" w:lineRule="exact"/>
              <w:jc w:val="center"/>
              <w:rPr>
                <w:rFonts w:ascii="Times New Roman" w:hAnsi="Times New Roman" w:cs="Times New Roman"/>
              </w:rPr>
            </w:pPr>
          </w:p>
          <w:p w14:paraId="1E659EF3" w14:textId="77777777" w:rsidR="00CE682B" w:rsidRPr="000D7DE6" w:rsidRDefault="00CE682B" w:rsidP="006949FE">
            <w:pPr>
              <w:snapToGrid w:val="0"/>
              <w:spacing w:line="260" w:lineRule="exact"/>
              <w:jc w:val="center"/>
              <w:rPr>
                <w:rFonts w:ascii="Times New Roman" w:hAnsi="Times New Roman" w:cs="Times New Roman"/>
              </w:rPr>
            </w:pPr>
          </w:p>
          <w:p w14:paraId="4BA5DF6C" w14:textId="77777777" w:rsidR="00CE682B" w:rsidRPr="000D7DE6" w:rsidRDefault="00CE682B" w:rsidP="006949FE">
            <w:pPr>
              <w:snapToGrid w:val="0"/>
              <w:spacing w:line="260" w:lineRule="exact"/>
              <w:jc w:val="center"/>
              <w:rPr>
                <w:rFonts w:ascii="Times New Roman" w:hAnsi="Times New Roman" w:cs="Times New Roman"/>
              </w:rPr>
            </w:pPr>
          </w:p>
          <w:p w14:paraId="4F5EEB04" w14:textId="77777777" w:rsidR="00CE682B" w:rsidRPr="000D7DE6" w:rsidRDefault="00CE682B" w:rsidP="006949FE">
            <w:pPr>
              <w:snapToGrid w:val="0"/>
              <w:spacing w:line="260" w:lineRule="exact"/>
              <w:jc w:val="center"/>
              <w:rPr>
                <w:rFonts w:ascii="Times New Roman" w:hAnsi="Times New Roman" w:cs="Times New Roman"/>
              </w:rPr>
            </w:pPr>
          </w:p>
          <w:p w14:paraId="2C54A576" w14:textId="77777777" w:rsidR="00CE682B" w:rsidRPr="000D7DE6" w:rsidRDefault="00CE682B" w:rsidP="006949FE">
            <w:pPr>
              <w:snapToGrid w:val="0"/>
              <w:spacing w:line="260" w:lineRule="exact"/>
              <w:jc w:val="center"/>
              <w:rPr>
                <w:rFonts w:ascii="Times New Roman" w:hAnsi="Times New Roman" w:cs="Times New Roman"/>
              </w:rPr>
            </w:pPr>
          </w:p>
          <w:p w14:paraId="63B5EF10" w14:textId="77777777" w:rsidR="00CE682B" w:rsidRPr="000D7DE6" w:rsidRDefault="00CE682B" w:rsidP="006949FE">
            <w:pPr>
              <w:snapToGrid w:val="0"/>
              <w:spacing w:line="260" w:lineRule="exact"/>
              <w:jc w:val="center"/>
              <w:rPr>
                <w:rFonts w:ascii="Times New Roman" w:hAnsi="Times New Roman" w:cs="Times New Roman"/>
              </w:rPr>
            </w:pPr>
          </w:p>
          <w:p w14:paraId="0B42B113" w14:textId="77777777" w:rsidR="00CE682B" w:rsidRPr="000D7DE6" w:rsidRDefault="00CE682B" w:rsidP="006949FE">
            <w:pPr>
              <w:snapToGrid w:val="0"/>
              <w:spacing w:line="260" w:lineRule="exact"/>
              <w:jc w:val="center"/>
              <w:rPr>
                <w:rFonts w:ascii="Times New Roman" w:hAnsi="Times New Roman" w:cs="Times New Roman"/>
              </w:rPr>
            </w:pPr>
          </w:p>
          <w:p w14:paraId="3784AB02" w14:textId="77777777" w:rsidR="00CE682B" w:rsidRPr="000D7DE6" w:rsidRDefault="00CE682B" w:rsidP="006949FE">
            <w:pPr>
              <w:snapToGrid w:val="0"/>
              <w:spacing w:line="260" w:lineRule="exact"/>
              <w:jc w:val="center"/>
              <w:rPr>
                <w:rFonts w:ascii="Times New Roman" w:hAnsi="Times New Roman" w:cs="Times New Roman"/>
              </w:rPr>
            </w:pPr>
          </w:p>
          <w:p w14:paraId="50B6163F" w14:textId="1B31A6EA" w:rsidR="00CE682B" w:rsidRPr="000D7DE6" w:rsidRDefault="00CE682B" w:rsidP="006949FE">
            <w:pPr>
              <w:snapToGrid w:val="0"/>
              <w:spacing w:line="260" w:lineRule="exact"/>
              <w:jc w:val="center"/>
              <w:rPr>
                <w:rFonts w:ascii="Times New Roman" w:hAnsi="Times New Roman" w:cs="Times New Roman"/>
              </w:rPr>
            </w:pPr>
          </w:p>
          <w:p w14:paraId="5ADD2E35" w14:textId="77777777" w:rsidR="006610B5" w:rsidRPr="000D7DE6" w:rsidRDefault="006610B5" w:rsidP="006949FE">
            <w:pPr>
              <w:snapToGrid w:val="0"/>
              <w:spacing w:line="260" w:lineRule="exact"/>
              <w:jc w:val="center"/>
              <w:rPr>
                <w:rFonts w:ascii="Times New Roman" w:hAnsi="Times New Roman" w:cs="Times New Roman"/>
              </w:rPr>
            </w:pPr>
          </w:p>
          <w:p w14:paraId="77B244F3" w14:textId="77777777" w:rsidR="006A3065" w:rsidRPr="000D7DE6" w:rsidRDefault="006A3065" w:rsidP="006949FE">
            <w:pPr>
              <w:snapToGrid w:val="0"/>
              <w:spacing w:line="260" w:lineRule="exact"/>
              <w:jc w:val="center"/>
              <w:rPr>
                <w:rFonts w:ascii="Times New Roman" w:hAnsi="Times New Roman" w:cs="Times New Roman"/>
              </w:rPr>
            </w:pPr>
          </w:p>
          <w:p w14:paraId="352BE97E" w14:textId="77777777" w:rsidR="00CE682B" w:rsidRDefault="00CE682B" w:rsidP="006949FE">
            <w:pPr>
              <w:snapToGrid w:val="0"/>
              <w:spacing w:line="260" w:lineRule="exact"/>
              <w:jc w:val="center"/>
              <w:rPr>
                <w:rFonts w:ascii="Times New Roman" w:hAnsi="Times New Roman" w:cs="Times New Roman"/>
              </w:rPr>
            </w:pPr>
          </w:p>
          <w:p w14:paraId="7EF1E90C" w14:textId="3744634F" w:rsidR="00997B01" w:rsidRPr="000D7DE6" w:rsidRDefault="00085E42"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02F61ADC" w14:textId="3A346300" w:rsidR="00CE682B" w:rsidRPr="000D7DE6" w:rsidRDefault="00CE682B" w:rsidP="006949FE">
            <w:pPr>
              <w:snapToGrid w:val="0"/>
              <w:spacing w:line="260" w:lineRule="exact"/>
              <w:jc w:val="center"/>
              <w:rPr>
                <w:rFonts w:ascii="Times New Roman" w:hAnsi="Times New Roman" w:cs="Times New Roman"/>
                <w:bCs/>
                <w:szCs w:val="24"/>
              </w:rPr>
            </w:pPr>
          </w:p>
        </w:tc>
        <w:tc>
          <w:tcPr>
            <w:tcW w:w="1272" w:type="pct"/>
            <w:tcMar>
              <w:left w:w="85" w:type="dxa"/>
              <w:right w:w="85" w:type="dxa"/>
            </w:tcMar>
          </w:tcPr>
          <w:p w14:paraId="36711CE0" w14:textId="77777777" w:rsidR="00A21EC7" w:rsidRPr="000D7DE6" w:rsidRDefault="00A21EC7" w:rsidP="006949FE">
            <w:pPr>
              <w:snapToGrid w:val="0"/>
              <w:spacing w:line="260" w:lineRule="exact"/>
              <w:rPr>
                <w:rFonts w:ascii="Times New Roman" w:hAnsi="Times New Roman" w:cs="Times New Roman"/>
                <w:bCs/>
                <w:szCs w:val="24"/>
              </w:rPr>
            </w:pPr>
          </w:p>
        </w:tc>
      </w:tr>
      <w:tr w:rsidR="000D7DE6" w:rsidRPr="000D7DE6" w14:paraId="59074454" w14:textId="77777777" w:rsidTr="006949FE">
        <w:trPr>
          <w:gridAfter w:val="1"/>
          <w:wAfter w:w="2" w:type="pct"/>
          <w:trHeight w:val="388"/>
        </w:trPr>
        <w:tc>
          <w:tcPr>
            <w:tcW w:w="368" w:type="pct"/>
            <w:tcMar>
              <w:left w:w="85" w:type="dxa"/>
              <w:right w:w="85" w:type="dxa"/>
            </w:tcMar>
          </w:tcPr>
          <w:p w14:paraId="008621BB" w14:textId="77777777" w:rsidR="00A21EC7" w:rsidRPr="000D7DE6" w:rsidRDefault="00A21EC7" w:rsidP="006949FE">
            <w:pPr>
              <w:adjustRightInd w:val="0"/>
              <w:snapToGrid w:val="0"/>
              <w:spacing w:line="260" w:lineRule="exact"/>
              <w:jc w:val="center"/>
              <w:textAlignment w:val="baseline"/>
              <w:rPr>
                <w:rFonts w:ascii="Times New Roman" w:eastAsia="細明體" w:hAnsi="Times New Roman" w:cs="Times New Roman"/>
                <w:bCs/>
                <w:szCs w:val="24"/>
              </w:rPr>
            </w:pPr>
            <w:r w:rsidRPr="000D7DE6">
              <w:rPr>
                <w:rFonts w:ascii="Times New Roman" w:eastAsia="細明體" w:hAnsi="Times New Roman" w:cs="Times New Roman"/>
                <w:bCs/>
                <w:szCs w:val="24"/>
              </w:rPr>
              <w:t>B4</w:t>
            </w:r>
          </w:p>
        </w:tc>
        <w:tc>
          <w:tcPr>
            <w:tcW w:w="2853" w:type="pct"/>
            <w:tcMar>
              <w:left w:w="85" w:type="dxa"/>
              <w:right w:w="85" w:type="dxa"/>
            </w:tcMar>
          </w:tcPr>
          <w:p w14:paraId="34C8C579" w14:textId="77777777" w:rsidR="00A21EC7" w:rsidRPr="000D7DE6" w:rsidRDefault="00A21EC7" w:rsidP="006949FE">
            <w:pPr>
              <w:snapToGrid w:val="0"/>
              <w:spacing w:line="260" w:lineRule="exact"/>
              <w:jc w:val="both"/>
              <w:rPr>
                <w:rFonts w:ascii="Times New Roman" w:hAnsi="Times New Roman" w:cs="Times New Roman"/>
                <w:szCs w:val="24"/>
                <w:u w:val="single"/>
              </w:rPr>
            </w:pPr>
            <w:r w:rsidRPr="000D7DE6">
              <w:rPr>
                <w:rFonts w:ascii="Times New Roman" w:hAnsi="Times New Roman" w:cs="Times New Roman"/>
                <w:szCs w:val="24"/>
                <w:u w:val="single"/>
              </w:rPr>
              <w:t>Participation in eHealth</w:t>
            </w:r>
          </w:p>
          <w:p w14:paraId="154C71D3" w14:textId="06C6C48E" w:rsidR="00A21EC7" w:rsidRPr="000D7DE6" w:rsidRDefault="00B21DE0" w:rsidP="006949FE">
            <w:pPr>
              <w:pStyle w:val="a3"/>
              <w:numPr>
                <w:ilvl w:val="0"/>
                <w:numId w:val="7"/>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The Contractor shall ensure the Community Pharmacy of the Services be registered with eHealth as a valid and active healthcare provider and Service Location before the commencement of Service Period</w:t>
            </w:r>
            <w:r w:rsidR="00997B01">
              <w:rPr>
                <w:rFonts w:ascii="Times New Roman" w:hAnsi="Times New Roman" w:cs="Times New Roman" w:hint="eastAsia"/>
                <w:szCs w:val="24"/>
              </w:rPr>
              <w:t xml:space="preserve"> and </w:t>
            </w:r>
            <w:r w:rsidR="00997B01">
              <w:rPr>
                <w:rFonts w:ascii="Times New Roman" w:hAnsi="Times New Roman" w:cs="Times New Roman"/>
                <w:szCs w:val="24"/>
              </w:rPr>
              <w:t>throughout</w:t>
            </w:r>
            <w:r w:rsidR="00997B01">
              <w:rPr>
                <w:rFonts w:ascii="Times New Roman" w:hAnsi="Times New Roman" w:cs="Times New Roman" w:hint="eastAsia"/>
                <w:szCs w:val="24"/>
              </w:rPr>
              <w:t xml:space="preserve"> the Service Period</w:t>
            </w:r>
            <w:r w:rsidR="00A21EC7" w:rsidRPr="000D7DE6">
              <w:rPr>
                <w:rFonts w:ascii="Times New Roman" w:hAnsi="Times New Roman" w:cs="Times New Roman"/>
                <w:szCs w:val="24"/>
              </w:rPr>
              <w:t>.</w:t>
            </w:r>
          </w:p>
          <w:p w14:paraId="3A43C36B" w14:textId="77777777" w:rsidR="006610B5" w:rsidRPr="000D7DE6" w:rsidRDefault="006610B5" w:rsidP="006949FE">
            <w:pPr>
              <w:pStyle w:val="a3"/>
              <w:snapToGrid w:val="0"/>
              <w:spacing w:line="260" w:lineRule="exact"/>
              <w:jc w:val="both"/>
              <w:rPr>
                <w:rFonts w:ascii="Times New Roman" w:hAnsi="Times New Roman" w:cs="Times New Roman"/>
                <w:szCs w:val="24"/>
              </w:rPr>
            </w:pPr>
          </w:p>
          <w:p w14:paraId="389E823F" w14:textId="126F2EFD" w:rsidR="00A21EC7" w:rsidRPr="000D7DE6" w:rsidRDefault="00B21DE0" w:rsidP="006949FE">
            <w:pPr>
              <w:pStyle w:val="a3"/>
              <w:numPr>
                <w:ilvl w:val="0"/>
                <w:numId w:val="7"/>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 xml:space="preserve">The Contractor shall ensure the Community Pharmacist(s) providing the Services </w:t>
            </w:r>
            <w:r w:rsidR="00594ABE">
              <w:rPr>
                <w:rFonts w:ascii="Times New Roman" w:hAnsi="Times New Roman" w:cs="Times New Roman" w:hint="eastAsia"/>
                <w:szCs w:val="24"/>
              </w:rPr>
              <w:t>are</w:t>
            </w:r>
            <w:r w:rsidRPr="000D7DE6">
              <w:rPr>
                <w:rFonts w:ascii="Times New Roman" w:hAnsi="Times New Roman" w:cs="Times New Roman"/>
                <w:szCs w:val="24"/>
              </w:rPr>
              <w:t xml:space="preserve"> registered with eHealth as a valid and active healthcare professional before the commencement of Service Period </w:t>
            </w:r>
            <w:r w:rsidR="00997B01">
              <w:rPr>
                <w:rFonts w:ascii="Times New Roman" w:hAnsi="Times New Roman" w:cs="Times New Roman" w:hint="eastAsia"/>
                <w:szCs w:val="24"/>
              </w:rPr>
              <w:t xml:space="preserve">and </w:t>
            </w:r>
            <w:r w:rsidR="00997B01">
              <w:rPr>
                <w:rFonts w:ascii="Times New Roman" w:hAnsi="Times New Roman" w:cs="Times New Roman"/>
                <w:szCs w:val="24"/>
              </w:rPr>
              <w:t>throughout</w:t>
            </w:r>
            <w:r w:rsidR="00997B01">
              <w:rPr>
                <w:rFonts w:ascii="Times New Roman" w:hAnsi="Times New Roman" w:cs="Times New Roman" w:hint="eastAsia"/>
                <w:szCs w:val="24"/>
              </w:rPr>
              <w:t xml:space="preserve"> the Service Period</w:t>
            </w:r>
            <w:r w:rsidR="00A21EC7" w:rsidRPr="000D7DE6">
              <w:rPr>
                <w:rFonts w:ascii="Times New Roman" w:hAnsi="Times New Roman" w:cs="Times New Roman"/>
                <w:szCs w:val="24"/>
              </w:rPr>
              <w:t xml:space="preserve">. </w:t>
            </w:r>
          </w:p>
          <w:p w14:paraId="30B779D7" w14:textId="3EB8122D" w:rsidR="00216588" w:rsidRPr="000D7DE6" w:rsidRDefault="00216588" w:rsidP="006949FE">
            <w:pPr>
              <w:snapToGrid w:val="0"/>
              <w:spacing w:line="260" w:lineRule="exact"/>
              <w:jc w:val="both"/>
              <w:rPr>
                <w:rFonts w:ascii="Times New Roman" w:hAnsi="Times New Roman" w:cs="Times New Roman"/>
                <w:szCs w:val="24"/>
              </w:rPr>
            </w:pPr>
          </w:p>
        </w:tc>
        <w:tc>
          <w:tcPr>
            <w:tcW w:w="505" w:type="pct"/>
            <w:tcMar>
              <w:left w:w="85" w:type="dxa"/>
              <w:right w:w="85" w:type="dxa"/>
            </w:tcMar>
          </w:tcPr>
          <w:p w14:paraId="1F219F68" w14:textId="77777777" w:rsidR="00CE682B" w:rsidRPr="000D7DE6" w:rsidRDefault="00CE682B" w:rsidP="006949FE">
            <w:pPr>
              <w:snapToGrid w:val="0"/>
              <w:spacing w:line="260" w:lineRule="exact"/>
              <w:jc w:val="center"/>
              <w:rPr>
                <w:rFonts w:ascii="Times New Roman" w:hAnsi="Times New Roman" w:cs="Times New Roman"/>
              </w:rPr>
            </w:pPr>
          </w:p>
          <w:p w14:paraId="540F32D8" w14:textId="4E6A6A9D" w:rsidR="00A21EC7" w:rsidRPr="000D7DE6" w:rsidRDefault="00A21EC7" w:rsidP="006949FE">
            <w:pPr>
              <w:snapToGrid w:val="0"/>
              <w:spacing w:line="260" w:lineRule="exact"/>
              <w:jc w:val="center"/>
              <w:rPr>
                <w:rFonts w:ascii="Times New Roman" w:hAnsi="Times New Roman" w:cs="Times New Roman"/>
              </w:rPr>
            </w:pPr>
          </w:p>
          <w:p w14:paraId="7308CC6C" w14:textId="5F6D2BEE" w:rsidR="00CE682B" w:rsidRPr="000D7DE6" w:rsidRDefault="00085E42"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3157F63B" w14:textId="35E2FA96" w:rsidR="006610B5" w:rsidRPr="000D7DE6" w:rsidRDefault="006610B5" w:rsidP="006949FE">
            <w:pPr>
              <w:snapToGrid w:val="0"/>
              <w:spacing w:line="260" w:lineRule="exact"/>
              <w:jc w:val="center"/>
              <w:rPr>
                <w:rFonts w:ascii="Times New Roman" w:hAnsi="Times New Roman" w:cs="Times New Roman"/>
              </w:rPr>
            </w:pPr>
          </w:p>
          <w:p w14:paraId="5FB41865" w14:textId="77777777" w:rsidR="006610B5" w:rsidRPr="000D7DE6" w:rsidRDefault="006610B5" w:rsidP="006949FE">
            <w:pPr>
              <w:snapToGrid w:val="0"/>
              <w:spacing w:line="260" w:lineRule="exact"/>
              <w:jc w:val="center"/>
              <w:rPr>
                <w:rFonts w:ascii="Times New Roman" w:hAnsi="Times New Roman" w:cs="Times New Roman"/>
              </w:rPr>
            </w:pPr>
          </w:p>
          <w:p w14:paraId="4EEAA333" w14:textId="77777777" w:rsidR="00CE682B" w:rsidRPr="000D7DE6" w:rsidRDefault="00CE682B" w:rsidP="006949FE">
            <w:pPr>
              <w:snapToGrid w:val="0"/>
              <w:spacing w:line="260" w:lineRule="exact"/>
              <w:jc w:val="center"/>
              <w:rPr>
                <w:rFonts w:ascii="Times New Roman" w:hAnsi="Times New Roman" w:cs="Times New Roman"/>
              </w:rPr>
            </w:pPr>
          </w:p>
          <w:p w14:paraId="7CD16EA9" w14:textId="4E0D9F84" w:rsidR="00CE682B" w:rsidRPr="000D7DE6" w:rsidRDefault="00CE682B" w:rsidP="006949FE">
            <w:pPr>
              <w:snapToGrid w:val="0"/>
              <w:spacing w:line="260" w:lineRule="exact"/>
              <w:jc w:val="center"/>
              <w:rPr>
                <w:rFonts w:ascii="Times New Roman" w:hAnsi="Times New Roman" w:cs="Times New Roman"/>
                <w:bCs/>
                <w:szCs w:val="24"/>
              </w:rPr>
            </w:pPr>
            <w:r w:rsidRPr="000D7DE6">
              <w:rPr>
                <w:rFonts w:ascii="Times New Roman" w:hAnsi="Times New Roman" w:cs="Times New Roman"/>
              </w:rPr>
              <w:sym w:font="Wingdings 2" w:char="F0A3"/>
            </w:r>
          </w:p>
        </w:tc>
        <w:tc>
          <w:tcPr>
            <w:tcW w:w="1272" w:type="pct"/>
            <w:tcMar>
              <w:left w:w="85" w:type="dxa"/>
              <w:right w:w="85" w:type="dxa"/>
            </w:tcMar>
          </w:tcPr>
          <w:p w14:paraId="098F499A" w14:textId="77777777" w:rsidR="00A21EC7" w:rsidRPr="000D7DE6" w:rsidRDefault="00A21EC7" w:rsidP="006949FE">
            <w:pPr>
              <w:snapToGrid w:val="0"/>
              <w:spacing w:line="260" w:lineRule="exact"/>
              <w:rPr>
                <w:rFonts w:ascii="Times New Roman" w:hAnsi="Times New Roman" w:cs="Times New Roman"/>
                <w:bCs/>
                <w:szCs w:val="24"/>
              </w:rPr>
            </w:pPr>
          </w:p>
        </w:tc>
      </w:tr>
      <w:tr w:rsidR="000D7DE6" w:rsidRPr="000D7DE6" w14:paraId="412F8308" w14:textId="77777777" w:rsidTr="006949FE">
        <w:trPr>
          <w:gridAfter w:val="1"/>
          <w:wAfter w:w="2" w:type="pct"/>
          <w:trHeight w:val="344"/>
        </w:trPr>
        <w:tc>
          <w:tcPr>
            <w:tcW w:w="368" w:type="pct"/>
            <w:tcMar>
              <w:left w:w="85" w:type="dxa"/>
              <w:right w:w="85" w:type="dxa"/>
            </w:tcMar>
          </w:tcPr>
          <w:p w14:paraId="06D52AE1" w14:textId="424FA6E7" w:rsidR="00F10E0F" w:rsidRPr="000D7DE6" w:rsidRDefault="00F10E0F" w:rsidP="006949FE">
            <w:pPr>
              <w:adjustRightInd w:val="0"/>
              <w:snapToGrid w:val="0"/>
              <w:spacing w:line="260" w:lineRule="exact"/>
              <w:jc w:val="center"/>
              <w:textAlignment w:val="baseline"/>
              <w:rPr>
                <w:rFonts w:ascii="Times New Roman" w:eastAsia="細明體" w:hAnsi="Times New Roman" w:cs="Times New Roman"/>
                <w:bCs/>
                <w:szCs w:val="24"/>
              </w:rPr>
            </w:pPr>
            <w:r w:rsidRPr="000D7DE6">
              <w:rPr>
                <w:rFonts w:ascii="Times New Roman" w:eastAsia="細明體" w:hAnsi="Times New Roman" w:cs="Times New Roman"/>
                <w:bCs/>
                <w:szCs w:val="24"/>
              </w:rPr>
              <w:t>B5</w:t>
            </w:r>
          </w:p>
        </w:tc>
        <w:tc>
          <w:tcPr>
            <w:tcW w:w="2853" w:type="pct"/>
            <w:tcMar>
              <w:left w:w="85" w:type="dxa"/>
              <w:right w:w="85" w:type="dxa"/>
            </w:tcMar>
          </w:tcPr>
          <w:p w14:paraId="1BD20CF0" w14:textId="77777777" w:rsidR="00F10E0F" w:rsidRPr="000D7DE6" w:rsidRDefault="00F10E0F" w:rsidP="006949FE">
            <w:pPr>
              <w:snapToGrid w:val="0"/>
              <w:spacing w:line="260" w:lineRule="exact"/>
              <w:jc w:val="both"/>
              <w:rPr>
                <w:rFonts w:ascii="Times New Roman" w:hAnsi="Times New Roman" w:cs="Times New Roman"/>
                <w:szCs w:val="24"/>
                <w:u w:val="single"/>
              </w:rPr>
            </w:pPr>
            <w:r w:rsidRPr="000D7DE6">
              <w:rPr>
                <w:rFonts w:ascii="Times New Roman" w:hAnsi="Times New Roman" w:cs="Times New Roman"/>
                <w:szCs w:val="24"/>
                <w:u w:val="single"/>
              </w:rPr>
              <w:t xml:space="preserve">IT System Requirements </w:t>
            </w:r>
          </w:p>
          <w:p w14:paraId="1AC9012C" w14:textId="71BFBBB5" w:rsidR="00224BDD" w:rsidRPr="00D57954" w:rsidRDefault="00F10E0F" w:rsidP="006949FE">
            <w:pPr>
              <w:pStyle w:val="Default"/>
              <w:snapToGrid w:val="0"/>
              <w:spacing w:line="260" w:lineRule="exact"/>
              <w:jc w:val="both"/>
              <w:rPr>
                <w:color w:val="auto"/>
              </w:rPr>
            </w:pPr>
            <w:r w:rsidRPr="00D57954">
              <w:rPr>
                <w:color w:val="auto"/>
              </w:rPr>
              <w:t xml:space="preserve">The contractor shall fulfil the requirements specified in the “Framework for IT Deployment on Community Pharmacy Programme (Residential Care Homes)” and shall ensure the IT </w:t>
            </w:r>
            <w:r w:rsidRPr="00D57954">
              <w:rPr>
                <w:color w:val="auto"/>
              </w:rPr>
              <w:lastRenderedPageBreak/>
              <w:t>system complete</w:t>
            </w:r>
            <w:r w:rsidR="003954A3">
              <w:rPr>
                <w:color w:val="auto"/>
              </w:rPr>
              <w:t>s</w:t>
            </w:r>
            <w:r w:rsidRPr="00D57954">
              <w:rPr>
                <w:color w:val="auto"/>
              </w:rPr>
              <w:t xml:space="preserve"> the interface testing successfully and fully functional within sixteen (16) weeks after the Letter of Conditional Acceptance is issued.</w:t>
            </w:r>
          </w:p>
          <w:p w14:paraId="2DC83C9D" w14:textId="57F9C750" w:rsidR="00F10E0F" w:rsidRPr="000D7DE6" w:rsidRDefault="00F10E0F" w:rsidP="006949FE">
            <w:pPr>
              <w:pStyle w:val="Default"/>
              <w:snapToGrid w:val="0"/>
              <w:spacing w:line="260" w:lineRule="exact"/>
              <w:jc w:val="both"/>
              <w:rPr>
                <w:iCs/>
                <w:color w:val="auto"/>
              </w:rPr>
            </w:pPr>
          </w:p>
        </w:tc>
        <w:tc>
          <w:tcPr>
            <w:tcW w:w="505" w:type="pct"/>
            <w:tcMar>
              <w:left w:w="85" w:type="dxa"/>
              <w:right w:w="85" w:type="dxa"/>
            </w:tcMar>
          </w:tcPr>
          <w:p w14:paraId="16587C98" w14:textId="77777777" w:rsidR="00F10E0F" w:rsidRPr="000D7DE6" w:rsidRDefault="00F10E0F" w:rsidP="006949FE">
            <w:pPr>
              <w:snapToGrid w:val="0"/>
              <w:spacing w:line="260" w:lineRule="exact"/>
              <w:jc w:val="center"/>
              <w:rPr>
                <w:rFonts w:ascii="Times New Roman" w:hAnsi="Times New Roman" w:cs="Times New Roman"/>
                <w:bCs/>
                <w:szCs w:val="24"/>
              </w:rPr>
            </w:pPr>
          </w:p>
          <w:p w14:paraId="27C7A757" w14:textId="77777777" w:rsidR="006A3065" w:rsidRPr="000D7DE6" w:rsidRDefault="006A3065" w:rsidP="006949FE">
            <w:pPr>
              <w:snapToGrid w:val="0"/>
              <w:spacing w:line="260" w:lineRule="exact"/>
              <w:jc w:val="center"/>
              <w:rPr>
                <w:rFonts w:ascii="Times New Roman" w:hAnsi="Times New Roman" w:cs="Times New Roman"/>
                <w:bCs/>
                <w:szCs w:val="24"/>
              </w:rPr>
            </w:pPr>
          </w:p>
          <w:p w14:paraId="4F6D030F" w14:textId="5F33C0BA" w:rsidR="00F10E0F" w:rsidRPr="000D7DE6" w:rsidRDefault="00F10E0F" w:rsidP="006949FE">
            <w:pPr>
              <w:snapToGrid w:val="0"/>
              <w:spacing w:line="260" w:lineRule="exact"/>
              <w:jc w:val="center"/>
              <w:rPr>
                <w:rFonts w:ascii="Times New Roman" w:hAnsi="Times New Roman" w:cs="Times New Roman"/>
                <w:bCs/>
                <w:szCs w:val="24"/>
              </w:rPr>
            </w:pPr>
            <w:r w:rsidRPr="000D7DE6">
              <w:rPr>
                <w:rFonts w:ascii="Times New Roman" w:hAnsi="Times New Roman" w:cs="Times New Roman"/>
              </w:rPr>
              <w:sym w:font="Wingdings 2" w:char="F0A3"/>
            </w:r>
          </w:p>
        </w:tc>
        <w:tc>
          <w:tcPr>
            <w:tcW w:w="1272" w:type="pct"/>
            <w:tcMar>
              <w:left w:w="85" w:type="dxa"/>
              <w:right w:w="85" w:type="dxa"/>
            </w:tcMar>
          </w:tcPr>
          <w:p w14:paraId="241B2A39" w14:textId="77777777" w:rsidR="00F10E0F" w:rsidRPr="000D7DE6" w:rsidRDefault="00F10E0F" w:rsidP="006949FE">
            <w:pPr>
              <w:snapToGrid w:val="0"/>
              <w:spacing w:line="260" w:lineRule="exact"/>
              <w:rPr>
                <w:rFonts w:ascii="Times New Roman" w:hAnsi="Times New Roman" w:cs="Times New Roman"/>
                <w:bCs/>
                <w:szCs w:val="24"/>
              </w:rPr>
            </w:pPr>
          </w:p>
        </w:tc>
      </w:tr>
      <w:tr w:rsidR="000D7DE6" w:rsidRPr="000D7DE6" w14:paraId="47B6D5CC" w14:textId="77777777" w:rsidTr="006949FE">
        <w:trPr>
          <w:gridAfter w:val="1"/>
          <w:wAfter w:w="2" w:type="pct"/>
          <w:trHeight w:val="673"/>
        </w:trPr>
        <w:tc>
          <w:tcPr>
            <w:tcW w:w="368" w:type="pct"/>
            <w:tcMar>
              <w:left w:w="85" w:type="dxa"/>
              <w:right w:w="85" w:type="dxa"/>
            </w:tcMar>
          </w:tcPr>
          <w:p w14:paraId="56C297D5" w14:textId="5F758386" w:rsidR="00F10E0F" w:rsidRPr="000D7DE6" w:rsidRDefault="00F10E0F" w:rsidP="006949FE">
            <w:pPr>
              <w:adjustRightInd w:val="0"/>
              <w:snapToGrid w:val="0"/>
              <w:spacing w:line="260" w:lineRule="exact"/>
              <w:jc w:val="center"/>
              <w:textAlignment w:val="baseline"/>
              <w:rPr>
                <w:rFonts w:ascii="Times New Roman" w:eastAsia="細明體" w:hAnsi="Times New Roman" w:cs="Times New Roman"/>
                <w:bCs/>
                <w:szCs w:val="24"/>
              </w:rPr>
            </w:pPr>
            <w:r w:rsidRPr="000D7DE6">
              <w:rPr>
                <w:rFonts w:ascii="Times New Roman" w:eastAsia="細明體" w:hAnsi="Times New Roman" w:cs="Times New Roman"/>
                <w:bCs/>
                <w:szCs w:val="24"/>
              </w:rPr>
              <w:t>B6</w:t>
            </w:r>
          </w:p>
        </w:tc>
        <w:tc>
          <w:tcPr>
            <w:tcW w:w="2853" w:type="pct"/>
            <w:tcMar>
              <w:left w:w="85" w:type="dxa"/>
              <w:right w:w="85" w:type="dxa"/>
            </w:tcMar>
          </w:tcPr>
          <w:p w14:paraId="725AC0C5" w14:textId="77777777" w:rsidR="00F10E0F" w:rsidRPr="000D7DE6" w:rsidRDefault="00F10E0F" w:rsidP="006949FE">
            <w:pPr>
              <w:snapToGrid w:val="0"/>
              <w:spacing w:line="260" w:lineRule="exact"/>
              <w:jc w:val="both"/>
              <w:rPr>
                <w:rFonts w:ascii="Times New Roman" w:hAnsi="Times New Roman" w:cs="Times New Roman"/>
                <w:szCs w:val="24"/>
                <w:u w:val="single"/>
              </w:rPr>
            </w:pPr>
            <w:r w:rsidRPr="000D7DE6">
              <w:rPr>
                <w:rFonts w:ascii="Times New Roman" w:hAnsi="Times New Roman" w:cs="Times New Roman"/>
                <w:szCs w:val="24"/>
                <w:u w:val="single"/>
              </w:rPr>
              <w:t>Quality Assurance and Risk Management</w:t>
            </w:r>
          </w:p>
          <w:p w14:paraId="1EA24087" w14:textId="77777777" w:rsidR="00F10E0F" w:rsidRPr="000D7DE6" w:rsidRDefault="00F10E0F" w:rsidP="006949FE">
            <w:pPr>
              <w:pStyle w:val="a3"/>
              <w:numPr>
                <w:ilvl w:val="0"/>
                <w:numId w:val="8"/>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Quality and Performance Monitoring</w:t>
            </w:r>
          </w:p>
          <w:p w14:paraId="5192315E" w14:textId="303C2F23" w:rsidR="00F10E0F" w:rsidRPr="000D7DE6" w:rsidRDefault="00F10E0F" w:rsidP="006949FE">
            <w:pPr>
              <w:pStyle w:val="a3"/>
              <w:numPr>
                <w:ilvl w:val="1"/>
                <w:numId w:val="8"/>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The Contractor shall maintain a robust governance structure and mechanism in place to ensure implementation of strategies and measures for quality assurance and performance monitoring.</w:t>
            </w:r>
          </w:p>
          <w:p w14:paraId="70333097" w14:textId="77777777" w:rsidR="006610B5" w:rsidRPr="000D7DE6" w:rsidRDefault="006610B5" w:rsidP="006949FE">
            <w:pPr>
              <w:pStyle w:val="a3"/>
              <w:snapToGrid w:val="0"/>
              <w:spacing w:line="260" w:lineRule="exact"/>
              <w:jc w:val="both"/>
              <w:rPr>
                <w:rFonts w:ascii="Times New Roman" w:hAnsi="Times New Roman" w:cs="Times New Roman"/>
                <w:szCs w:val="24"/>
              </w:rPr>
            </w:pPr>
          </w:p>
          <w:p w14:paraId="707CB112" w14:textId="0C8F4ABF" w:rsidR="00F10E0F" w:rsidRPr="000D7DE6" w:rsidRDefault="00F10E0F" w:rsidP="006949FE">
            <w:pPr>
              <w:pStyle w:val="a3"/>
              <w:numPr>
                <w:ilvl w:val="0"/>
                <w:numId w:val="8"/>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Contingency Support</w:t>
            </w:r>
          </w:p>
          <w:p w14:paraId="07789588" w14:textId="77777777" w:rsidR="00D13AA4" w:rsidRPr="000D7DE6" w:rsidRDefault="00F10E0F" w:rsidP="006949FE">
            <w:pPr>
              <w:pStyle w:val="a3"/>
              <w:numPr>
                <w:ilvl w:val="1"/>
                <w:numId w:val="8"/>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The Contractor shall have mechanisms, drills and measures in place to mitigate risks, prevent and swiftly deal with any unforeseeable Incidents/Services interruption including tropical cyclone and rainstorm etc. that may affect or disrupt the provision of Services with a view to minimise the service impact on the Government and recipients of the Services.</w:t>
            </w:r>
            <w:r w:rsidR="00D13AA4" w:rsidRPr="000D7DE6">
              <w:rPr>
                <w:rFonts w:ascii="Times New Roman" w:hAnsi="Times New Roman" w:cs="Times New Roman"/>
                <w:szCs w:val="24"/>
              </w:rPr>
              <w:t xml:space="preserve"> </w:t>
            </w:r>
            <w:r w:rsidR="00D13AA4" w:rsidRPr="000D7DE6">
              <w:t xml:space="preserve"> </w:t>
            </w:r>
          </w:p>
          <w:p w14:paraId="7AA1FC24" w14:textId="7B956228" w:rsidR="00F10E0F" w:rsidRPr="000D7DE6" w:rsidRDefault="00D13AA4" w:rsidP="006949FE">
            <w:pPr>
              <w:pStyle w:val="a3"/>
              <w:numPr>
                <w:ilvl w:val="1"/>
                <w:numId w:val="8"/>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 xml:space="preserve">The Contractor shall have </w:t>
            </w:r>
            <w:r w:rsidR="00594ABE">
              <w:rPr>
                <w:rFonts w:ascii="Times New Roman" w:hAnsi="Times New Roman" w:cs="Times New Roman" w:hint="eastAsia"/>
                <w:szCs w:val="24"/>
              </w:rPr>
              <w:t xml:space="preserve">a </w:t>
            </w:r>
            <w:r w:rsidRPr="000D7DE6">
              <w:rPr>
                <w:rFonts w:ascii="Times New Roman" w:hAnsi="Times New Roman" w:cs="Times New Roman"/>
                <w:szCs w:val="24"/>
              </w:rPr>
              <w:t>service contingency plan in place to handle any foreseeable and unforeseeable Incident</w:t>
            </w:r>
            <w:r w:rsidR="00594ABE">
              <w:rPr>
                <w:rFonts w:ascii="Times New Roman" w:hAnsi="Times New Roman" w:cs="Times New Roman" w:hint="eastAsia"/>
                <w:szCs w:val="24"/>
              </w:rPr>
              <w:t>s</w:t>
            </w:r>
            <w:r w:rsidRPr="000D7DE6">
              <w:rPr>
                <w:rFonts w:ascii="Times New Roman" w:hAnsi="Times New Roman" w:cs="Times New Roman"/>
                <w:szCs w:val="24"/>
              </w:rPr>
              <w:t>/Services interruption</w:t>
            </w:r>
            <w:r w:rsidR="006F51BB">
              <w:rPr>
                <w:rFonts w:ascii="Times New Roman" w:hAnsi="Times New Roman" w:cs="Times New Roman" w:hint="eastAsia"/>
                <w:szCs w:val="24"/>
              </w:rPr>
              <w:t>.</w:t>
            </w:r>
          </w:p>
          <w:p w14:paraId="669829F6" w14:textId="3B3847A8" w:rsidR="00F10E0F" w:rsidRPr="000D7DE6" w:rsidRDefault="00F10E0F" w:rsidP="006949FE">
            <w:pPr>
              <w:snapToGrid w:val="0"/>
              <w:spacing w:line="260" w:lineRule="exact"/>
            </w:pPr>
          </w:p>
        </w:tc>
        <w:tc>
          <w:tcPr>
            <w:tcW w:w="505" w:type="pct"/>
            <w:tcMar>
              <w:left w:w="85" w:type="dxa"/>
              <w:right w:w="85" w:type="dxa"/>
            </w:tcMar>
          </w:tcPr>
          <w:p w14:paraId="1066A440" w14:textId="77777777" w:rsidR="00F10E0F" w:rsidRPr="000D7DE6" w:rsidRDefault="00F10E0F" w:rsidP="006949FE">
            <w:pPr>
              <w:snapToGrid w:val="0"/>
              <w:spacing w:line="260" w:lineRule="exact"/>
              <w:jc w:val="center"/>
              <w:rPr>
                <w:rFonts w:ascii="Times New Roman" w:hAnsi="Times New Roman" w:cs="Times New Roman"/>
                <w:bCs/>
                <w:szCs w:val="24"/>
              </w:rPr>
            </w:pPr>
          </w:p>
          <w:p w14:paraId="4CB7EA57" w14:textId="77777777" w:rsidR="00F10E0F" w:rsidRPr="000D7DE6" w:rsidRDefault="00F10E0F" w:rsidP="006949FE">
            <w:pPr>
              <w:snapToGrid w:val="0"/>
              <w:spacing w:line="260" w:lineRule="exact"/>
              <w:jc w:val="center"/>
              <w:rPr>
                <w:rFonts w:ascii="Times New Roman" w:hAnsi="Times New Roman" w:cs="Times New Roman"/>
                <w:bCs/>
                <w:szCs w:val="24"/>
              </w:rPr>
            </w:pPr>
          </w:p>
          <w:p w14:paraId="46A5E332" w14:textId="2CE390CB" w:rsidR="00F10E0F" w:rsidRPr="000D7DE6" w:rsidRDefault="00F10E0F" w:rsidP="006949FE">
            <w:pPr>
              <w:snapToGrid w:val="0"/>
              <w:spacing w:line="260" w:lineRule="exact"/>
              <w:jc w:val="center"/>
              <w:rPr>
                <w:rFonts w:ascii="Times New Roman" w:hAnsi="Times New Roman" w:cs="Times New Roman"/>
              </w:rPr>
            </w:pPr>
          </w:p>
          <w:p w14:paraId="6509DBF7" w14:textId="43F4BF71" w:rsidR="00F10E0F" w:rsidRPr="000D7DE6" w:rsidRDefault="00085E42"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464874A9" w14:textId="77777777" w:rsidR="00F10E0F" w:rsidRPr="000D7DE6" w:rsidRDefault="00F10E0F" w:rsidP="006949FE">
            <w:pPr>
              <w:snapToGrid w:val="0"/>
              <w:spacing w:line="260" w:lineRule="exact"/>
              <w:jc w:val="center"/>
              <w:rPr>
                <w:rFonts w:ascii="Times New Roman" w:hAnsi="Times New Roman" w:cs="Times New Roman"/>
              </w:rPr>
            </w:pPr>
          </w:p>
          <w:p w14:paraId="64B060BE" w14:textId="1576199A" w:rsidR="00F10E0F" w:rsidRPr="000D7DE6" w:rsidRDefault="00F10E0F" w:rsidP="006949FE">
            <w:pPr>
              <w:snapToGrid w:val="0"/>
              <w:spacing w:line="260" w:lineRule="exact"/>
              <w:jc w:val="center"/>
              <w:rPr>
                <w:rFonts w:ascii="Times New Roman" w:hAnsi="Times New Roman" w:cs="Times New Roman"/>
              </w:rPr>
            </w:pPr>
          </w:p>
          <w:p w14:paraId="6EC0E7BC" w14:textId="77777777" w:rsidR="006610B5" w:rsidRPr="000D7DE6" w:rsidRDefault="006610B5" w:rsidP="006949FE">
            <w:pPr>
              <w:snapToGrid w:val="0"/>
              <w:spacing w:line="260" w:lineRule="exact"/>
              <w:jc w:val="center"/>
              <w:rPr>
                <w:rFonts w:ascii="Times New Roman" w:hAnsi="Times New Roman" w:cs="Times New Roman"/>
              </w:rPr>
            </w:pPr>
          </w:p>
          <w:p w14:paraId="5D7C41B2" w14:textId="77777777" w:rsidR="00F10E0F" w:rsidRPr="000D7DE6" w:rsidRDefault="00F10E0F" w:rsidP="006949FE">
            <w:pPr>
              <w:snapToGrid w:val="0"/>
              <w:spacing w:line="260" w:lineRule="exact"/>
              <w:jc w:val="center"/>
              <w:rPr>
                <w:rFonts w:ascii="Times New Roman" w:hAnsi="Times New Roman" w:cs="Times New Roman"/>
              </w:rPr>
            </w:pPr>
          </w:p>
          <w:p w14:paraId="02F1405B" w14:textId="313683C1" w:rsidR="00F10E0F" w:rsidRPr="000D7DE6" w:rsidRDefault="00F10E0F" w:rsidP="006949FE">
            <w:pPr>
              <w:snapToGrid w:val="0"/>
              <w:spacing w:line="260" w:lineRule="exact"/>
              <w:jc w:val="center"/>
              <w:rPr>
                <w:rFonts w:ascii="Times New Roman" w:hAnsi="Times New Roman" w:cs="Times New Roman"/>
              </w:rPr>
            </w:pPr>
          </w:p>
          <w:p w14:paraId="7C3E8BBE" w14:textId="33C4D606" w:rsidR="00F10E0F" w:rsidRPr="000D7DE6" w:rsidRDefault="00085E42"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0683EA12" w14:textId="77777777" w:rsidR="00F10E0F" w:rsidRPr="000D7DE6" w:rsidRDefault="00F10E0F" w:rsidP="006949FE">
            <w:pPr>
              <w:snapToGrid w:val="0"/>
              <w:spacing w:line="260" w:lineRule="exact"/>
              <w:jc w:val="center"/>
              <w:rPr>
                <w:rFonts w:ascii="Times New Roman" w:hAnsi="Times New Roman" w:cs="Times New Roman"/>
              </w:rPr>
            </w:pPr>
          </w:p>
          <w:p w14:paraId="0DB76A44" w14:textId="77777777" w:rsidR="00F10E0F" w:rsidRPr="000D7DE6" w:rsidRDefault="00F10E0F" w:rsidP="006949FE">
            <w:pPr>
              <w:snapToGrid w:val="0"/>
              <w:spacing w:line="260" w:lineRule="exact"/>
              <w:jc w:val="center"/>
              <w:rPr>
                <w:rFonts w:ascii="Times New Roman" w:hAnsi="Times New Roman" w:cs="Times New Roman"/>
              </w:rPr>
            </w:pPr>
          </w:p>
          <w:p w14:paraId="50746F3F" w14:textId="5DF4AF7E" w:rsidR="00F10E0F" w:rsidRDefault="00F10E0F" w:rsidP="006949FE">
            <w:pPr>
              <w:snapToGrid w:val="0"/>
              <w:spacing w:line="260" w:lineRule="exact"/>
              <w:jc w:val="center"/>
              <w:rPr>
                <w:rFonts w:ascii="Times New Roman" w:hAnsi="Times New Roman" w:cs="Times New Roman"/>
              </w:rPr>
            </w:pPr>
          </w:p>
          <w:p w14:paraId="0EFD61DF" w14:textId="44093FEC" w:rsidR="00085E42" w:rsidRPr="000D7DE6" w:rsidRDefault="0008429A"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1CDDFD1C" w14:textId="13694BF2" w:rsidR="00F10E0F" w:rsidRPr="000D7DE6" w:rsidRDefault="00F10E0F" w:rsidP="006949FE">
            <w:pPr>
              <w:snapToGrid w:val="0"/>
              <w:spacing w:line="260" w:lineRule="exact"/>
              <w:jc w:val="center"/>
              <w:rPr>
                <w:rFonts w:ascii="Times New Roman" w:hAnsi="Times New Roman" w:cs="Times New Roman"/>
                <w:bCs/>
                <w:szCs w:val="24"/>
              </w:rPr>
            </w:pPr>
          </w:p>
        </w:tc>
        <w:tc>
          <w:tcPr>
            <w:tcW w:w="1272" w:type="pct"/>
            <w:tcMar>
              <w:left w:w="85" w:type="dxa"/>
              <w:right w:w="85" w:type="dxa"/>
            </w:tcMar>
          </w:tcPr>
          <w:p w14:paraId="0B43EBB9" w14:textId="77777777" w:rsidR="00F10E0F" w:rsidRPr="000D7DE6" w:rsidRDefault="00F10E0F" w:rsidP="006949FE">
            <w:pPr>
              <w:snapToGrid w:val="0"/>
              <w:spacing w:line="260" w:lineRule="exact"/>
              <w:rPr>
                <w:rFonts w:ascii="Times New Roman" w:hAnsi="Times New Roman" w:cs="Times New Roman"/>
                <w:bCs/>
                <w:szCs w:val="24"/>
              </w:rPr>
            </w:pPr>
          </w:p>
        </w:tc>
      </w:tr>
      <w:tr w:rsidR="000D7DE6" w:rsidRPr="000D7DE6" w14:paraId="2CE4303D" w14:textId="77777777" w:rsidTr="006949FE">
        <w:trPr>
          <w:gridAfter w:val="1"/>
          <w:wAfter w:w="2" w:type="pct"/>
          <w:trHeight w:val="526"/>
        </w:trPr>
        <w:tc>
          <w:tcPr>
            <w:tcW w:w="368" w:type="pct"/>
            <w:tcMar>
              <w:left w:w="85" w:type="dxa"/>
              <w:right w:w="85" w:type="dxa"/>
            </w:tcMar>
          </w:tcPr>
          <w:p w14:paraId="57B87E96" w14:textId="5A83BF3F" w:rsidR="001A4B18" w:rsidRPr="000D7DE6" w:rsidRDefault="001A4B18" w:rsidP="006949FE">
            <w:pPr>
              <w:adjustRightInd w:val="0"/>
              <w:snapToGrid w:val="0"/>
              <w:spacing w:line="260" w:lineRule="exact"/>
              <w:jc w:val="center"/>
              <w:textAlignment w:val="baseline"/>
              <w:rPr>
                <w:rFonts w:ascii="Times New Roman" w:eastAsia="細明體" w:hAnsi="Times New Roman" w:cs="Times New Roman"/>
                <w:bCs/>
                <w:szCs w:val="24"/>
              </w:rPr>
            </w:pPr>
            <w:r w:rsidRPr="000D7DE6">
              <w:rPr>
                <w:rFonts w:ascii="Times New Roman" w:eastAsia="細明體" w:hAnsi="Times New Roman" w:cs="Times New Roman"/>
                <w:bCs/>
                <w:szCs w:val="24"/>
              </w:rPr>
              <w:t xml:space="preserve">B7 </w:t>
            </w:r>
          </w:p>
        </w:tc>
        <w:tc>
          <w:tcPr>
            <w:tcW w:w="2853" w:type="pct"/>
            <w:tcMar>
              <w:left w:w="85" w:type="dxa"/>
              <w:right w:w="85" w:type="dxa"/>
            </w:tcMar>
          </w:tcPr>
          <w:p w14:paraId="1ECBE340" w14:textId="77777777" w:rsidR="001A4B18" w:rsidRPr="000D7DE6" w:rsidRDefault="001A4B18" w:rsidP="006949FE">
            <w:pPr>
              <w:snapToGrid w:val="0"/>
              <w:spacing w:line="260" w:lineRule="exact"/>
              <w:jc w:val="both"/>
              <w:rPr>
                <w:rFonts w:ascii="Times New Roman" w:hAnsi="Times New Roman" w:cs="Times New Roman"/>
                <w:szCs w:val="24"/>
                <w:u w:val="single"/>
              </w:rPr>
            </w:pPr>
            <w:r w:rsidRPr="000D7DE6">
              <w:rPr>
                <w:rFonts w:ascii="Times New Roman" w:hAnsi="Times New Roman" w:cs="Times New Roman"/>
                <w:szCs w:val="24"/>
                <w:u w:val="single"/>
              </w:rPr>
              <w:t>Service Hours</w:t>
            </w:r>
          </w:p>
          <w:p w14:paraId="0ED9C254" w14:textId="234B16A0" w:rsidR="001A4B18" w:rsidRPr="00D57954" w:rsidRDefault="001A4B18" w:rsidP="006949FE">
            <w:pPr>
              <w:pStyle w:val="Default"/>
              <w:numPr>
                <w:ilvl w:val="0"/>
                <w:numId w:val="23"/>
              </w:numPr>
              <w:snapToGrid w:val="0"/>
              <w:spacing w:line="260" w:lineRule="exact"/>
              <w:ind w:left="479" w:hanging="479"/>
              <w:jc w:val="both"/>
              <w:rPr>
                <w:color w:val="auto"/>
              </w:rPr>
            </w:pPr>
            <w:r w:rsidRPr="000D7DE6">
              <w:rPr>
                <w:iCs/>
                <w:color w:val="auto"/>
              </w:rPr>
              <w:t>The</w:t>
            </w:r>
            <w:r w:rsidRPr="00D57954">
              <w:rPr>
                <w:color w:val="auto"/>
              </w:rPr>
              <w:t xml:space="preserve"> Contractor shall provide Services in accordance with the Basic Service Hours for </w:t>
            </w:r>
            <w:r w:rsidR="00787CE7">
              <w:rPr>
                <w:rFonts w:hint="eastAsia"/>
                <w:color w:val="auto"/>
              </w:rPr>
              <w:t>partnered RCH</w:t>
            </w:r>
            <w:r w:rsidRPr="00D57954">
              <w:rPr>
                <w:color w:val="auto"/>
              </w:rPr>
              <w:t xml:space="preserve"> and Programme Patients </w:t>
            </w:r>
            <w:r w:rsidR="006F51BB">
              <w:rPr>
                <w:rFonts w:hint="eastAsia"/>
                <w:color w:val="auto"/>
              </w:rPr>
              <w:t xml:space="preserve">to meet the dispensing service pledge as stipulated in clause B7 (b) </w:t>
            </w:r>
            <w:r w:rsidRPr="00D57954">
              <w:rPr>
                <w:color w:val="auto"/>
              </w:rPr>
              <w:t>below:</w:t>
            </w:r>
          </w:p>
          <w:p w14:paraId="5300CD35" w14:textId="77777777" w:rsidR="001A4B18" w:rsidRPr="000D7DE6" w:rsidRDefault="001A4B18" w:rsidP="006949FE">
            <w:pPr>
              <w:pStyle w:val="Default"/>
              <w:numPr>
                <w:ilvl w:val="0"/>
                <w:numId w:val="37"/>
              </w:numPr>
              <w:snapToGrid w:val="0"/>
              <w:spacing w:line="260" w:lineRule="exact"/>
              <w:ind w:left="905" w:hanging="197"/>
              <w:jc w:val="both"/>
              <w:rPr>
                <w:bCs/>
                <w:color w:val="auto"/>
              </w:rPr>
            </w:pPr>
            <w:r w:rsidRPr="000D7DE6">
              <w:rPr>
                <w:color w:val="auto"/>
              </w:rPr>
              <w:t>“</w:t>
            </w:r>
            <w:r w:rsidRPr="000D7DE6">
              <w:rPr>
                <w:b/>
                <w:color w:val="auto"/>
              </w:rPr>
              <w:t>Basic Service Hours</w:t>
            </w:r>
            <w:r w:rsidRPr="000D7DE6">
              <w:rPr>
                <w:b/>
                <w:bCs/>
                <w:color w:val="auto"/>
              </w:rPr>
              <w:t xml:space="preserve">” </w:t>
            </w:r>
            <w:r w:rsidRPr="000D7DE6">
              <w:rPr>
                <w:bCs/>
                <w:color w:val="auto"/>
              </w:rPr>
              <w:t xml:space="preserve">means: </w:t>
            </w:r>
          </w:p>
          <w:p w14:paraId="60CD4909" w14:textId="7407A67C" w:rsidR="001A4B18" w:rsidRPr="000D7DE6" w:rsidRDefault="001A4B18" w:rsidP="006949FE">
            <w:pPr>
              <w:pStyle w:val="Default"/>
              <w:numPr>
                <w:ilvl w:val="0"/>
                <w:numId w:val="24"/>
              </w:numPr>
              <w:snapToGrid w:val="0"/>
              <w:spacing w:line="260" w:lineRule="exact"/>
              <w:jc w:val="both"/>
              <w:rPr>
                <w:color w:val="auto"/>
              </w:rPr>
            </w:pPr>
            <w:r w:rsidRPr="000D7DE6">
              <w:rPr>
                <w:color w:val="auto"/>
              </w:rPr>
              <w:t xml:space="preserve">provision of the Services for </w:t>
            </w:r>
            <w:r w:rsidR="00787CE7">
              <w:rPr>
                <w:rFonts w:hint="eastAsia"/>
                <w:color w:val="auto"/>
              </w:rPr>
              <w:t>partnered RCH</w:t>
            </w:r>
            <w:r w:rsidRPr="000D7DE6">
              <w:rPr>
                <w:color w:val="auto"/>
              </w:rPr>
              <w:t xml:space="preserve"> and Programme Patients </w:t>
            </w:r>
            <w:r w:rsidRPr="000D7DE6">
              <w:rPr>
                <w:bCs/>
                <w:color w:val="auto"/>
              </w:rPr>
              <w:t>from</w:t>
            </w:r>
            <w:r w:rsidRPr="000D7DE6">
              <w:rPr>
                <w:color w:val="auto"/>
              </w:rPr>
              <w:t xml:space="preserve"> 0900 to 1900 on Mondays to Fridays (excluding General Holidays); and</w:t>
            </w:r>
          </w:p>
          <w:p w14:paraId="3E77D5DB" w14:textId="7CE648D0" w:rsidR="001A4B18" w:rsidRPr="000D7DE6" w:rsidRDefault="001A4B18" w:rsidP="006949FE">
            <w:pPr>
              <w:pStyle w:val="Default"/>
              <w:numPr>
                <w:ilvl w:val="0"/>
                <w:numId w:val="24"/>
              </w:numPr>
              <w:snapToGrid w:val="0"/>
              <w:spacing w:line="260" w:lineRule="exact"/>
              <w:jc w:val="both"/>
              <w:rPr>
                <w:color w:val="auto"/>
              </w:rPr>
            </w:pPr>
            <w:r w:rsidRPr="000D7DE6">
              <w:rPr>
                <w:color w:val="auto"/>
              </w:rPr>
              <w:t xml:space="preserve">provision of the Services for </w:t>
            </w:r>
            <w:r w:rsidR="00787CE7">
              <w:rPr>
                <w:rFonts w:hint="eastAsia"/>
                <w:color w:val="auto"/>
              </w:rPr>
              <w:t>partnered RCH</w:t>
            </w:r>
            <w:r w:rsidRPr="000D7DE6">
              <w:rPr>
                <w:color w:val="auto"/>
              </w:rPr>
              <w:t xml:space="preserve"> and Programme Patients from 0900 to 1700 on Saturdays (excluding General Holidays)</w:t>
            </w:r>
          </w:p>
          <w:p w14:paraId="7D0425C1" w14:textId="77777777" w:rsidR="00FC54C4" w:rsidRPr="000D7DE6" w:rsidRDefault="00FC54C4" w:rsidP="006949FE">
            <w:pPr>
              <w:pStyle w:val="Default"/>
              <w:snapToGrid w:val="0"/>
              <w:spacing w:line="260" w:lineRule="exact"/>
              <w:ind w:left="1080"/>
              <w:jc w:val="both"/>
              <w:rPr>
                <w:color w:val="auto"/>
              </w:rPr>
            </w:pPr>
          </w:p>
          <w:p w14:paraId="34CC1345" w14:textId="493AE92A" w:rsidR="00565CB2" w:rsidRPr="00D57954" w:rsidRDefault="00565CB2" w:rsidP="006949FE">
            <w:pPr>
              <w:pStyle w:val="Default"/>
              <w:numPr>
                <w:ilvl w:val="0"/>
                <w:numId w:val="37"/>
              </w:numPr>
              <w:snapToGrid w:val="0"/>
              <w:spacing w:line="260" w:lineRule="exact"/>
              <w:ind w:left="905" w:hanging="197"/>
              <w:jc w:val="both"/>
              <w:rPr>
                <w:color w:val="auto"/>
              </w:rPr>
            </w:pPr>
            <w:r w:rsidRPr="00D57954">
              <w:rPr>
                <w:bCs/>
                <w:color w:val="auto"/>
              </w:rPr>
              <w:t>For</w:t>
            </w:r>
            <w:r w:rsidRPr="00D57954">
              <w:rPr>
                <w:color w:val="auto"/>
              </w:rPr>
              <w:t xml:space="preserve"> the avoidance of doubt, the Community Pharmacy shall complete the medication dispensing, updating medication profile at </w:t>
            </w:r>
            <w:r w:rsidR="00787CE7">
              <w:rPr>
                <w:rFonts w:hint="eastAsia"/>
                <w:color w:val="auto"/>
              </w:rPr>
              <w:t>partnered RCH</w:t>
            </w:r>
            <w:r w:rsidRPr="00D57954">
              <w:rPr>
                <w:color w:val="auto"/>
              </w:rPr>
              <w:t xml:space="preserve"> eMAR system and medication delivery in accordance with the dispensing service pledge stipulated in Clause B7 (b), notwithstanding that such completion may occur after the Basic Service Hours."</w:t>
            </w:r>
          </w:p>
          <w:p w14:paraId="2B2D197B" w14:textId="77777777" w:rsidR="007544C2" w:rsidRPr="00D57954" w:rsidRDefault="007544C2" w:rsidP="006949FE">
            <w:pPr>
              <w:pStyle w:val="Default"/>
              <w:snapToGrid w:val="0"/>
              <w:spacing w:line="260" w:lineRule="exact"/>
              <w:jc w:val="both"/>
              <w:rPr>
                <w:u w:val="single"/>
              </w:rPr>
            </w:pPr>
          </w:p>
          <w:p w14:paraId="36BB5CA5" w14:textId="77777777" w:rsidR="008136AB" w:rsidRPr="000D7DE6" w:rsidRDefault="008136AB" w:rsidP="006949FE">
            <w:pPr>
              <w:snapToGrid w:val="0"/>
              <w:spacing w:line="260" w:lineRule="exact"/>
              <w:jc w:val="both"/>
              <w:rPr>
                <w:rFonts w:ascii="Times New Roman" w:hAnsi="Times New Roman" w:cs="Times New Roman"/>
                <w:szCs w:val="24"/>
                <w:u w:val="single"/>
              </w:rPr>
            </w:pPr>
            <w:r w:rsidRPr="000D7DE6">
              <w:rPr>
                <w:rFonts w:ascii="Times New Roman" w:hAnsi="Times New Roman" w:cs="Times New Roman"/>
                <w:szCs w:val="24"/>
                <w:u w:val="single"/>
              </w:rPr>
              <w:t>Service Pledge</w:t>
            </w:r>
          </w:p>
          <w:p w14:paraId="4CDDF3B7" w14:textId="294F3D36" w:rsidR="008136AB" w:rsidRPr="000D7DE6" w:rsidRDefault="008136AB" w:rsidP="006949FE">
            <w:pPr>
              <w:pStyle w:val="Default"/>
              <w:numPr>
                <w:ilvl w:val="0"/>
                <w:numId w:val="23"/>
              </w:numPr>
              <w:snapToGrid w:val="0"/>
              <w:spacing w:line="260" w:lineRule="exact"/>
              <w:ind w:left="479" w:hanging="479"/>
              <w:jc w:val="both"/>
              <w:rPr>
                <w:iCs/>
                <w:color w:val="auto"/>
              </w:rPr>
            </w:pPr>
            <w:r w:rsidRPr="000D7DE6">
              <w:rPr>
                <w:iCs/>
                <w:color w:val="auto"/>
              </w:rPr>
              <w:t xml:space="preserve">The </w:t>
            </w:r>
            <w:r w:rsidRPr="00D57954">
              <w:rPr>
                <w:color w:val="auto"/>
              </w:rPr>
              <w:t>Community</w:t>
            </w:r>
            <w:r w:rsidRPr="000D7DE6">
              <w:rPr>
                <w:iCs/>
                <w:color w:val="auto"/>
              </w:rPr>
              <w:t xml:space="preserve"> Pharmacy shall manage the dispensing and delivery of medications to the </w:t>
            </w:r>
            <w:r w:rsidR="00787CE7">
              <w:rPr>
                <w:rFonts w:hint="eastAsia"/>
                <w:iCs/>
                <w:color w:val="auto"/>
              </w:rPr>
              <w:t>partnered RCH</w:t>
            </w:r>
            <w:r w:rsidRPr="000D7DE6">
              <w:rPr>
                <w:iCs/>
                <w:color w:val="auto"/>
              </w:rPr>
              <w:t xml:space="preserve"> </w:t>
            </w:r>
            <w:r w:rsidR="00594ABE">
              <w:rPr>
                <w:rFonts w:hint="eastAsia"/>
                <w:iCs/>
                <w:color w:val="auto"/>
              </w:rPr>
              <w:t xml:space="preserve">in </w:t>
            </w:r>
            <w:r w:rsidRPr="00D57954">
              <w:rPr>
                <w:color w:val="auto"/>
              </w:rPr>
              <w:t>compl</w:t>
            </w:r>
            <w:r w:rsidR="00594ABE">
              <w:rPr>
                <w:rFonts w:hint="eastAsia"/>
                <w:color w:val="auto"/>
              </w:rPr>
              <w:t>iance</w:t>
            </w:r>
            <w:r w:rsidRPr="00D57954">
              <w:rPr>
                <w:color w:val="auto"/>
              </w:rPr>
              <w:t xml:space="preserve"> with dispensing service requirements and in </w:t>
            </w:r>
            <w:r w:rsidRPr="00D57954">
              <w:rPr>
                <w:color w:val="auto"/>
              </w:rPr>
              <w:lastRenderedPageBreak/>
              <w:t>accordance with the Programme Patient’s latest prescriptions, ensuring that medication supply</w:t>
            </w:r>
            <w:r w:rsidRPr="000D7DE6">
              <w:rPr>
                <w:iCs/>
                <w:color w:val="auto"/>
              </w:rPr>
              <w:t xml:space="preserve"> is uninterrupted: </w:t>
            </w:r>
          </w:p>
          <w:p w14:paraId="79DBA225" w14:textId="77777777" w:rsidR="008136AB" w:rsidRPr="000D7DE6" w:rsidRDefault="008136AB" w:rsidP="006949FE">
            <w:pPr>
              <w:pStyle w:val="Default"/>
              <w:snapToGrid w:val="0"/>
              <w:spacing w:line="260" w:lineRule="exact"/>
              <w:ind w:left="480"/>
              <w:jc w:val="both"/>
              <w:rPr>
                <w:iCs/>
                <w:color w:val="auto"/>
              </w:rPr>
            </w:pPr>
          </w:p>
          <w:p w14:paraId="79E87081" w14:textId="5B659708" w:rsidR="008136AB" w:rsidRPr="000D7DE6" w:rsidRDefault="008136AB" w:rsidP="006949FE">
            <w:pPr>
              <w:pStyle w:val="Default"/>
              <w:numPr>
                <w:ilvl w:val="0"/>
                <w:numId w:val="25"/>
              </w:numPr>
              <w:snapToGrid w:val="0"/>
              <w:spacing w:line="260" w:lineRule="exact"/>
              <w:ind w:left="1330" w:hanging="284"/>
              <w:jc w:val="both"/>
              <w:rPr>
                <w:iCs/>
                <w:color w:val="auto"/>
              </w:rPr>
            </w:pPr>
            <w:r w:rsidRPr="000D7DE6">
              <w:rPr>
                <w:iCs/>
                <w:color w:val="auto"/>
                <w:u w:val="single"/>
              </w:rPr>
              <w:t>Dispensing of prescriptions with regimen change(s):</w:t>
            </w:r>
            <w:r w:rsidRPr="000D7DE6">
              <w:rPr>
                <w:iCs/>
                <w:color w:val="auto"/>
              </w:rPr>
              <w:br/>
            </w:r>
            <w:r w:rsidR="00523C47" w:rsidRPr="00523C47">
              <w:rPr>
                <w:iCs/>
                <w:color w:val="auto"/>
              </w:rPr>
              <w:t>For retrievable prescription during the Basic Service Hours</w:t>
            </w:r>
            <w:r w:rsidR="00523C47" w:rsidRPr="00523C47" w:rsidDel="00523C47">
              <w:rPr>
                <w:iCs/>
                <w:color w:val="auto"/>
              </w:rPr>
              <w:t xml:space="preserve"> </w:t>
            </w:r>
            <w:r w:rsidRPr="000D7DE6">
              <w:rPr>
                <w:iCs/>
                <w:color w:val="auto"/>
              </w:rPr>
              <w:t xml:space="preserve">that alters the Programme Patient’s regimen (e.g. addition/deletion of medication(s), change(s) in dose/frequency, etc.), the Community Pharmacy shall dispense and deliver the medications to the </w:t>
            </w:r>
            <w:r w:rsidR="00787CE7">
              <w:rPr>
                <w:rFonts w:hint="eastAsia"/>
                <w:iCs/>
                <w:color w:val="auto"/>
              </w:rPr>
              <w:t>partnered RCH</w:t>
            </w:r>
            <w:r w:rsidRPr="000D7DE6">
              <w:rPr>
                <w:iCs/>
                <w:color w:val="auto"/>
              </w:rPr>
              <w:t xml:space="preserve"> on the same day to ensure timely administration.</w:t>
            </w:r>
          </w:p>
          <w:p w14:paraId="653109DC" w14:textId="77777777" w:rsidR="008136AB" w:rsidRPr="000D7DE6" w:rsidRDefault="008136AB" w:rsidP="006949FE">
            <w:pPr>
              <w:pStyle w:val="Default"/>
              <w:snapToGrid w:val="0"/>
              <w:spacing w:line="260" w:lineRule="exact"/>
              <w:ind w:left="1330"/>
              <w:jc w:val="both"/>
              <w:rPr>
                <w:iCs/>
                <w:color w:val="auto"/>
              </w:rPr>
            </w:pPr>
          </w:p>
          <w:p w14:paraId="255426A6" w14:textId="4400F916" w:rsidR="008136AB" w:rsidRPr="000D7DE6" w:rsidRDefault="008136AB" w:rsidP="006949FE">
            <w:pPr>
              <w:pStyle w:val="Default"/>
              <w:numPr>
                <w:ilvl w:val="0"/>
                <w:numId w:val="25"/>
              </w:numPr>
              <w:snapToGrid w:val="0"/>
              <w:spacing w:line="260" w:lineRule="exact"/>
              <w:ind w:left="1330" w:hanging="284"/>
              <w:jc w:val="both"/>
              <w:rPr>
                <w:iCs/>
                <w:color w:val="auto"/>
              </w:rPr>
            </w:pPr>
            <w:r w:rsidRPr="00D57954">
              <w:rPr>
                <w:color w:val="auto"/>
                <w:u w:val="single"/>
              </w:rPr>
              <w:t>Scheduled supply of dispensed medications and Continuity of Care:</w:t>
            </w:r>
            <w:r w:rsidRPr="00D57954">
              <w:rPr>
                <w:color w:val="auto"/>
              </w:rPr>
              <w:br/>
            </w:r>
            <w:r w:rsidRPr="00D57954">
              <w:rPr>
                <w:iCs/>
                <w:color w:val="auto"/>
              </w:rPr>
              <w:t xml:space="preserve">For all other </w:t>
            </w:r>
            <w:r w:rsidR="00523C47">
              <w:rPr>
                <w:rFonts w:hint="eastAsia"/>
                <w:iCs/>
                <w:color w:val="auto"/>
              </w:rPr>
              <w:t xml:space="preserve">retrievable </w:t>
            </w:r>
            <w:r w:rsidRPr="00D57954">
              <w:rPr>
                <w:iCs/>
                <w:color w:val="auto"/>
              </w:rPr>
              <w:t xml:space="preserve">prescriptions during the Basic Service Hours that do not alter the </w:t>
            </w:r>
            <w:r w:rsidRPr="000D7DE6">
              <w:rPr>
                <w:iCs/>
                <w:color w:val="auto"/>
              </w:rPr>
              <w:t>Programme Patient’s regimen and for the scheduled supply of ongoing maintenance medications, the Community Pharmacy shall:</w:t>
            </w:r>
          </w:p>
          <w:p w14:paraId="285B6D19" w14:textId="4B9E9FEB" w:rsidR="008136AB" w:rsidRPr="000D7DE6" w:rsidRDefault="008136AB" w:rsidP="006949FE">
            <w:pPr>
              <w:pStyle w:val="Default"/>
              <w:numPr>
                <w:ilvl w:val="0"/>
                <w:numId w:val="26"/>
              </w:numPr>
              <w:snapToGrid w:val="0"/>
              <w:spacing w:line="260" w:lineRule="exact"/>
              <w:ind w:left="1750"/>
              <w:jc w:val="both"/>
              <w:rPr>
                <w:iCs/>
                <w:color w:val="auto"/>
              </w:rPr>
            </w:pPr>
            <w:r w:rsidRPr="00D57954">
              <w:rPr>
                <w:color w:val="auto"/>
              </w:rPr>
              <w:t xml:space="preserve">establish a scheduled supply interval (every 1 day to 28 days) in agreement with the </w:t>
            </w:r>
            <w:r w:rsidR="00787CE7">
              <w:rPr>
                <w:rFonts w:hint="eastAsia"/>
                <w:color w:val="auto"/>
              </w:rPr>
              <w:t>partnered RCH</w:t>
            </w:r>
            <w:r w:rsidRPr="00D57954">
              <w:rPr>
                <w:color w:val="auto"/>
              </w:rPr>
              <w:t xml:space="preserve">; and </w:t>
            </w:r>
          </w:p>
          <w:p w14:paraId="567513CD" w14:textId="77777777" w:rsidR="008136AB" w:rsidRPr="00D57954" w:rsidRDefault="008136AB" w:rsidP="006949FE">
            <w:pPr>
              <w:pStyle w:val="Default"/>
              <w:numPr>
                <w:ilvl w:val="0"/>
                <w:numId w:val="26"/>
              </w:numPr>
              <w:snapToGrid w:val="0"/>
              <w:spacing w:line="260" w:lineRule="exact"/>
              <w:ind w:left="1750"/>
              <w:jc w:val="both"/>
              <w:rPr>
                <w:color w:val="auto"/>
              </w:rPr>
            </w:pPr>
            <w:r w:rsidRPr="00D57954">
              <w:rPr>
                <w:color w:val="auto"/>
              </w:rPr>
              <w:t>proactively manage the supply cycle, including adjusting delivery dates for prescriptions that do not alter the Programme Patient’s regimen, to ensure the Programme Patient always possesses adequate on-hand medication to cover the period until the next scheduled delivery</w:t>
            </w:r>
          </w:p>
          <w:p w14:paraId="64857065" w14:textId="77777777" w:rsidR="008136AB" w:rsidRPr="000D7DE6" w:rsidRDefault="008136AB" w:rsidP="006949FE">
            <w:pPr>
              <w:pStyle w:val="Default"/>
              <w:snapToGrid w:val="0"/>
              <w:spacing w:line="260" w:lineRule="exact"/>
              <w:ind w:left="1270"/>
              <w:jc w:val="both"/>
              <w:rPr>
                <w:iCs/>
                <w:color w:val="auto"/>
              </w:rPr>
            </w:pPr>
          </w:p>
          <w:p w14:paraId="6E35B31F" w14:textId="405AACA9" w:rsidR="008136AB" w:rsidRPr="000D7DE6" w:rsidRDefault="008136AB" w:rsidP="00AB5E7D">
            <w:pPr>
              <w:pStyle w:val="Default"/>
              <w:numPr>
                <w:ilvl w:val="0"/>
                <w:numId w:val="25"/>
              </w:numPr>
              <w:snapToGrid w:val="0"/>
              <w:spacing w:line="260" w:lineRule="exact"/>
              <w:ind w:left="1330" w:hanging="284"/>
              <w:jc w:val="both"/>
              <w:rPr>
                <w:iCs/>
                <w:color w:val="auto"/>
              </w:rPr>
            </w:pPr>
            <w:r w:rsidRPr="000D7DE6">
              <w:rPr>
                <w:iCs/>
                <w:color w:val="auto"/>
              </w:rPr>
              <w:t xml:space="preserve">The Community Pharmacy shall ensure the supply continuity of medications to Programme Patient in accordance with the prescription upon discharge from the </w:t>
            </w:r>
            <w:r w:rsidR="00787CE7">
              <w:rPr>
                <w:rFonts w:hint="eastAsia"/>
                <w:iCs/>
                <w:color w:val="auto"/>
              </w:rPr>
              <w:t>partnered RCH</w:t>
            </w:r>
            <w:r w:rsidRPr="000D7DE6">
              <w:rPr>
                <w:iCs/>
                <w:color w:val="auto"/>
              </w:rPr>
              <w:t xml:space="preserve"> or transfer to another RCH of the Programme Patient, or </w:t>
            </w:r>
            <w:r w:rsidR="00AB5E7D" w:rsidRPr="00AB5E7D">
              <w:rPr>
                <w:iCs/>
                <w:color w:val="auto"/>
              </w:rPr>
              <w:t>in the event of a change in the RCH's partnered Community Pharmacy</w:t>
            </w:r>
            <w:r w:rsidR="0086775A">
              <w:rPr>
                <w:iCs/>
                <w:color w:val="auto"/>
              </w:rPr>
              <w:t xml:space="preserve"> </w:t>
            </w:r>
            <w:r w:rsidR="0086775A" w:rsidRPr="0086775A">
              <w:rPr>
                <w:iCs/>
                <w:color w:val="auto"/>
              </w:rPr>
              <w:t>pursuant to the Operation Manual, guideline(s) and instructions issued by the Government, which may be updated from time to time</w:t>
            </w:r>
            <w:r w:rsidRPr="000D7DE6">
              <w:rPr>
                <w:iCs/>
                <w:color w:val="auto"/>
              </w:rPr>
              <w:t>.</w:t>
            </w:r>
          </w:p>
          <w:p w14:paraId="157BFB11" w14:textId="1FCBE9F6" w:rsidR="00565CB2" w:rsidRPr="0086775A" w:rsidRDefault="00565CB2" w:rsidP="006949FE">
            <w:pPr>
              <w:pStyle w:val="Default"/>
              <w:snapToGrid w:val="0"/>
              <w:spacing w:line="260" w:lineRule="exact"/>
              <w:jc w:val="both"/>
              <w:rPr>
                <w:iCs/>
                <w:color w:val="auto"/>
              </w:rPr>
            </w:pPr>
          </w:p>
          <w:p w14:paraId="7FCC38EB" w14:textId="6B63CB93" w:rsidR="00565CB2" w:rsidRPr="00D57954" w:rsidRDefault="00565CB2" w:rsidP="006949FE">
            <w:pPr>
              <w:pStyle w:val="Default"/>
              <w:numPr>
                <w:ilvl w:val="0"/>
                <w:numId w:val="25"/>
              </w:numPr>
              <w:snapToGrid w:val="0"/>
              <w:spacing w:line="260" w:lineRule="exact"/>
              <w:ind w:left="1330" w:hanging="284"/>
              <w:jc w:val="both"/>
            </w:pPr>
            <w:r w:rsidRPr="00D57954">
              <w:rPr>
                <w:color w:val="auto"/>
              </w:rPr>
              <w:t xml:space="preserve">The </w:t>
            </w:r>
            <w:r w:rsidRPr="006F51BB">
              <w:rPr>
                <w:iCs/>
                <w:color w:val="auto"/>
              </w:rPr>
              <w:t>Community</w:t>
            </w:r>
            <w:r w:rsidRPr="00D57954">
              <w:rPr>
                <w:color w:val="auto"/>
              </w:rPr>
              <w:t xml:space="preserve"> Pharmacy shall ensure the medication profile of the Programme Patient in the medication administration system is updated upon any changes in drug regimen and communicated to </w:t>
            </w:r>
            <w:r w:rsidR="00787CE7">
              <w:rPr>
                <w:rFonts w:hint="eastAsia"/>
                <w:color w:val="auto"/>
              </w:rPr>
              <w:t>partnered RCH</w:t>
            </w:r>
            <w:r w:rsidRPr="00D57954">
              <w:rPr>
                <w:color w:val="auto"/>
              </w:rPr>
              <w:t xml:space="preserve"> staff.</w:t>
            </w:r>
          </w:p>
          <w:p w14:paraId="1D25A3B3" w14:textId="4A98A7FD" w:rsidR="008136AB" w:rsidRPr="000D7DE6" w:rsidRDefault="008136AB" w:rsidP="006949FE">
            <w:pPr>
              <w:pStyle w:val="Default"/>
              <w:snapToGrid w:val="0"/>
              <w:spacing w:line="260" w:lineRule="exact"/>
              <w:jc w:val="both"/>
              <w:rPr>
                <w:iCs/>
                <w:color w:val="auto"/>
              </w:rPr>
            </w:pPr>
          </w:p>
          <w:p w14:paraId="4805D22F" w14:textId="77777777" w:rsidR="008136AB" w:rsidRPr="000D7DE6" w:rsidRDefault="008136AB" w:rsidP="006949FE">
            <w:pPr>
              <w:snapToGrid w:val="0"/>
              <w:spacing w:line="260" w:lineRule="exact"/>
              <w:jc w:val="both"/>
              <w:rPr>
                <w:rFonts w:ascii="Times New Roman" w:hAnsi="Times New Roman" w:cs="Times New Roman"/>
                <w:i/>
                <w:szCs w:val="24"/>
                <w:u w:val="single"/>
              </w:rPr>
            </w:pPr>
            <w:r w:rsidRPr="000D7DE6">
              <w:rPr>
                <w:rFonts w:ascii="Times New Roman" w:hAnsi="Times New Roman" w:cs="Times New Roman"/>
                <w:i/>
                <w:szCs w:val="24"/>
                <w:u w:val="single"/>
              </w:rPr>
              <w:t>Point to note:</w:t>
            </w:r>
          </w:p>
          <w:p w14:paraId="225D2BD8" w14:textId="77777777" w:rsidR="008136AB" w:rsidRPr="000D7DE6" w:rsidRDefault="008136AB" w:rsidP="006949FE">
            <w:pPr>
              <w:pStyle w:val="a3"/>
              <w:numPr>
                <w:ilvl w:val="0"/>
                <w:numId w:val="41"/>
              </w:numPr>
              <w:snapToGrid w:val="0"/>
              <w:spacing w:line="260" w:lineRule="exact"/>
              <w:ind w:hanging="171"/>
              <w:jc w:val="both"/>
              <w:rPr>
                <w:rFonts w:ascii="Times New Roman" w:hAnsi="Times New Roman" w:cs="Times New Roman"/>
                <w:i/>
                <w:szCs w:val="24"/>
              </w:rPr>
            </w:pPr>
            <w:r w:rsidRPr="000D7DE6">
              <w:rPr>
                <w:rFonts w:ascii="Times New Roman" w:hAnsi="Times New Roman" w:cs="Times New Roman"/>
                <w:i/>
                <w:szCs w:val="24"/>
              </w:rPr>
              <w:t>HA pharmacy(ies) will handle any HA prescriptions requiring dispensing beyond the Basic Service Hours of the Community Pharmacy. In addition, HA pharmacy(ies) will dispense any drug items not on the Designated Drug List regardless of the time of the day (including during the Basic Service Hour of the Community Pharmacy)</w:t>
            </w:r>
          </w:p>
          <w:p w14:paraId="5BDD2F62" w14:textId="1C171CD4" w:rsidR="002B6DC1" w:rsidRPr="00D57954" w:rsidRDefault="002B6DC1" w:rsidP="006949FE">
            <w:pPr>
              <w:pStyle w:val="Default"/>
              <w:snapToGrid w:val="0"/>
              <w:spacing w:line="260" w:lineRule="exact"/>
              <w:jc w:val="both"/>
              <w:rPr>
                <w:u w:val="single"/>
              </w:rPr>
            </w:pPr>
          </w:p>
        </w:tc>
        <w:tc>
          <w:tcPr>
            <w:tcW w:w="505" w:type="pct"/>
            <w:tcMar>
              <w:left w:w="85" w:type="dxa"/>
              <w:right w:w="85" w:type="dxa"/>
            </w:tcMar>
          </w:tcPr>
          <w:p w14:paraId="16540881" w14:textId="77777777" w:rsidR="001A4B18" w:rsidRPr="000D7DE6" w:rsidRDefault="001A4B18" w:rsidP="006949FE">
            <w:pPr>
              <w:snapToGrid w:val="0"/>
              <w:spacing w:line="260" w:lineRule="exact"/>
              <w:jc w:val="center"/>
              <w:rPr>
                <w:rFonts w:ascii="Times New Roman" w:hAnsi="Times New Roman" w:cs="Times New Roman"/>
                <w:bCs/>
                <w:szCs w:val="24"/>
              </w:rPr>
            </w:pPr>
          </w:p>
          <w:p w14:paraId="3F8ABA28" w14:textId="77777777" w:rsidR="00D11E54" w:rsidRDefault="00D11E54" w:rsidP="006949FE">
            <w:pPr>
              <w:snapToGrid w:val="0"/>
              <w:spacing w:line="260" w:lineRule="exact"/>
              <w:jc w:val="center"/>
              <w:rPr>
                <w:rFonts w:ascii="Times New Roman" w:hAnsi="Times New Roman" w:cs="Times New Roman"/>
              </w:rPr>
            </w:pPr>
          </w:p>
          <w:p w14:paraId="004840A9" w14:textId="0F0F4386" w:rsidR="00D11E54" w:rsidRDefault="00D11E54" w:rsidP="006949FE">
            <w:pPr>
              <w:snapToGrid w:val="0"/>
              <w:spacing w:line="260" w:lineRule="exact"/>
              <w:jc w:val="center"/>
              <w:rPr>
                <w:rFonts w:ascii="Times New Roman" w:hAnsi="Times New Roman" w:cs="Times New Roman"/>
              </w:rPr>
            </w:pPr>
          </w:p>
          <w:p w14:paraId="579E1903" w14:textId="77777777" w:rsidR="007544C2" w:rsidRDefault="007544C2" w:rsidP="006949FE">
            <w:pPr>
              <w:snapToGrid w:val="0"/>
              <w:spacing w:line="260" w:lineRule="exact"/>
              <w:jc w:val="center"/>
              <w:rPr>
                <w:rFonts w:ascii="Times New Roman" w:hAnsi="Times New Roman" w:cs="Times New Roman"/>
              </w:rPr>
            </w:pPr>
          </w:p>
          <w:p w14:paraId="4E375334" w14:textId="77777777" w:rsidR="00D11E54" w:rsidRDefault="00D11E54" w:rsidP="006949FE">
            <w:pPr>
              <w:snapToGrid w:val="0"/>
              <w:spacing w:line="260" w:lineRule="exact"/>
              <w:jc w:val="center"/>
              <w:rPr>
                <w:rFonts w:ascii="Times New Roman" w:hAnsi="Times New Roman" w:cs="Times New Roman"/>
              </w:rPr>
            </w:pPr>
          </w:p>
          <w:p w14:paraId="30D6FD74" w14:textId="1D311D93" w:rsidR="001A4B18" w:rsidRPr="000D7DE6" w:rsidRDefault="001A4B18"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42C614A5" w14:textId="77777777" w:rsidR="001A4B18" w:rsidRPr="000D7DE6" w:rsidRDefault="001A4B18" w:rsidP="006949FE">
            <w:pPr>
              <w:snapToGrid w:val="0"/>
              <w:spacing w:line="260" w:lineRule="exact"/>
              <w:jc w:val="center"/>
              <w:rPr>
                <w:rFonts w:ascii="Times New Roman" w:hAnsi="Times New Roman" w:cs="Times New Roman"/>
              </w:rPr>
            </w:pPr>
          </w:p>
          <w:p w14:paraId="4412DF0C" w14:textId="77777777" w:rsidR="001A4B18" w:rsidRPr="000D7DE6" w:rsidRDefault="001A4B18" w:rsidP="006949FE">
            <w:pPr>
              <w:snapToGrid w:val="0"/>
              <w:spacing w:line="260" w:lineRule="exact"/>
              <w:jc w:val="center"/>
              <w:rPr>
                <w:rFonts w:ascii="Times New Roman" w:hAnsi="Times New Roman" w:cs="Times New Roman"/>
              </w:rPr>
            </w:pPr>
          </w:p>
          <w:p w14:paraId="2303B8C9" w14:textId="77777777" w:rsidR="001A4B18" w:rsidRPr="000D7DE6" w:rsidRDefault="001A4B18" w:rsidP="006949FE">
            <w:pPr>
              <w:snapToGrid w:val="0"/>
              <w:spacing w:line="260" w:lineRule="exact"/>
              <w:jc w:val="center"/>
              <w:rPr>
                <w:rFonts w:ascii="Times New Roman" w:hAnsi="Times New Roman" w:cs="Times New Roman"/>
              </w:rPr>
            </w:pPr>
          </w:p>
          <w:p w14:paraId="4CCB70A9" w14:textId="37A85218" w:rsidR="0054786D" w:rsidRPr="000D7DE6" w:rsidRDefault="0054786D" w:rsidP="006949FE">
            <w:pPr>
              <w:snapToGrid w:val="0"/>
              <w:spacing w:line="260" w:lineRule="exact"/>
              <w:jc w:val="center"/>
              <w:rPr>
                <w:rFonts w:ascii="Times New Roman" w:hAnsi="Times New Roman" w:cs="Times New Roman"/>
                <w:bCs/>
                <w:szCs w:val="24"/>
              </w:rPr>
            </w:pPr>
          </w:p>
          <w:p w14:paraId="04C9451C" w14:textId="77777777" w:rsidR="0054786D" w:rsidRPr="000D7DE6" w:rsidRDefault="0054786D" w:rsidP="006949FE">
            <w:pPr>
              <w:snapToGrid w:val="0"/>
              <w:spacing w:line="260" w:lineRule="exact"/>
              <w:jc w:val="center"/>
              <w:rPr>
                <w:rFonts w:ascii="Times New Roman" w:hAnsi="Times New Roman" w:cs="Times New Roman"/>
                <w:bCs/>
                <w:szCs w:val="24"/>
              </w:rPr>
            </w:pPr>
          </w:p>
          <w:p w14:paraId="7B87CFB6" w14:textId="77777777" w:rsidR="0054786D" w:rsidRPr="000D7DE6" w:rsidRDefault="0054786D"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53880F9C" w14:textId="77777777" w:rsidR="00565CB2" w:rsidRPr="000D7DE6" w:rsidRDefault="00565CB2" w:rsidP="006949FE">
            <w:pPr>
              <w:snapToGrid w:val="0"/>
              <w:spacing w:line="260" w:lineRule="exact"/>
              <w:jc w:val="center"/>
              <w:rPr>
                <w:rFonts w:ascii="Times New Roman" w:hAnsi="Times New Roman" w:cs="Times New Roman"/>
              </w:rPr>
            </w:pPr>
          </w:p>
          <w:p w14:paraId="25CBA558" w14:textId="77777777" w:rsidR="00565CB2" w:rsidRPr="000D7DE6" w:rsidRDefault="00565CB2" w:rsidP="006949FE">
            <w:pPr>
              <w:snapToGrid w:val="0"/>
              <w:spacing w:line="260" w:lineRule="exact"/>
              <w:jc w:val="center"/>
              <w:rPr>
                <w:rFonts w:ascii="Times New Roman" w:hAnsi="Times New Roman" w:cs="Times New Roman"/>
              </w:rPr>
            </w:pPr>
          </w:p>
          <w:p w14:paraId="1092FA5D" w14:textId="77777777" w:rsidR="00565CB2" w:rsidRPr="000D7DE6" w:rsidRDefault="00565CB2" w:rsidP="006949FE">
            <w:pPr>
              <w:snapToGrid w:val="0"/>
              <w:spacing w:line="260" w:lineRule="exact"/>
              <w:jc w:val="center"/>
              <w:rPr>
                <w:rFonts w:ascii="Times New Roman" w:hAnsi="Times New Roman" w:cs="Times New Roman"/>
              </w:rPr>
            </w:pPr>
          </w:p>
          <w:p w14:paraId="7230D10E" w14:textId="77777777" w:rsidR="00565CB2" w:rsidRPr="000D7DE6" w:rsidRDefault="00565CB2" w:rsidP="006949FE">
            <w:pPr>
              <w:snapToGrid w:val="0"/>
              <w:spacing w:line="260" w:lineRule="exact"/>
              <w:jc w:val="center"/>
              <w:rPr>
                <w:rFonts w:ascii="Times New Roman" w:hAnsi="Times New Roman" w:cs="Times New Roman"/>
              </w:rPr>
            </w:pPr>
          </w:p>
          <w:p w14:paraId="55D0F880" w14:textId="77777777" w:rsidR="00565CB2" w:rsidRPr="000D7DE6" w:rsidRDefault="00565CB2" w:rsidP="006949FE">
            <w:pPr>
              <w:snapToGrid w:val="0"/>
              <w:spacing w:line="260" w:lineRule="exact"/>
              <w:jc w:val="center"/>
              <w:rPr>
                <w:rFonts w:ascii="Times New Roman" w:hAnsi="Times New Roman" w:cs="Times New Roman"/>
              </w:rPr>
            </w:pPr>
          </w:p>
          <w:p w14:paraId="4CDA2E6D" w14:textId="1ED25664" w:rsidR="00565CB2" w:rsidRDefault="00565CB2" w:rsidP="006949FE">
            <w:pPr>
              <w:snapToGrid w:val="0"/>
              <w:spacing w:line="260" w:lineRule="exact"/>
              <w:jc w:val="center"/>
              <w:rPr>
                <w:rFonts w:ascii="Times New Roman" w:hAnsi="Times New Roman" w:cs="Times New Roman"/>
              </w:rPr>
            </w:pPr>
          </w:p>
          <w:p w14:paraId="0648EC9C" w14:textId="507D6497" w:rsidR="00D11E54" w:rsidRDefault="00D11E54" w:rsidP="006949FE">
            <w:pPr>
              <w:snapToGrid w:val="0"/>
              <w:spacing w:line="260" w:lineRule="exact"/>
              <w:jc w:val="center"/>
              <w:rPr>
                <w:rFonts w:ascii="Times New Roman" w:hAnsi="Times New Roman" w:cs="Times New Roman"/>
              </w:rPr>
            </w:pPr>
          </w:p>
          <w:p w14:paraId="7588E16C" w14:textId="4275AA45" w:rsidR="00D11E54" w:rsidRDefault="00D11E54" w:rsidP="006949FE">
            <w:pPr>
              <w:snapToGrid w:val="0"/>
              <w:spacing w:line="260" w:lineRule="exact"/>
              <w:jc w:val="center"/>
              <w:rPr>
                <w:rFonts w:ascii="Times New Roman" w:hAnsi="Times New Roman" w:cs="Times New Roman"/>
              </w:rPr>
            </w:pPr>
          </w:p>
          <w:p w14:paraId="3711E51F" w14:textId="50375180" w:rsidR="00D11E54" w:rsidRDefault="00D11E54" w:rsidP="006949FE">
            <w:pPr>
              <w:snapToGrid w:val="0"/>
              <w:spacing w:line="260" w:lineRule="exact"/>
              <w:jc w:val="center"/>
              <w:rPr>
                <w:rFonts w:ascii="Times New Roman" w:hAnsi="Times New Roman" w:cs="Times New Roman"/>
              </w:rPr>
            </w:pPr>
          </w:p>
          <w:p w14:paraId="753E6B98" w14:textId="16B82459" w:rsidR="00D11E54" w:rsidRDefault="00D11E54" w:rsidP="006949FE">
            <w:pPr>
              <w:snapToGrid w:val="0"/>
              <w:spacing w:line="260" w:lineRule="exact"/>
              <w:jc w:val="center"/>
              <w:rPr>
                <w:rFonts w:ascii="Times New Roman" w:hAnsi="Times New Roman" w:cs="Times New Roman"/>
              </w:rPr>
            </w:pPr>
          </w:p>
          <w:p w14:paraId="315737A9" w14:textId="782BB088" w:rsidR="00D11E54" w:rsidRDefault="00D11E54" w:rsidP="006949FE">
            <w:pPr>
              <w:snapToGrid w:val="0"/>
              <w:spacing w:line="260" w:lineRule="exact"/>
              <w:jc w:val="center"/>
              <w:rPr>
                <w:rFonts w:ascii="Times New Roman" w:hAnsi="Times New Roman" w:cs="Times New Roman"/>
              </w:rPr>
            </w:pPr>
          </w:p>
          <w:p w14:paraId="3F20489E" w14:textId="77777777" w:rsidR="00D11E54" w:rsidRPr="000D7DE6" w:rsidRDefault="00D11E54" w:rsidP="006949FE">
            <w:pPr>
              <w:snapToGrid w:val="0"/>
              <w:spacing w:line="260" w:lineRule="exact"/>
              <w:jc w:val="center"/>
              <w:rPr>
                <w:rFonts w:ascii="Times New Roman" w:hAnsi="Times New Roman" w:cs="Times New Roman"/>
              </w:rPr>
            </w:pPr>
          </w:p>
          <w:p w14:paraId="6933E2F6" w14:textId="77777777" w:rsidR="00565CB2" w:rsidRPr="000D7DE6" w:rsidRDefault="00565CB2"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0696EFA2" w14:textId="77777777" w:rsidR="00565CB2" w:rsidRPr="000D7DE6" w:rsidRDefault="00565CB2" w:rsidP="006949FE">
            <w:pPr>
              <w:snapToGrid w:val="0"/>
              <w:spacing w:line="260" w:lineRule="exact"/>
              <w:jc w:val="center"/>
              <w:rPr>
                <w:rFonts w:ascii="Times New Roman" w:hAnsi="Times New Roman" w:cs="Times New Roman"/>
              </w:rPr>
            </w:pPr>
          </w:p>
          <w:p w14:paraId="6773BB6B" w14:textId="77777777" w:rsidR="00565CB2" w:rsidRPr="000D7DE6" w:rsidRDefault="00565CB2" w:rsidP="006949FE">
            <w:pPr>
              <w:snapToGrid w:val="0"/>
              <w:spacing w:line="260" w:lineRule="exact"/>
              <w:jc w:val="center"/>
              <w:rPr>
                <w:rFonts w:ascii="Times New Roman" w:hAnsi="Times New Roman" w:cs="Times New Roman"/>
              </w:rPr>
            </w:pPr>
          </w:p>
          <w:p w14:paraId="5DE9E018" w14:textId="77777777" w:rsidR="00565CB2" w:rsidRPr="000D7DE6" w:rsidRDefault="00565CB2" w:rsidP="006949FE">
            <w:pPr>
              <w:snapToGrid w:val="0"/>
              <w:spacing w:line="260" w:lineRule="exact"/>
              <w:jc w:val="center"/>
              <w:rPr>
                <w:rFonts w:ascii="Times New Roman" w:hAnsi="Times New Roman" w:cs="Times New Roman"/>
              </w:rPr>
            </w:pPr>
          </w:p>
          <w:p w14:paraId="7046EBF5" w14:textId="77777777" w:rsidR="00565CB2" w:rsidRPr="000D7DE6" w:rsidRDefault="00565CB2" w:rsidP="006949FE">
            <w:pPr>
              <w:snapToGrid w:val="0"/>
              <w:spacing w:line="260" w:lineRule="exact"/>
              <w:jc w:val="center"/>
              <w:rPr>
                <w:rFonts w:ascii="Times New Roman" w:hAnsi="Times New Roman" w:cs="Times New Roman"/>
              </w:rPr>
            </w:pPr>
          </w:p>
          <w:p w14:paraId="6BD6FDC7" w14:textId="77777777" w:rsidR="00565CB2" w:rsidRPr="000D7DE6" w:rsidRDefault="00565CB2" w:rsidP="006949FE">
            <w:pPr>
              <w:snapToGrid w:val="0"/>
              <w:spacing w:line="260" w:lineRule="exact"/>
              <w:jc w:val="center"/>
              <w:rPr>
                <w:rFonts w:ascii="Times New Roman" w:hAnsi="Times New Roman" w:cs="Times New Roman"/>
              </w:rPr>
            </w:pPr>
          </w:p>
          <w:p w14:paraId="31D2AB29" w14:textId="77777777" w:rsidR="00565CB2" w:rsidRPr="000D7DE6" w:rsidRDefault="00565CB2" w:rsidP="006949FE">
            <w:pPr>
              <w:snapToGrid w:val="0"/>
              <w:spacing w:line="260" w:lineRule="exact"/>
              <w:jc w:val="center"/>
              <w:rPr>
                <w:rFonts w:ascii="Times New Roman" w:hAnsi="Times New Roman" w:cs="Times New Roman"/>
              </w:rPr>
            </w:pPr>
          </w:p>
          <w:p w14:paraId="79FD2513" w14:textId="42CB2D27" w:rsidR="00565CB2" w:rsidRPr="000D7DE6" w:rsidRDefault="003302CC"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7F843A4B" w14:textId="7460A3BF" w:rsidR="00565CB2" w:rsidRPr="000D7DE6" w:rsidRDefault="00565CB2" w:rsidP="006949FE">
            <w:pPr>
              <w:snapToGrid w:val="0"/>
              <w:spacing w:line="260" w:lineRule="exact"/>
              <w:jc w:val="center"/>
              <w:rPr>
                <w:rFonts w:ascii="Times New Roman" w:hAnsi="Times New Roman" w:cs="Times New Roman"/>
              </w:rPr>
            </w:pPr>
          </w:p>
          <w:p w14:paraId="0EBD3AC6" w14:textId="77777777" w:rsidR="00565CB2" w:rsidRPr="000D7DE6" w:rsidRDefault="00565CB2" w:rsidP="006949FE">
            <w:pPr>
              <w:snapToGrid w:val="0"/>
              <w:spacing w:line="260" w:lineRule="exact"/>
              <w:jc w:val="center"/>
              <w:rPr>
                <w:rFonts w:ascii="Times New Roman" w:hAnsi="Times New Roman" w:cs="Times New Roman"/>
                <w:bCs/>
                <w:szCs w:val="24"/>
              </w:rPr>
            </w:pPr>
          </w:p>
          <w:p w14:paraId="0C846439" w14:textId="77777777" w:rsidR="00565CB2" w:rsidRPr="000D7DE6" w:rsidRDefault="00565CB2" w:rsidP="006949FE">
            <w:pPr>
              <w:snapToGrid w:val="0"/>
              <w:spacing w:line="260" w:lineRule="exact"/>
              <w:jc w:val="center"/>
              <w:rPr>
                <w:rFonts w:ascii="Times New Roman" w:hAnsi="Times New Roman" w:cs="Times New Roman"/>
              </w:rPr>
            </w:pPr>
          </w:p>
          <w:p w14:paraId="4E058B37" w14:textId="77777777" w:rsidR="00565CB2" w:rsidRPr="000D7DE6" w:rsidRDefault="00565CB2" w:rsidP="006949FE">
            <w:pPr>
              <w:snapToGrid w:val="0"/>
              <w:spacing w:line="260" w:lineRule="exact"/>
              <w:jc w:val="center"/>
              <w:rPr>
                <w:rFonts w:ascii="Times New Roman" w:hAnsi="Times New Roman" w:cs="Times New Roman"/>
              </w:rPr>
            </w:pPr>
          </w:p>
          <w:p w14:paraId="45BA92C6" w14:textId="77777777" w:rsidR="00565CB2" w:rsidRPr="000D7DE6" w:rsidRDefault="00565CB2" w:rsidP="006949FE">
            <w:pPr>
              <w:snapToGrid w:val="0"/>
              <w:spacing w:line="260" w:lineRule="exact"/>
              <w:jc w:val="center"/>
              <w:rPr>
                <w:rFonts w:ascii="Times New Roman" w:hAnsi="Times New Roman" w:cs="Times New Roman"/>
              </w:rPr>
            </w:pPr>
          </w:p>
          <w:p w14:paraId="219D8EF2" w14:textId="77777777" w:rsidR="00565CB2" w:rsidRPr="000D7DE6" w:rsidRDefault="00565CB2" w:rsidP="006949FE">
            <w:pPr>
              <w:snapToGrid w:val="0"/>
              <w:spacing w:line="260" w:lineRule="exact"/>
              <w:jc w:val="center"/>
              <w:rPr>
                <w:rFonts w:ascii="Times New Roman" w:hAnsi="Times New Roman" w:cs="Times New Roman"/>
              </w:rPr>
            </w:pPr>
          </w:p>
          <w:p w14:paraId="3481ABA9" w14:textId="77777777" w:rsidR="00565CB2" w:rsidRPr="000D7DE6" w:rsidRDefault="00565CB2" w:rsidP="006949FE">
            <w:pPr>
              <w:snapToGrid w:val="0"/>
              <w:spacing w:line="260" w:lineRule="exact"/>
              <w:jc w:val="center"/>
              <w:rPr>
                <w:rFonts w:ascii="Times New Roman" w:hAnsi="Times New Roman" w:cs="Times New Roman"/>
              </w:rPr>
            </w:pPr>
          </w:p>
          <w:p w14:paraId="6DA352C0" w14:textId="77777777" w:rsidR="00565CB2" w:rsidRPr="000D7DE6" w:rsidRDefault="00565CB2" w:rsidP="006949FE">
            <w:pPr>
              <w:snapToGrid w:val="0"/>
              <w:spacing w:line="260" w:lineRule="exact"/>
              <w:jc w:val="center"/>
              <w:rPr>
                <w:rFonts w:ascii="Times New Roman" w:hAnsi="Times New Roman" w:cs="Times New Roman"/>
              </w:rPr>
            </w:pPr>
          </w:p>
          <w:p w14:paraId="4F87F4C7" w14:textId="384B05F5" w:rsidR="00D11E54" w:rsidRDefault="00D11E54" w:rsidP="006949FE">
            <w:pPr>
              <w:snapToGrid w:val="0"/>
              <w:spacing w:line="260" w:lineRule="exact"/>
              <w:jc w:val="center"/>
              <w:rPr>
                <w:rFonts w:ascii="Times New Roman" w:hAnsi="Times New Roman" w:cs="Times New Roman"/>
              </w:rPr>
            </w:pPr>
          </w:p>
          <w:p w14:paraId="31304DEA" w14:textId="77777777" w:rsidR="0008429A" w:rsidRPr="000D7DE6" w:rsidRDefault="0008429A" w:rsidP="006949FE">
            <w:pPr>
              <w:snapToGrid w:val="0"/>
              <w:spacing w:line="260" w:lineRule="exact"/>
              <w:jc w:val="center"/>
              <w:rPr>
                <w:rFonts w:ascii="Times New Roman" w:hAnsi="Times New Roman" w:cs="Times New Roman"/>
              </w:rPr>
            </w:pPr>
          </w:p>
          <w:p w14:paraId="2DC66663" w14:textId="41C15E0D" w:rsidR="00D11E54" w:rsidRPr="000D7DE6" w:rsidRDefault="003302CC"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2F52B39D" w14:textId="3A76BFA9" w:rsidR="00D11E54" w:rsidRPr="000D7DE6" w:rsidRDefault="00D11E54" w:rsidP="006949FE">
            <w:pPr>
              <w:snapToGrid w:val="0"/>
              <w:spacing w:line="260" w:lineRule="exact"/>
              <w:jc w:val="center"/>
              <w:rPr>
                <w:rFonts w:ascii="Times New Roman" w:hAnsi="Times New Roman" w:cs="Times New Roman"/>
              </w:rPr>
            </w:pPr>
          </w:p>
          <w:p w14:paraId="2DAA8038" w14:textId="77777777" w:rsidR="00565CB2" w:rsidRPr="000D7DE6" w:rsidRDefault="00565CB2" w:rsidP="006949FE">
            <w:pPr>
              <w:snapToGrid w:val="0"/>
              <w:spacing w:line="260" w:lineRule="exact"/>
              <w:jc w:val="center"/>
              <w:rPr>
                <w:rFonts w:ascii="Times New Roman" w:hAnsi="Times New Roman" w:cs="Times New Roman"/>
              </w:rPr>
            </w:pPr>
          </w:p>
          <w:p w14:paraId="0105B08D" w14:textId="77777777" w:rsidR="00565CB2" w:rsidRPr="000D7DE6" w:rsidRDefault="00565CB2" w:rsidP="006949FE">
            <w:pPr>
              <w:snapToGrid w:val="0"/>
              <w:spacing w:line="260" w:lineRule="exact"/>
              <w:jc w:val="center"/>
              <w:rPr>
                <w:rFonts w:ascii="Times New Roman" w:hAnsi="Times New Roman" w:cs="Times New Roman"/>
              </w:rPr>
            </w:pPr>
          </w:p>
          <w:p w14:paraId="6758E234" w14:textId="77777777" w:rsidR="00D11E54" w:rsidRPr="000D7DE6" w:rsidRDefault="00D11E54" w:rsidP="006949FE">
            <w:pPr>
              <w:snapToGrid w:val="0"/>
              <w:spacing w:line="260" w:lineRule="exact"/>
              <w:jc w:val="center"/>
              <w:rPr>
                <w:rFonts w:ascii="Times New Roman" w:hAnsi="Times New Roman" w:cs="Times New Roman"/>
              </w:rPr>
            </w:pPr>
          </w:p>
          <w:p w14:paraId="57EAE1F2" w14:textId="77777777" w:rsidR="00D11E54" w:rsidRPr="000D7DE6" w:rsidRDefault="00D11E54" w:rsidP="006949FE">
            <w:pPr>
              <w:snapToGrid w:val="0"/>
              <w:spacing w:line="260" w:lineRule="exact"/>
              <w:jc w:val="center"/>
              <w:rPr>
                <w:rFonts w:ascii="Times New Roman" w:hAnsi="Times New Roman" w:cs="Times New Roman"/>
              </w:rPr>
            </w:pPr>
          </w:p>
          <w:p w14:paraId="68EAE0D2" w14:textId="77777777" w:rsidR="00D11E54" w:rsidRPr="000D7DE6" w:rsidRDefault="00D11E54"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4F6FBC36" w14:textId="2DC54A89" w:rsidR="0054786D" w:rsidRPr="000D7DE6" w:rsidRDefault="0054786D" w:rsidP="006949FE">
            <w:pPr>
              <w:snapToGrid w:val="0"/>
              <w:spacing w:line="260" w:lineRule="exact"/>
              <w:jc w:val="center"/>
              <w:rPr>
                <w:rFonts w:ascii="Times New Roman" w:hAnsi="Times New Roman" w:cs="Times New Roman"/>
                <w:bCs/>
                <w:szCs w:val="24"/>
              </w:rPr>
            </w:pPr>
          </w:p>
        </w:tc>
        <w:tc>
          <w:tcPr>
            <w:tcW w:w="1272" w:type="pct"/>
            <w:tcMar>
              <w:left w:w="85" w:type="dxa"/>
              <w:right w:w="85" w:type="dxa"/>
            </w:tcMar>
          </w:tcPr>
          <w:p w14:paraId="0C9435E4" w14:textId="77777777" w:rsidR="001A4B18" w:rsidRPr="000D7DE6" w:rsidRDefault="001A4B18" w:rsidP="006949FE">
            <w:pPr>
              <w:snapToGrid w:val="0"/>
              <w:spacing w:line="260" w:lineRule="exact"/>
              <w:rPr>
                <w:rFonts w:ascii="Times New Roman" w:hAnsi="Times New Roman" w:cs="Times New Roman"/>
                <w:bCs/>
                <w:szCs w:val="24"/>
              </w:rPr>
            </w:pPr>
          </w:p>
        </w:tc>
      </w:tr>
      <w:tr w:rsidR="000D7DE6" w:rsidRPr="000D7DE6" w14:paraId="772E6A10" w14:textId="77777777" w:rsidTr="006949FE">
        <w:trPr>
          <w:gridAfter w:val="1"/>
          <w:wAfter w:w="2" w:type="pct"/>
          <w:trHeight w:val="146"/>
        </w:trPr>
        <w:tc>
          <w:tcPr>
            <w:tcW w:w="368" w:type="pct"/>
            <w:tcMar>
              <w:left w:w="85" w:type="dxa"/>
              <w:right w:w="85" w:type="dxa"/>
            </w:tcMar>
          </w:tcPr>
          <w:p w14:paraId="4C34D8C9" w14:textId="409E0BE3" w:rsidR="001A4B18" w:rsidRPr="000D7DE6" w:rsidRDefault="001A4B18" w:rsidP="006949FE">
            <w:pPr>
              <w:adjustRightInd w:val="0"/>
              <w:snapToGrid w:val="0"/>
              <w:spacing w:line="260" w:lineRule="exact"/>
              <w:jc w:val="center"/>
              <w:textAlignment w:val="baseline"/>
              <w:rPr>
                <w:rFonts w:ascii="Times New Roman" w:eastAsia="細明體" w:hAnsi="Times New Roman" w:cs="Times New Roman"/>
                <w:bCs/>
                <w:szCs w:val="24"/>
              </w:rPr>
            </w:pPr>
            <w:r w:rsidRPr="000D7DE6">
              <w:rPr>
                <w:rFonts w:ascii="Times New Roman" w:eastAsia="細明體" w:hAnsi="Times New Roman" w:cs="Times New Roman"/>
                <w:bCs/>
                <w:szCs w:val="24"/>
              </w:rPr>
              <w:lastRenderedPageBreak/>
              <w:t>B8</w:t>
            </w:r>
          </w:p>
        </w:tc>
        <w:tc>
          <w:tcPr>
            <w:tcW w:w="2853" w:type="pct"/>
            <w:tcMar>
              <w:left w:w="85" w:type="dxa"/>
              <w:right w:w="85" w:type="dxa"/>
            </w:tcMar>
          </w:tcPr>
          <w:p w14:paraId="47431308" w14:textId="77777777" w:rsidR="001A4B18" w:rsidRPr="000D7DE6" w:rsidRDefault="001A4B18" w:rsidP="006949FE">
            <w:pPr>
              <w:snapToGrid w:val="0"/>
              <w:spacing w:line="260" w:lineRule="exact"/>
              <w:jc w:val="both"/>
              <w:rPr>
                <w:rFonts w:ascii="Times New Roman" w:hAnsi="Times New Roman" w:cs="Times New Roman"/>
                <w:szCs w:val="24"/>
                <w:u w:val="single"/>
              </w:rPr>
            </w:pPr>
            <w:r w:rsidRPr="000D7DE6">
              <w:rPr>
                <w:rFonts w:ascii="Times New Roman" w:hAnsi="Times New Roman" w:cs="Times New Roman"/>
                <w:szCs w:val="24"/>
                <w:u w:val="single"/>
              </w:rPr>
              <w:t>Other Obligations</w:t>
            </w:r>
          </w:p>
          <w:p w14:paraId="733E07E6" w14:textId="0065D262" w:rsidR="001A4B18" w:rsidRPr="000D7DE6" w:rsidRDefault="001A4B18" w:rsidP="006949FE">
            <w:pPr>
              <w:pStyle w:val="a3"/>
              <w:numPr>
                <w:ilvl w:val="0"/>
                <w:numId w:val="10"/>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 xml:space="preserve">The Contractor shall provide a hotline during service hours of Community Pharmacy of the provision of Services for enquiry by </w:t>
            </w:r>
            <w:r w:rsidR="00787CE7">
              <w:rPr>
                <w:rFonts w:ascii="Times New Roman" w:hAnsi="Times New Roman" w:cs="Times New Roman" w:hint="eastAsia"/>
                <w:szCs w:val="24"/>
              </w:rPr>
              <w:t>partnered RCH</w:t>
            </w:r>
            <w:r w:rsidRPr="000D7DE6">
              <w:rPr>
                <w:rFonts w:ascii="Times New Roman" w:hAnsi="Times New Roman" w:cs="Times New Roman"/>
                <w:szCs w:val="24"/>
              </w:rPr>
              <w:t xml:space="preserve"> and Programme Patients of the Services throughout the Service Period. The relevant information should be submitted for each awarded Community Pharmacy within sixteen (16) weeks from the date of Letter of Conditional Acceptance.</w:t>
            </w:r>
          </w:p>
          <w:p w14:paraId="2ADCD852" w14:textId="77777777" w:rsidR="006610B5" w:rsidRPr="000D7DE6" w:rsidRDefault="006610B5" w:rsidP="006949FE">
            <w:pPr>
              <w:pStyle w:val="a3"/>
              <w:snapToGrid w:val="0"/>
              <w:spacing w:line="260" w:lineRule="exact"/>
              <w:jc w:val="both"/>
              <w:rPr>
                <w:rFonts w:ascii="Times New Roman" w:hAnsi="Times New Roman" w:cs="Times New Roman"/>
                <w:szCs w:val="24"/>
                <w:u w:val="single"/>
              </w:rPr>
            </w:pPr>
          </w:p>
          <w:p w14:paraId="2DC1F545" w14:textId="72CFD9A1" w:rsidR="001A4B18" w:rsidRPr="000D7DE6" w:rsidRDefault="001A4B18" w:rsidP="006949FE">
            <w:pPr>
              <w:pStyle w:val="a3"/>
              <w:numPr>
                <w:ilvl w:val="0"/>
                <w:numId w:val="10"/>
              </w:numPr>
              <w:snapToGrid w:val="0"/>
              <w:spacing w:line="260" w:lineRule="exact"/>
              <w:jc w:val="both"/>
              <w:rPr>
                <w:rFonts w:ascii="Times New Roman" w:hAnsi="Times New Roman" w:cs="Times New Roman"/>
                <w:szCs w:val="24"/>
                <w:u w:val="single"/>
              </w:rPr>
            </w:pPr>
            <w:r w:rsidRPr="000D7DE6">
              <w:rPr>
                <w:rFonts w:ascii="Times New Roman" w:hAnsi="Times New Roman" w:cs="Times New Roman"/>
                <w:szCs w:val="24"/>
              </w:rPr>
              <w:t>The Contractor shall provide a contact means (to be agreed by both parties) for emergency contact by Government and HA during the Service Period to facilitate the handling of urgent situations, such as critical incidents that could affect the Services or adverse weather condition arrangements. The relevant information should be submitted for each awarded Community Pharmacy within sixteen (16) weeks from the date of Letter of Conditional Acceptance.</w:t>
            </w:r>
          </w:p>
          <w:p w14:paraId="1890F441" w14:textId="75BC076B" w:rsidR="001A4B18" w:rsidRPr="000D7DE6" w:rsidRDefault="001A4B18" w:rsidP="006949FE">
            <w:pPr>
              <w:snapToGrid w:val="0"/>
              <w:spacing w:line="260" w:lineRule="exact"/>
            </w:pPr>
          </w:p>
        </w:tc>
        <w:tc>
          <w:tcPr>
            <w:tcW w:w="505" w:type="pct"/>
            <w:tcMar>
              <w:left w:w="85" w:type="dxa"/>
              <w:right w:w="85" w:type="dxa"/>
            </w:tcMar>
          </w:tcPr>
          <w:p w14:paraId="04EB3582" w14:textId="77777777" w:rsidR="001A4B18" w:rsidRPr="000D7DE6" w:rsidRDefault="001A4B18" w:rsidP="006949FE">
            <w:pPr>
              <w:snapToGrid w:val="0"/>
              <w:spacing w:line="260" w:lineRule="exact"/>
              <w:jc w:val="center"/>
              <w:rPr>
                <w:rFonts w:ascii="Times New Roman" w:hAnsi="Times New Roman" w:cs="Times New Roman"/>
                <w:bCs/>
                <w:szCs w:val="24"/>
              </w:rPr>
            </w:pPr>
          </w:p>
          <w:p w14:paraId="60D91E64" w14:textId="77777777" w:rsidR="006A3065" w:rsidRPr="000D7DE6" w:rsidRDefault="006A3065" w:rsidP="006949FE">
            <w:pPr>
              <w:snapToGrid w:val="0"/>
              <w:spacing w:line="260" w:lineRule="exact"/>
              <w:jc w:val="center"/>
              <w:rPr>
                <w:rFonts w:ascii="Times New Roman" w:hAnsi="Times New Roman" w:cs="Times New Roman"/>
                <w:bCs/>
                <w:szCs w:val="24"/>
              </w:rPr>
            </w:pPr>
          </w:p>
          <w:p w14:paraId="4E705CBF" w14:textId="77777777" w:rsidR="001A4B18" w:rsidRPr="000D7DE6" w:rsidRDefault="001A4B18"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47A2DEC8" w14:textId="77777777" w:rsidR="001A4B18" w:rsidRPr="000D7DE6" w:rsidRDefault="001A4B18" w:rsidP="006949FE">
            <w:pPr>
              <w:snapToGrid w:val="0"/>
              <w:spacing w:line="260" w:lineRule="exact"/>
              <w:jc w:val="center"/>
              <w:rPr>
                <w:rFonts w:ascii="Times New Roman" w:hAnsi="Times New Roman" w:cs="Times New Roman"/>
              </w:rPr>
            </w:pPr>
          </w:p>
          <w:p w14:paraId="4E497EDD" w14:textId="77777777" w:rsidR="001A4B18" w:rsidRPr="000D7DE6" w:rsidRDefault="001A4B18" w:rsidP="006949FE">
            <w:pPr>
              <w:snapToGrid w:val="0"/>
              <w:spacing w:line="260" w:lineRule="exact"/>
              <w:jc w:val="center"/>
              <w:rPr>
                <w:rFonts w:ascii="Times New Roman" w:hAnsi="Times New Roman" w:cs="Times New Roman"/>
              </w:rPr>
            </w:pPr>
          </w:p>
          <w:p w14:paraId="7494C6D0" w14:textId="2307D7DC" w:rsidR="001A4B18" w:rsidRPr="000D7DE6" w:rsidRDefault="001A4B18" w:rsidP="006949FE">
            <w:pPr>
              <w:snapToGrid w:val="0"/>
              <w:spacing w:line="260" w:lineRule="exact"/>
              <w:jc w:val="center"/>
              <w:rPr>
                <w:rFonts w:ascii="Times New Roman" w:hAnsi="Times New Roman" w:cs="Times New Roman"/>
              </w:rPr>
            </w:pPr>
          </w:p>
          <w:p w14:paraId="7EF0D754" w14:textId="1568FF40" w:rsidR="006610B5" w:rsidRPr="000D7DE6" w:rsidRDefault="006610B5" w:rsidP="006949FE">
            <w:pPr>
              <w:snapToGrid w:val="0"/>
              <w:spacing w:line="260" w:lineRule="exact"/>
              <w:jc w:val="center"/>
              <w:rPr>
                <w:rFonts w:ascii="Times New Roman" w:hAnsi="Times New Roman" w:cs="Times New Roman"/>
              </w:rPr>
            </w:pPr>
          </w:p>
          <w:p w14:paraId="7815070C" w14:textId="77777777" w:rsidR="006610B5" w:rsidRPr="000D7DE6" w:rsidRDefault="006610B5" w:rsidP="006949FE">
            <w:pPr>
              <w:snapToGrid w:val="0"/>
              <w:spacing w:line="260" w:lineRule="exact"/>
              <w:jc w:val="center"/>
              <w:rPr>
                <w:rFonts w:ascii="Times New Roman" w:hAnsi="Times New Roman" w:cs="Times New Roman"/>
              </w:rPr>
            </w:pPr>
          </w:p>
          <w:p w14:paraId="5AF8D894" w14:textId="07EC7326" w:rsidR="001A4B18" w:rsidRPr="000D7DE6" w:rsidRDefault="001A4B18" w:rsidP="006949FE">
            <w:pPr>
              <w:snapToGrid w:val="0"/>
              <w:spacing w:line="260" w:lineRule="exact"/>
              <w:jc w:val="center"/>
              <w:rPr>
                <w:rFonts w:ascii="Times New Roman" w:hAnsi="Times New Roman" w:cs="Times New Roman"/>
                <w:bCs/>
                <w:szCs w:val="24"/>
              </w:rPr>
            </w:pPr>
            <w:r w:rsidRPr="000D7DE6">
              <w:rPr>
                <w:rFonts w:ascii="Times New Roman" w:hAnsi="Times New Roman" w:cs="Times New Roman"/>
              </w:rPr>
              <w:sym w:font="Wingdings 2" w:char="F0A3"/>
            </w:r>
          </w:p>
        </w:tc>
        <w:tc>
          <w:tcPr>
            <w:tcW w:w="1272" w:type="pct"/>
            <w:tcMar>
              <w:left w:w="85" w:type="dxa"/>
              <w:right w:w="85" w:type="dxa"/>
            </w:tcMar>
          </w:tcPr>
          <w:p w14:paraId="17998274" w14:textId="77777777" w:rsidR="001A4B18" w:rsidRPr="000D7DE6" w:rsidRDefault="001A4B18" w:rsidP="006949FE">
            <w:pPr>
              <w:snapToGrid w:val="0"/>
              <w:spacing w:line="260" w:lineRule="exact"/>
              <w:rPr>
                <w:rFonts w:ascii="Times New Roman" w:hAnsi="Times New Roman" w:cs="Times New Roman"/>
                <w:bCs/>
                <w:szCs w:val="24"/>
              </w:rPr>
            </w:pPr>
          </w:p>
        </w:tc>
      </w:tr>
      <w:tr w:rsidR="000D7DE6" w:rsidRPr="000D7DE6" w14:paraId="4ECC764A" w14:textId="77777777" w:rsidTr="006949FE">
        <w:trPr>
          <w:trHeight w:val="227"/>
        </w:trPr>
        <w:tc>
          <w:tcPr>
            <w:tcW w:w="368" w:type="pct"/>
            <w:tcMar>
              <w:left w:w="85" w:type="dxa"/>
              <w:right w:w="85" w:type="dxa"/>
            </w:tcMar>
          </w:tcPr>
          <w:p w14:paraId="29BB0276" w14:textId="77777777" w:rsidR="001A4B18" w:rsidRPr="000D7DE6" w:rsidRDefault="001A4B18" w:rsidP="006949FE">
            <w:pPr>
              <w:snapToGrid w:val="0"/>
              <w:spacing w:line="260" w:lineRule="exact"/>
              <w:jc w:val="center"/>
              <w:rPr>
                <w:rFonts w:ascii="Times New Roman" w:eastAsia="細明體" w:hAnsi="Times New Roman" w:cs="Times New Roman"/>
                <w:b/>
                <w:szCs w:val="24"/>
              </w:rPr>
            </w:pPr>
            <w:r w:rsidRPr="000D7DE6">
              <w:rPr>
                <w:rFonts w:ascii="Times New Roman" w:hAnsi="Times New Roman" w:cs="Times New Roman"/>
                <w:b/>
                <w:szCs w:val="24"/>
              </w:rPr>
              <w:t>C</w:t>
            </w:r>
          </w:p>
        </w:tc>
        <w:tc>
          <w:tcPr>
            <w:tcW w:w="4632" w:type="pct"/>
            <w:gridSpan w:val="4"/>
            <w:tcMar>
              <w:left w:w="85" w:type="dxa"/>
              <w:right w:w="85" w:type="dxa"/>
            </w:tcMar>
          </w:tcPr>
          <w:p w14:paraId="065A3C6B" w14:textId="5BA2F915" w:rsidR="001A4B18" w:rsidRPr="000D7DE6" w:rsidRDefault="001A4B18" w:rsidP="006949FE">
            <w:pPr>
              <w:snapToGrid w:val="0"/>
              <w:spacing w:line="260" w:lineRule="exact"/>
              <w:rPr>
                <w:rFonts w:ascii="Times New Roman" w:hAnsi="Times New Roman" w:cs="Times New Roman"/>
                <w:b/>
                <w:szCs w:val="24"/>
              </w:rPr>
            </w:pPr>
            <w:r w:rsidRPr="000D7DE6">
              <w:rPr>
                <w:rFonts w:ascii="Times New Roman" w:hAnsi="Times New Roman" w:cs="Times New Roman"/>
                <w:b/>
                <w:szCs w:val="24"/>
              </w:rPr>
              <w:t>Dispensing Service Requirements</w:t>
            </w:r>
          </w:p>
        </w:tc>
      </w:tr>
      <w:tr w:rsidR="000D7DE6" w:rsidRPr="000D7DE6" w14:paraId="05509EC5" w14:textId="77777777" w:rsidTr="006949FE">
        <w:trPr>
          <w:trHeight w:val="20"/>
        </w:trPr>
        <w:tc>
          <w:tcPr>
            <w:tcW w:w="368" w:type="pct"/>
            <w:tcMar>
              <w:left w:w="85" w:type="dxa"/>
              <w:right w:w="85" w:type="dxa"/>
            </w:tcMar>
          </w:tcPr>
          <w:p w14:paraId="14E2CF2D" w14:textId="23E8589E" w:rsidR="001A4B18" w:rsidRPr="000D7DE6" w:rsidRDefault="00A92748" w:rsidP="006949FE">
            <w:pPr>
              <w:adjustRightInd w:val="0"/>
              <w:snapToGrid w:val="0"/>
              <w:spacing w:line="260" w:lineRule="exact"/>
              <w:jc w:val="center"/>
              <w:textAlignment w:val="baseline"/>
              <w:rPr>
                <w:rFonts w:ascii="Times New Roman" w:eastAsia="細明體" w:hAnsi="Times New Roman" w:cs="Times New Roman"/>
                <w:bCs/>
                <w:szCs w:val="24"/>
              </w:rPr>
            </w:pPr>
            <w:r w:rsidRPr="00A11E52">
              <w:rPr>
                <w:rFonts w:ascii="Times New Roman" w:eastAsia="細明體" w:hAnsi="Times New Roman" w:cs="Times New Roman"/>
                <w:bCs/>
                <w:noProof/>
                <w:szCs w:val="24"/>
              </w:rPr>
              <mc:AlternateContent>
                <mc:Choice Requires="wps">
                  <w:drawing>
                    <wp:anchor distT="45720" distB="45720" distL="114300" distR="114300" simplePos="0" relativeHeight="251659264" behindDoc="0" locked="0" layoutInCell="1" allowOverlap="1" wp14:anchorId="5CA8076A" wp14:editId="6FD7CF7D">
                      <wp:simplePos x="0" y="0"/>
                      <wp:positionH relativeFrom="column">
                        <wp:posOffset>-50800</wp:posOffset>
                      </wp:positionH>
                      <wp:positionV relativeFrom="paragraph">
                        <wp:posOffset>2009140</wp:posOffset>
                      </wp:positionV>
                      <wp:extent cx="762000" cy="1404620"/>
                      <wp:effectExtent l="0" t="0" r="0" b="0"/>
                      <wp:wrapThrough wrapText="bothSides">
                        <wp:wrapPolygon edited="0">
                          <wp:start x="1620" y="0"/>
                          <wp:lineTo x="1620" y="20665"/>
                          <wp:lineTo x="19440" y="20665"/>
                          <wp:lineTo x="19440" y="0"/>
                          <wp:lineTo x="162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noFill/>
                              <a:ln w="9525">
                                <a:noFill/>
                                <a:miter lim="800000"/>
                                <a:headEnd/>
                                <a:tailEnd/>
                              </a:ln>
                            </wps:spPr>
                            <wps:txbx>
                              <w:txbxContent>
                                <w:p w14:paraId="06C0F120" w14:textId="33ACA3E9" w:rsidR="009332FA" w:rsidRPr="00A11E52" w:rsidRDefault="009332FA" w:rsidP="00A92748">
                                  <w:pPr>
                                    <w:rPr>
                                      <w:sz w:val="16"/>
                                      <w:szCs w:val="16"/>
                                    </w:rPr>
                                  </w:pPr>
                                  <w:r w:rsidRPr="00A11E52">
                                    <w:rPr>
                                      <w:rFonts w:ascii="Times New Roman" w:eastAsia="細明體" w:hAnsi="Times New Roman" w:cs="Times New Roman"/>
                                      <w:bCs/>
                                      <w:sz w:val="16"/>
                                      <w:szCs w:val="16"/>
                                    </w:rPr>
                                    <w:t xml:space="preserve">(updated on </w:t>
                                  </w:r>
                                  <w:r>
                                    <w:rPr>
                                      <w:rFonts w:ascii="Times New Roman" w:eastAsia="細明體" w:hAnsi="Times New Roman" w:cs="Times New Roman"/>
                                      <w:bCs/>
                                      <w:sz w:val="16"/>
                                      <w:szCs w:val="16"/>
                                    </w:rPr>
                                    <w:t>12</w:t>
                                  </w:r>
                                  <w:r w:rsidRPr="00A11E52">
                                    <w:rPr>
                                      <w:rFonts w:ascii="Times New Roman" w:eastAsia="細明體" w:hAnsi="Times New Roman" w:cs="Times New Roman"/>
                                      <w:bCs/>
                                      <w:sz w:val="16"/>
                                      <w:szCs w:val="16"/>
                                    </w:rPr>
                                    <w:t xml:space="preserve"> </w:t>
                                  </w:r>
                                  <w:r>
                                    <w:rPr>
                                      <w:rFonts w:ascii="Times New Roman" w:eastAsia="細明體" w:hAnsi="Times New Roman" w:cs="Times New Roman"/>
                                      <w:bCs/>
                                      <w:sz w:val="16"/>
                                      <w:szCs w:val="16"/>
                                    </w:rPr>
                                    <w:t>Feb</w:t>
                                  </w:r>
                                  <w:r w:rsidRPr="00A11E52">
                                    <w:rPr>
                                      <w:rFonts w:ascii="Times New Roman" w:eastAsia="細明體" w:hAnsi="Times New Roman" w:cs="Times New Roman"/>
                                      <w:bCs/>
                                      <w:sz w:val="16"/>
                                      <w:szCs w:val="16"/>
                                    </w:rPr>
                                    <w:t xml:space="preserve"> 202</w:t>
                                  </w:r>
                                  <w:r>
                                    <w:rPr>
                                      <w:rFonts w:ascii="Times New Roman" w:eastAsia="細明體" w:hAnsi="Times New Roman" w:cs="Times New Roman"/>
                                      <w:bCs/>
                                      <w:sz w:val="16"/>
                                      <w:szCs w:val="16"/>
                                    </w:rPr>
                                    <w:t>6</w:t>
                                  </w:r>
                                  <w:r w:rsidRPr="00A11E52">
                                    <w:rPr>
                                      <w:rFonts w:ascii="Times New Roman" w:eastAsia="細明體" w:hAnsi="Times New Roman" w:cs="Times New Roman"/>
                                      <w:bCs/>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A8076A" id="_x0000_t202" coordsize="21600,21600" o:spt="202" path="m,l,21600r21600,l21600,xe">
                      <v:stroke joinstyle="miter"/>
                      <v:path gradientshapeok="t" o:connecttype="rect"/>
                    </v:shapetype>
                    <v:shape id="Text Box 2" o:spid="_x0000_s1026" type="#_x0000_t202" style="position:absolute;left:0;text-align:left;margin-left:-4pt;margin-top:158.2pt;width:6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" filled="f" stroked="f">
                      <v:textbox style="mso-fit-shape-to-text:t">
                        <w:txbxContent>
                          <w:p w14:paraId="06C0F120" w14:textId="33ACA3E9" w:rsidR="009332FA" w:rsidRPr="00A11E52" w:rsidRDefault="009332FA" w:rsidP="00A92748">
                            <w:pPr>
                              <w:rPr>
                                <w:sz w:val="16"/>
                                <w:szCs w:val="16"/>
                              </w:rPr>
                            </w:pPr>
                            <w:r w:rsidRPr="00A11E52">
                              <w:rPr>
                                <w:rFonts w:ascii="Times New Roman" w:eastAsia="細明體" w:hAnsi="Times New Roman" w:cs="Times New Roman"/>
                                <w:bCs/>
                                <w:sz w:val="16"/>
                                <w:szCs w:val="16"/>
                              </w:rPr>
                              <w:t>(</w:t>
                            </w:r>
                            <w:proofErr w:type="gramStart"/>
                            <w:r w:rsidRPr="00A11E52">
                              <w:rPr>
                                <w:rFonts w:ascii="Times New Roman" w:eastAsia="細明體" w:hAnsi="Times New Roman" w:cs="Times New Roman"/>
                                <w:bCs/>
                                <w:sz w:val="16"/>
                                <w:szCs w:val="16"/>
                              </w:rPr>
                              <w:t>updated</w:t>
                            </w:r>
                            <w:proofErr w:type="gramEnd"/>
                            <w:r w:rsidRPr="00A11E52">
                              <w:rPr>
                                <w:rFonts w:ascii="Times New Roman" w:eastAsia="細明體" w:hAnsi="Times New Roman" w:cs="Times New Roman"/>
                                <w:bCs/>
                                <w:sz w:val="16"/>
                                <w:szCs w:val="16"/>
                              </w:rPr>
                              <w:t xml:space="preserve"> on </w:t>
                            </w:r>
                            <w:r>
                              <w:rPr>
                                <w:rFonts w:ascii="Times New Roman" w:eastAsia="細明體" w:hAnsi="Times New Roman" w:cs="Times New Roman"/>
                                <w:bCs/>
                                <w:sz w:val="16"/>
                                <w:szCs w:val="16"/>
                              </w:rPr>
                              <w:t>12</w:t>
                            </w:r>
                            <w:r w:rsidRPr="00A11E52">
                              <w:rPr>
                                <w:rFonts w:ascii="Times New Roman" w:eastAsia="細明體" w:hAnsi="Times New Roman" w:cs="Times New Roman"/>
                                <w:bCs/>
                                <w:sz w:val="16"/>
                                <w:szCs w:val="16"/>
                              </w:rPr>
                              <w:t xml:space="preserve"> </w:t>
                            </w:r>
                            <w:r>
                              <w:rPr>
                                <w:rFonts w:ascii="Times New Roman" w:eastAsia="細明體" w:hAnsi="Times New Roman" w:cs="Times New Roman"/>
                                <w:bCs/>
                                <w:sz w:val="16"/>
                                <w:szCs w:val="16"/>
                              </w:rPr>
                              <w:t>Feb</w:t>
                            </w:r>
                            <w:r w:rsidRPr="00A11E52">
                              <w:rPr>
                                <w:rFonts w:ascii="Times New Roman" w:eastAsia="細明體" w:hAnsi="Times New Roman" w:cs="Times New Roman"/>
                                <w:bCs/>
                                <w:sz w:val="16"/>
                                <w:szCs w:val="16"/>
                              </w:rPr>
                              <w:t xml:space="preserve"> 202</w:t>
                            </w:r>
                            <w:r>
                              <w:rPr>
                                <w:rFonts w:ascii="Times New Roman" w:eastAsia="細明體" w:hAnsi="Times New Roman" w:cs="Times New Roman"/>
                                <w:bCs/>
                                <w:sz w:val="16"/>
                                <w:szCs w:val="16"/>
                              </w:rPr>
                              <w:t>6</w:t>
                            </w:r>
                            <w:r w:rsidRPr="00A11E52">
                              <w:rPr>
                                <w:rFonts w:ascii="Times New Roman" w:eastAsia="細明體" w:hAnsi="Times New Roman" w:cs="Times New Roman"/>
                                <w:bCs/>
                                <w:sz w:val="16"/>
                                <w:szCs w:val="16"/>
                              </w:rPr>
                              <w:t>)</w:t>
                            </w:r>
                          </w:p>
                        </w:txbxContent>
                      </v:textbox>
                      <w10:wrap type="through"/>
                    </v:shape>
                  </w:pict>
                </mc:Fallback>
              </mc:AlternateContent>
            </w:r>
            <w:r w:rsidR="001A4B18" w:rsidRPr="000D7DE6">
              <w:rPr>
                <w:rFonts w:ascii="Times New Roman" w:eastAsia="細明體" w:hAnsi="Times New Roman" w:cs="Times New Roman"/>
                <w:bCs/>
                <w:szCs w:val="24"/>
              </w:rPr>
              <w:t>C1</w:t>
            </w:r>
          </w:p>
        </w:tc>
        <w:tc>
          <w:tcPr>
            <w:tcW w:w="2853" w:type="pct"/>
            <w:tcMar>
              <w:left w:w="85" w:type="dxa"/>
              <w:right w:w="85" w:type="dxa"/>
            </w:tcMar>
          </w:tcPr>
          <w:p w14:paraId="3B8C5CFE" w14:textId="4004A20D" w:rsidR="001A4B18" w:rsidRPr="000D7DE6" w:rsidRDefault="001A4B18" w:rsidP="006949FE">
            <w:pPr>
              <w:snapToGrid w:val="0"/>
              <w:spacing w:line="260" w:lineRule="exact"/>
              <w:jc w:val="both"/>
              <w:rPr>
                <w:rFonts w:ascii="Times New Roman" w:hAnsi="Times New Roman" w:cs="Times New Roman"/>
                <w:szCs w:val="24"/>
                <w:u w:val="single"/>
              </w:rPr>
            </w:pPr>
            <w:r w:rsidRPr="000D7DE6">
              <w:rPr>
                <w:rFonts w:ascii="Times New Roman" w:hAnsi="Times New Roman" w:cs="Times New Roman"/>
                <w:szCs w:val="24"/>
                <w:u w:val="single"/>
              </w:rPr>
              <w:t>Service Volume</w:t>
            </w:r>
          </w:p>
          <w:p w14:paraId="0FE891AE" w14:textId="41A8F065" w:rsidR="00286885" w:rsidRPr="000D7DE6" w:rsidRDefault="00594ABE" w:rsidP="006949FE">
            <w:pPr>
              <w:pStyle w:val="a3"/>
              <w:numPr>
                <w:ilvl w:val="0"/>
                <w:numId w:val="9"/>
              </w:numPr>
              <w:snapToGrid w:val="0"/>
              <w:spacing w:line="260" w:lineRule="exact"/>
              <w:jc w:val="both"/>
              <w:rPr>
                <w:rFonts w:ascii="Times New Roman" w:hAnsi="Times New Roman" w:cs="Times New Roman"/>
                <w:szCs w:val="24"/>
              </w:rPr>
            </w:pPr>
            <w:r w:rsidRPr="00594ABE">
              <w:rPr>
                <w:rFonts w:ascii="Times New Roman" w:hAnsi="Times New Roman" w:cs="Times New Roman"/>
                <w:szCs w:val="24"/>
              </w:rPr>
              <w:t>Upon the Commencement of the Contract Period, the Contractor shall use its best endeavors to enroll Programme Patients and pair them with the Community Pharmacy as soon as practicable</w:t>
            </w:r>
            <w:r w:rsidR="00286885" w:rsidRPr="000D7DE6">
              <w:rPr>
                <w:rFonts w:ascii="Times New Roman" w:hAnsi="Times New Roman" w:cs="Times New Roman"/>
                <w:szCs w:val="24"/>
              </w:rPr>
              <w:t>.</w:t>
            </w:r>
          </w:p>
          <w:p w14:paraId="1C1CD7E7" w14:textId="4D97BC5C" w:rsidR="00B6604F" w:rsidRPr="000D7DE6" w:rsidRDefault="00B6604F" w:rsidP="006949FE">
            <w:pPr>
              <w:pStyle w:val="a3"/>
              <w:snapToGrid w:val="0"/>
              <w:spacing w:line="260" w:lineRule="exact"/>
              <w:jc w:val="both"/>
              <w:rPr>
                <w:rFonts w:ascii="Times New Roman" w:hAnsi="Times New Roman" w:cs="Times New Roman"/>
                <w:szCs w:val="24"/>
              </w:rPr>
            </w:pPr>
          </w:p>
          <w:p w14:paraId="19936BB9" w14:textId="70FE60CB" w:rsidR="00B6604F" w:rsidRPr="000D7DE6" w:rsidRDefault="00594ABE" w:rsidP="006949FE">
            <w:pPr>
              <w:pStyle w:val="a3"/>
              <w:numPr>
                <w:ilvl w:val="0"/>
                <w:numId w:val="9"/>
              </w:numPr>
              <w:snapToGrid w:val="0"/>
              <w:spacing w:line="260" w:lineRule="exact"/>
              <w:jc w:val="both"/>
              <w:rPr>
                <w:rFonts w:ascii="Times New Roman" w:hAnsi="Times New Roman" w:cs="Times New Roman"/>
                <w:szCs w:val="24"/>
              </w:rPr>
            </w:pPr>
            <w:r w:rsidRPr="00594ABE">
              <w:rPr>
                <w:rFonts w:ascii="Times New Roman" w:hAnsi="Times New Roman" w:cs="Times New Roman"/>
                <w:szCs w:val="24"/>
              </w:rPr>
              <w:t>The Contractor shall achieve no less than 80% of the Committed Service Volume by the end of six (6) months after the Date of Tender Acceptance (“Run-in Period”)</w:t>
            </w:r>
            <w:r w:rsidR="00287164" w:rsidRPr="000D7DE6">
              <w:rPr>
                <w:rFonts w:ascii="Times New Roman" w:hAnsi="Times New Roman" w:cs="Times New Roman"/>
                <w:szCs w:val="24"/>
              </w:rPr>
              <w:t xml:space="preserve">. </w:t>
            </w:r>
          </w:p>
          <w:p w14:paraId="45ED4E74" w14:textId="77777777" w:rsidR="0018350F" w:rsidRPr="000D7DE6" w:rsidRDefault="0018350F" w:rsidP="006949FE">
            <w:pPr>
              <w:pStyle w:val="a3"/>
              <w:snapToGrid w:val="0"/>
              <w:spacing w:line="260" w:lineRule="exact"/>
              <w:jc w:val="both"/>
              <w:rPr>
                <w:rFonts w:ascii="Times New Roman" w:hAnsi="Times New Roman" w:cs="Times New Roman"/>
                <w:szCs w:val="24"/>
              </w:rPr>
            </w:pPr>
          </w:p>
          <w:p w14:paraId="2B29C75D" w14:textId="1BD22853" w:rsidR="000D5447" w:rsidRDefault="00DA3E87" w:rsidP="006949FE">
            <w:pPr>
              <w:pStyle w:val="a3"/>
              <w:numPr>
                <w:ilvl w:val="0"/>
                <w:numId w:val="9"/>
              </w:numPr>
              <w:snapToGrid w:val="0"/>
              <w:spacing w:line="260" w:lineRule="exact"/>
              <w:jc w:val="both"/>
              <w:rPr>
                <w:rFonts w:ascii="Times New Roman" w:hAnsi="Times New Roman" w:cs="Times New Roman"/>
                <w:szCs w:val="24"/>
              </w:rPr>
            </w:pPr>
            <w:r w:rsidRPr="00DA3E87">
              <w:rPr>
                <w:rFonts w:ascii="Times New Roman" w:hAnsi="Times New Roman" w:cs="Times New Roman"/>
                <w:szCs w:val="24"/>
              </w:rPr>
              <w:t>The Contractor shall ensure that each Community Pharmacy provide, unless otherwise agreed by the Government, not less than 80% of Committed Service Volume throughout the Service Period, excluding the Run-in Period</w:t>
            </w:r>
            <w:r w:rsidR="000D5447">
              <w:rPr>
                <w:rFonts w:ascii="Times New Roman" w:hAnsi="Times New Roman" w:cs="Times New Roman" w:hint="eastAsia"/>
                <w:szCs w:val="24"/>
              </w:rPr>
              <w:t>.</w:t>
            </w:r>
          </w:p>
          <w:p w14:paraId="7CD216F2" w14:textId="7AA113CC" w:rsidR="000D5447" w:rsidRPr="006949FE" w:rsidRDefault="000D5447" w:rsidP="006949FE">
            <w:pPr>
              <w:pStyle w:val="a3"/>
              <w:snapToGrid w:val="0"/>
              <w:spacing w:line="260" w:lineRule="exact"/>
              <w:rPr>
                <w:rFonts w:ascii="Times New Roman" w:hAnsi="Times New Roman" w:cs="Times New Roman"/>
                <w:szCs w:val="24"/>
              </w:rPr>
            </w:pPr>
          </w:p>
          <w:p w14:paraId="712A5E4D" w14:textId="26788EE6" w:rsidR="00287164" w:rsidRPr="009332FA" w:rsidRDefault="00287164" w:rsidP="006949FE">
            <w:pPr>
              <w:pStyle w:val="a3"/>
              <w:numPr>
                <w:ilvl w:val="0"/>
                <w:numId w:val="9"/>
              </w:numPr>
              <w:snapToGrid w:val="0"/>
              <w:spacing w:line="260" w:lineRule="exact"/>
              <w:jc w:val="both"/>
              <w:rPr>
                <w:rFonts w:ascii="Times New Roman" w:hAnsi="Times New Roman" w:cs="Times New Roman"/>
                <w:szCs w:val="24"/>
              </w:rPr>
            </w:pPr>
            <w:r w:rsidRPr="009332FA">
              <w:rPr>
                <w:rFonts w:ascii="Times New Roman" w:hAnsi="Times New Roman" w:cs="Times New Roman"/>
                <w:szCs w:val="24"/>
              </w:rPr>
              <w:t>The Contractor shall ensure that the Community Pharmacy ha</w:t>
            </w:r>
            <w:r w:rsidR="003954A3" w:rsidRPr="009332FA">
              <w:rPr>
                <w:rFonts w:ascii="Times New Roman" w:hAnsi="Times New Roman" w:cs="Times New Roman"/>
                <w:szCs w:val="24"/>
              </w:rPr>
              <w:t>s</w:t>
            </w:r>
            <w:r w:rsidRPr="009332FA">
              <w:rPr>
                <w:rFonts w:ascii="Times New Roman" w:hAnsi="Times New Roman" w:cs="Times New Roman"/>
                <w:szCs w:val="24"/>
              </w:rPr>
              <w:t xml:space="preserve"> necessary resources (including but not limited to staff and facilities) </w:t>
            </w:r>
            <w:r w:rsidR="00B42DD3" w:rsidRPr="009332FA">
              <w:rPr>
                <w:rFonts w:ascii="Times New Roman" w:hAnsi="Times New Roman" w:cs="Times New Roman"/>
                <w:szCs w:val="24"/>
              </w:rPr>
              <w:t>to provide Dispensing Services to paired Programme Patients at a capacity of up to one hundred and twenty percent (120%) of the Committed Service Volume (rounded to the nearest whole number)</w:t>
            </w:r>
            <w:r w:rsidR="00A92748" w:rsidRPr="009332FA">
              <w:rPr>
                <w:rFonts w:ascii="Times New Roman" w:hAnsi="Times New Roman" w:cs="Times New Roman"/>
                <w:szCs w:val="24"/>
              </w:rPr>
              <w:t xml:space="preserve"> </w:t>
            </w:r>
            <w:r w:rsidRPr="009332FA">
              <w:rPr>
                <w:rFonts w:ascii="Times New Roman" w:hAnsi="Times New Roman" w:cs="Times New Roman"/>
                <w:szCs w:val="24"/>
              </w:rPr>
              <w:t>throughout the Service Period.</w:t>
            </w:r>
          </w:p>
          <w:p w14:paraId="3FFF6203" w14:textId="649889B0" w:rsidR="00A92748" w:rsidRPr="00A92748" w:rsidRDefault="00A92748" w:rsidP="00A92748">
            <w:pPr>
              <w:pStyle w:val="a3"/>
              <w:rPr>
                <w:rFonts w:ascii="Times New Roman" w:hAnsi="Times New Roman" w:cs="Times New Roman"/>
                <w:szCs w:val="24"/>
              </w:rPr>
            </w:pPr>
          </w:p>
          <w:p w14:paraId="6CC1C87E" w14:textId="5CA0CD5E" w:rsidR="00A92748" w:rsidRPr="000D7DE6" w:rsidRDefault="00A92748" w:rsidP="00A92748">
            <w:pPr>
              <w:pStyle w:val="a3"/>
              <w:snapToGrid w:val="0"/>
              <w:spacing w:line="260" w:lineRule="exact"/>
              <w:jc w:val="both"/>
              <w:rPr>
                <w:rFonts w:ascii="Times New Roman" w:hAnsi="Times New Roman" w:cs="Times New Roman"/>
                <w:szCs w:val="24"/>
              </w:rPr>
            </w:pPr>
          </w:p>
          <w:p w14:paraId="49EB022D" w14:textId="02E77E2E" w:rsidR="00287164" w:rsidRPr="00D57954" w:rsidRDefault="00287164" w:rsidP="006949FE">
            <w:pPr>
              <w:pStyle w:val="a3"/>
              <w:snapToGrid w:val="0"/>
              <w:spacing w:line="260" w:lineRule="exact"/>
              <w:jc w:val="both"/>
              <w:rPr>
                <w:rFonts w:ascii="Times New Roman" w:hAnsi="Times New Roman" w:cs="Times New Roman"/>
                <w:szCs w:val="24"/>
              </w:rPr>
            </w:pPr>
          </w:p>
          <w:p w14:paraId="4DA0F58A" w14:textId="5FDCBFA5" w:rsidR="001A338F" w:rsidRPr="000D7DE6" w:rsidRDefault="00287164" w:rsidP="006949FE">
            <w:pPr>
              <w:pStyle w:val="a3"/>
              <w:numPr>
                <w:ilvl w:val="0"/>
                <w:numId w:val="9"/>
              </w:numPr>
              <w:snapToGrid w:val="0"/>
              <w:spacing w:line="260" w:lineRule="exact"/>
              <w:jc w:val="both"/>
              <w:rPr>
                <w:rFonts w:ascii="Times New Roman" w:hAnsi="Times New Roman" w:cs="Times New Roman"/>
                <w:szCs w:val="24"/>
              </w:rPr>
            </w:pPr>
            <w:r w:rsidRPr="000D7DE6">
              <w:t>S</w:t>
            </w:r>
            <w:r w:rsidRPr="000D7DE6">
              <w:rPr>
                <w:rFonts w:ascii="Times New Roman" w:hAnsi="Times New Roman" w:cs="Times New Roman"/>
                <w:szCs w:val="24"/>
              </w:rPr>
              <w:t xml:space="preserve">hould the Contractor wish to increase the Committed Service Volume by exceeding more than 20%, </w:t>
            </w:r>
            <w:r w:rsidR="00B42DD3">
              <w:rPr>
                <w:rFonts w:ascii="Times New Roman" w:hAnsi="Times New Roman" w:cs="Times New Roman" w:hint="eastAsia"/>
                <w:szCs w:val="24"/>
              </w:rPr>
              <w:t xml:space="preserve">an </w:t>
            </w:r>
            <w:r w:rsidRPr="000D7DE6">
              <w:rPr>
                <w:rFonts w:ascii="Times New Roman" w:hAnsi="Times New Roman" w:cs="Times New Roman"/>
                <w:szCs w:val="24"/>
              </w:rPr>
              <w:t>application shall be submitted to the Government for approval. The Government shall have no obligation to pay for the Monthly Dispensing Service Fee beyond the Committed Service Volume by exceeding more than 20% without the Government’s prior approval.</w:t>
            </w:r>
          </w:p>
          <w:p w14:paraId="62727A95" w14:textId="77777777" w:rsidR="001A338F" w:rsidRPr="00D57954" w:rsidRDefault="001A338F" w:rsidP="006949FE">
            <w:pPr>
              <w:pStyle w:val="a3"/>
              <w:snapToGrid w:val="0"/>
              <w:spacing w:line="260" w:lineRule="exact"/>
              <w:rPr>
                <w:rFonts w:ascii="Times New Roman" w:hAnsi="Times New Roman" w:cs="Times New Roman"/>
                <w:szCs w:val="24"/>
              </w:rPr>
            </w:pPr>
          </w:p>
          <w:p w14:paraId="18C88E12" w14:textId="7F458BA6" w:rsidR="001A4B18" w:rsidRPr="000D7DE6" w:rsidRDefault="001A338F" w:rsidP="006949FE">
            <w:pPr>
              <w:pStyle w:val="a3"/>
              <w:numPr>
                <w:ilvl w:val="0"/>
                <w:numId w:val="9"/>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 xml:space="preserve">Should the Contractor fail to fulfill the requirement set out in Clause </w:t>
            </w:r>
            <w:r w:rsidR="00C915F0" w:rsidRPr="000D7DE6">
              <w:rPr>
                <w:rFonts w:ascii="Times New Roman" w:hAnsi="Times New Roman" w:cs="Times New Roman"/>
                <w:szCs w:val="24"/>
              </w:rPr>
              <w:t>C</w:t>
            </w:r>
            <w:r w:rsidRPr="000D7DE6">
              <w:rPr>
                <w:rFonts w:ascii="Times New Roman" w:hAnsi="Times New Roman" w:cs="Times New Roman"/>
                <w:szCs w:val="24"/>
              </w:rPr>
              <w:t>1(</w:t>
            </w:r>
            <w:r w:rsidR="003C467A">
              <w:rPr>
                <w:rFonts w:ascii="Times New Roman" w:hAnsi="Times New Roman" w:cs="Times New Roman"/>
                <w:szCs w:val="24"/>
              </w:rPr>
              <w:t>c</w:t>
            </w:r>
            <w:r w:rsidRPr="000D7DE6">
              <w:rPr>
                <w:rFonts w:ascii="Times New Roman" w:hAnsi="Times New Roman" w:cs="Times New Roman"/>
                <w:szCs w:val="24"/>
              </w:rPr>
              <w:t xml:space="preserve">) above for any reason, the Contractor shall submit report and propose </w:t>
            </w:r>
            <w:r w:rsidR="000D5447">
              <w:rPr>
                <w:rFonts w:ascii="Times New Roman" w:hAnsi="Times New Roman" w:cs="Times New Roman" w:hint="eastAsia"/>
                <w:szCs w:val="24"/>
              </w:rPr>
              <w:t xml:space="preserve">a </w:t>
            </w:r>
            <w:r w:rsidRPr="000D7DE6">
              <w:rPr>
                <w:rFonts w:ascii="Times New Roman" w:hAnsi="Times New Roman" w:cs="Times New Roman"/>
                <w:szCs w:val="24"/>
              </w:rPr>
              <w:t>Remedial Action Plan for</w:t>
            </w:r>
            <w:r w:rsidR="000D5447">
              <w:rPr>
                <w:rFonts w:ascii="Times New Roman" w:hAnsi="Times New Roman" w:cs="Times New Roman" w:hint="eastAsia"/>
                <w:szCs w:val="24"/>
              </w:rPr>
              <w:t xml:space="preserve"> the</w:t>
            </w:r>
            <w:r w:rsidRPr="000D7DE6">
              <w:rPr>
                <w:rFonts w:ascii="Times New Roman" w:hAnsi="Times New Roman" w:cs="Times New Roman"/>
                <w:szCs w:val="24"/>
              </w:rPr>
              <w:t xml:space="preserve"> Government’s approval. Should the Contractor fail to meet the requirements set forth in the Remedial Action Plan to the satisfaction of the Government, the Government m</w:t>
            </w:r>
            <w:r w:rsidR="000D5447">
              <w:rPr>
                <w:rFonts w:ascii="Times New Roman" w:hAnsi="Times New Roman" w:cs="Times New Roman" w:hint="eastAsia"/>
                <w:szCs w:val="24"/>
              </w:rPr>
              <w:t>ay</w:t>
            </w:r>
            <w:r w:rsidRPr="000D7DE6">
              <w:rPr>
                <w:rFonts w:ascii="Times New Roman" w:hAnsi="Times New Roman" w:cs="Times New Roman"/>
                <w:szCs w:val="24"/>
              </w:rPr>
              <w:t xml:space="preserve"> resort to termination of the Contract.</w:t>
            </w:r>
          </w:p>
          <w:p w14:paraId="60FF1078" w14:textId="77777777" w:rsidR="001A4B18" w:rsidRPr="000D7DE6" w:rsidRDefault="001A4B18" w:rsidP="006949FE">
            <w:pPr>
              <w:snapToGrid w:val="0"/>
              <w:spacing w:line="260" w:lineRule="exact"/>
              <w:jc w:val="both"/>
              <w:rPr>
                <w:rFonts w:ascii="Times New Roman" w:hAnsi="Times New Roman" w:cs="Times New Roman"/>
                <w:szCs w:val="24"/>
              </w:rPr>
            </w:pPr>
          </w:p>
          <w:p w14:paraId="71F2FDC1" w14:textId="1F6BF900" w:rsidR="00385A17" w:rsidRPr="000D7DE6" w:rsidRDefault="001A4B18" w:rsidP="006949FE">
            <w:pPr>
              <w:snapToGrid w:val="0"/>
              <w:spacing w:line="260" w:lineRule="exact"/>
              <w:rPr>
                <w:rFonts w:ascii="Times New Roman" w:hAnsi="Times New Roman" w:cs="Times New Roman"/>
                <w:i/>
                <w:szCs w:val="24"/>
              </w:rPr>
            </w:pPr>
            <w:r w:rsidRPr="000D7DE6">
              <w:rPr>
                <w:rFonts w:ascii="Times New Roman" w:hAnsi="Times New Roman" w:cs="Times New Roman"/>
                <w:i/>
                <w:szCs w:val="24"/>
                <w:u w:val="single"/>
              </w:rPr>
              <w:t>Point</w:t>
            </w:r>
            <w:r w:rsidR="00BF6BDB" w:rsidRPr="000D7DE6">
              <w:rPr>
                <w:rFonts w:ascii="Times New Roman" w:hAnsi="Times New Roman" w:cs="Times New Roman"/>
                <w:i/>
                <w:szCs w:val="24"/>
                <w:u w:val="single"/>
              </w:rPr>
              <w:t>s</w:t>
            </w:r>
            <w:r w:rsidRPr="000D7DE6">
              <w:rPr>
                <w:rFonts w:ascii="Times New Roman" w:hAnsi="Times New Roman" w:cs="Times New Roman"/>
                <w:i/>
                <w:szCs w:val="24"/>
                <w:u w:val="single"/>
              </w:rPr>
              <w:t xml:space="preserve"> to note:</w:t>
            </w:r>
          </w:p>
          <w:p w14:paraId="299C2263" w14:textId="3E74B9DF" w:rsidR="00385A17" w:rsidRPr="000D7DE6" w:rsidRDefault="00385A17" w:rsidP="006949FE">
            <w:pPr>
              <w:pStyle w:val="a3"/>
              <w:numPr>
                <w:ilvl w:val="0"/>
                <w:numId w:val="17"/>
              </w:numPr>
              <w:snapToGrid w:val="0"/>
              <w:spacing w:line="260" w:lineRule="exact"/>
              <w:jc w:val="both"/>
              <w:rPr>
                <w:rFonts w:ascii="Times New Roman" w:hAnsi="Times New Roman" w:cs="Times New Roman"/>
                <w:i/>
                <w:szCs w:val="24"/>
              </w:rPr>
            </w:pPr>
            <w:r w:rsidRPr="000D7DE6">
              <w:rPr>
                <w:rFonts w:ascii="Times New Roman" w:hAnsi="Times New Roman" w:cs="Times New Roman"/>
                <w:i/>
                <w:szCs w:val="24"/>
              </w:rPr>
              <w:t xml:space="preserve">A Tenderer shall be required to submit documentary proof </w:t>
            </w:r>
            <w:r w:rsidR="000D5447">
              <w:rPr>
                <w:rFonts w:ascii="Times New Roman" w:hAnsi="Times New Roman" w:cs="Times New Roman" w:hint="eastAsia"/>
                <w:i/>
                <w:szCs w:val="24"/>
              </w:rPr>
              <w:t>and/</w:t>
            </w:r>
            <w:r w:rsidRPr="000D7DE6">
              <w:rPr>
                <w:rFonts w:ascii="Times New Roman" w:hAnsi="Times New Roman" w:cs="Times New Roman"/>
                <w:i/>
                <w:szCs w:val="24"/>
              </w:rPr>
              <w:t xml:space="preserve">or supporting documents to substantiate the </w:t>
            </w:r>
            <w:r w:rsidR="00E601CC" w:rsidRPr="000D7DE6">
              <w:rPr>
                <w:rFonts w:ascii="Times New Roman" w:hAnsi="Times New Roman" w:cs="Times New Roman"/>
                <w:i/>
                <w:szCs w:val="24"/>
              </w:rPr>
              <w:t>Committed Service Volume</w:t>
            </w:r>
          </w:p>
          <w:p w14:paraId="590A0576" w14:textId="695E29AD" w:rsidR="008F3023" w:rsidRPr="000D7DE6" w:rsidRDefault="003954A3" w:rsidP="006949FE">
            <w:pPr>
              <w:pStyle w:val="a3"/>
              <w:numPr>
                <w:ilvl w:val="0"/>
                <w:numId w:val="17"/>
              </w:numPr>
              <w:snapToGrid w:val="0"/>
              <w:spacing w:line="260" w:lineRule="exact"/>
              <w:jc w:val="both"/>
              <w:rPr>
                <w:rFonts w:ascii="Times New Roman" w:hAnsi="Times New Roman" w:cs="Times New Roman"/>
                <w:i/>
                <w:szCs w:val="24"/>
              </w:rPr>
            </w:pPr>
            <w:r w:rsidRPr="003954A3">
              <w:rPr>
                <w:rFonts w:ascii="Times New Roman" w:hAnsi="Times New Roman" w:cs="Times New Roman"/>
                <w:i/>
                <w:szCs w:val="24"/>
              </w:rPr>
              <w:t>The Contractor hereby acknowledges that it is at the RCH’s discretion for the selection of the Community Pharmacy for the Programme, and the number of prescriptions and medications to be dispensed per prescription may vary for each Programme Patient.</w:t>
            </w:r>
          </w:p>
          <w:p w14:paraId="3289093D" w14:textId="0A56F309" w:rsidR="001A4B18" w:rsidRPr="000D7DE6" w:rsidRDefault="001A4B18" w:rsidP="006949FE">
            <w:pPr>
              <w:snapToGrid w:val="0"/>
              <w:spacing w:line="260" w:lineRule="exact"/>
              <w:rPr>
                <w:i/>
              </w:rPr>
            </w:pPr>
          </w:p>
        </w:tc>
        <w:tc>
          <w:tcPr>
            <w:tcW w:w="505" w:type="pct"/>
            <w:tcMar>
              <w:left w:w="85" w:type="dxa"/>
              <w:right w:w="85" w:type="dxa"/>
            </w:tcMar>
          </w:tcPr>
          <w:p w14:paraId="5BEB55C6" w14:textId="77777777" w:rsidR="001A4B18" w:rsidRPr="000D7DE6" w:rsidRDefault="001A4B18" w:rsidP="006949FE">
            <w:pPr>
              <w:snapToGrid w:val="0"/>
              <w:spacing w:line="260" w:lineRule="exact"/>
              <w:jc w:val="center"/>
              <w:rPr>
                <w:rFonts w:ascii="Times New Roman" w:hAnsi="Times New Roman" w:cs="Times New Roman"/>
                <w:bCs/>
                <w:szCs w:val="24"/>
              </w:rPr>
            </w:pPr>
          </w:p>
          <w:p w14:paraId="6E466E09" w14:textId="77777777" w:rsidR="001A4B18" w:rsidRPr="000D7DE6" w:rsidRDefault="001A4B18" w:rsidP="006949FE">
            <w:pPr>
              <w:snapToGrid w:val="0"/>
              <w:spacing w:line="260" w:lineRule="exact"/>
              <w:jc w:val="center"/>
              <w:rPr>
                <w:rFonts w:ascii="Times New Roman" w:hAnsi="Times New Roman" w:cs="Times New Roman"/>
                <w:bCs/>
                <w:szCs w:val="24"/>
              </w:rPr>
            </w:pPr>
          </w:p>
          <w:p w14:paraId="1EF838B2" w14:textId="77777777" w:rsidR="001A4B18" w:rsidRPr="000D7DE6" w:rsidRDefault="001A4B18"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33A3CE05" w14:textId="77777777" w:rsidR="001A4B18" w:rsidRPr="000D7DE6" w:rsidRDefault="001A4B18" w:rsidP="006949FE">
            <w:pPr>
              <w:snapToGrid w:val="0"/>
              <w:spacing w:line="260" w:lineRule="exact"/>
              <w:jc w:val="center"/>
              <w:rPr>
                <w:rFonts w:ascii="Times New Roman" w:hAnsi="Times New Roman" w:cs="Times New Roman"/>
              </w:rPr>
            </w:pPr>
          </w:p>
          <w:p w14:paraId="2E2368FD" w14:textId="4290496E" w:rsidR="001A4B18" w:rsidRDefault="001A4B18" w:rsidP="006949FE">
            <w:pPr>
              <w:snapToGrid w:val="0"/>
              <w:spacing w:line="260" w:lineRule="exact"/>
              <w:jc w:val="center"/>
              <w:rPr>
                <w:rFonts w:ascii="Times New Roman" w:hAnsi="Times New Roman" w:cs="Times New Roman"/>
              </w:rPr>
            </w:pPr>
          </w:p>
          <w:p w14:paraId="345DDB53" w14:textId="77777777" w:rsidR="007544C2" w:rsidRPr="000D7DE6" w:rsidRDefault="007544C2" w:rsidP="006949FE">
            <w:pPr>
              <w:snapToGrid w:val="0"/>
              <w:spacing w:line="260" w:lineRule="exact"/>
              <w:jc w:val="center"/>
              <w:rPr>
                <w:rFonts w:ascii="Times New Roman" w:hAnsi="Times New Roman" w:cs="Times New Roman"/>
              </w:rPr>
            </w:pPr>
          </w:p>
          <w:p w14:paraId="1F7F7D37" w14:textId="08E3F2D3" w:rsidR="001A4B18" w:rsidRPr="000D7DE6" w:rsidRDefault="007544C2"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743F6BB7" w14:textId="77777777" w:rsidR="00C915F0" w:rsidRPr="000D7DE6" w:rsidRDefault="00C915F0" w:rsidP="006949FE">
            <w:pPr>
              <w:snapToGrid w:val="0"/>
              <w:spacing w:line="260" w:lineRule="exact"/>
              <w:jc w:val="center"/>
              <w:rPr>
                <w:rFonts w:ascii="Times New Roman" w:hAnsi="Times New Roman" w:cs="Times New Roman"/>
              </w:rPr>
            </w:pPr>
          </w:p>
          <w:p w14:paraId="07CE1042" w14:textId="77777777" w:rsidR="0018350F" w:rsidRPr="000D7DE6" w:rsidRDefault="0018350F" w:rsidP="006949FE">
            <w:pPr>
              <w:snapToGrid w:val="0"/>
              <w:spacing w:line="260" w:lineRule="exact"/>
              <w:jc w:val="center"/>
              <w:rPr>
                <w:rFonts w:ascii="Times New Roman" w:hAnsi="Times New Roman" w:cs="Times New Roman"/>
              </w:rPr>
            </w:pPr>
          </w:p>
          <w:p w14:paraId="78F36F82" w14:textId="77777777" w:rsidR="001A4B18" w:rsidRPr="000D7DE6" w:rsidRDefault="001A4B18"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2E09C7D6" w14:textId="77777777" w:rsidR="001A4B18" w:rsidRPr="000D7DE6" w:rsidRDefault="001A4B18" w:rsidP="006949FE">
            <w:pPr>
              <w:snapToGrid w:val="0"/>
              <w:spacing w:line="260" w:lineRule="exact"/>
              <w:jc w:val="center"/>
              <w:rPr>
                <w:rFonts w:ascii="Times New Roman" w:hAnsi="Times New Roman" w:cs="Times New Roman"/>
                <w:bCs/>
                <w:szCs w:val="24"/>
              </w:rPr>
            </w:pPr>
          </w:p>
          <w:p w14:paraId="48442F17" w14:textId="77777777" w:rsidR="001A4B18" w:rsidRPr="000D7DE6" w:rsidRDefault="001A4B18" w:rsidP="006949FE">
            <w:pPr>
              <w:snapToGrid w:val="0"/>
              <w:spacing w:line="260" w:lineRule="exact"/>
              <w:jc w:val="center"/>
              <w:rPr>
                <w:rFonts w:ascii="Times New Roman" w:hAnsi="Times New Roman" w:cs="Times New Roman"/>
                <w:bCs/>
                <w:szCs w:val="24"/>
              </w:rPr>
            </w:pPr>
          </w:p>
          <w:p w14:paraId="7ACF50BB" w14:textId="77777777" w:rsidR="001A4B18" w:rsidRPr="000D7DE6" w:rsidRDefault="001A4B18" w:rsidP="006949FE">
            <w:pPr>
              <w:snapToGrid w:val="0"/>
              <w:spacing w:line="260" w:lineRule="exact"/>
              <w:jc w:val="center"/>
              <w:rPr>
                <w:rFonts w:ascii="Times New Roman" w:hAnsi="Times New Roman" w:cs="Times New Roman"/>
                <w:bCs/>
                <w:szCs w:val="24"/>
              </w:rPr>
            </w:pPr>
          </w:p>
          <w:p w14:paraId="11BDF226" w14:textId="7B234D52" w:rsidR="0018350F" w:rsidRPr="000D7DE6" w:rsidRDefault="003302CC" w:rsidP="006949FE">
            <w:pPr>
              <w:snapToGrid w:val="0"/>
              <w:spacing w:line="260" w:lineRule="exact"/>
              <w:jc w:val="center"/>
              <w:rPr>
                <w:rFonts w:ascii="Times New Roman" w:hAnsi="Times New Roman" w:cs="Times New Roman"/>
                <w:bCs/>
                <w:szCs w:val="24"/>
              </w:rPr>
            </w:pPr>
            <w:r w:rsidRPr="000D7DE6">
              <w:rPr>
                <w:rFonts w:ascii="Times New Roman" w:hAnsi="Times New Roman" w:cs="Times New Roman"/>
              </w:rPr>
              <w:sym w:font="Wingdings 2" w:char="F0A3"/>
            </w:r>
          </w:p>
          <w:p w14:paraId="3926604F" w14:textId="5C71CC21" w:rsidR="001A4B18" w:rsidRPr="000D7DE6" w:rsidRDefault="001A4B18" w:rsidP="006949FE">
            <w:pPr>
              <w:snapToGrid w:val="0"/>
              <w:spacing w:line="260" w:lineRule="exact"/>
              <w:jc w:val="center"/>
              <w:rPr>
                <w:rFonts w:ascii="Times New Roman" w:hAnsi="Times New Roman" w:cs="Times New Roman"/>
              </w:rPr>
            </w:pPr>
          </w:p>
          <w:p w14:paraId="6004553A" w14:textId="77777777" w:rsidR="00B6604F" w:rsidRPr="000D7DE6" w:rsidRDefault="00B6604F" w:rsidP="006949FE">
            <w:pPr>
              <w:snapToGrid w:val="0"/>
              <w:spacing w:line="260" w:lineRule="exact"/>
              <w:jc w:val="center"/>
              <w:rPr>
                <w:rFonts w:ascii="Times New Roman" w:hAnsi="Times New Roman" w:cs="Times New Roman"/>
                <w:bCs/>
                <w:szCs w:val="24"/>
              </w:rPr>
            </w:pPr>
          </w:p>
          <w:p w14:paraId="21467713" w14:textId="77777777" w:rsidR="00B6604F" w:rsidRPr="000D7DE6" w:rsidRDefault="00B6604F" w:rsidP="006949FE">
            <w:pPr>
              <w:snapToGrid w:val="0"/>
              <w:spacing w:line="260" w:lineRule="exact"/>
              <w:jc w:val="center"/>
              <w:rPr>
                <w:rFonts w:ascii="Times New Roman" w:hAnsi="Times New Roman" w:cs="Times New Roman"/>
                <w:bCs/>
                <w:szCs w:val="24"/>
              </w:rPr>
            </w:pPr>
          </w:p>
          <w:p w14:paraId="1CABDE7D" w14:textId="77777777" w:rsidR="00C915F0" w:rsidRPr="000D7DE6" w:rsidRDefault="00C915F0" w:rsidP="006949FE">
            <w:pPr>
              <w:snapToGrid w:val="0"/>
              <w:spacing w:line="260" w:lineRule="exact"/>
              <w:jc w:val="center"/>
              <w:rPr>
                <w:rFonts w:ascii="Times New Roman" w:hAnsi="Times New Roman" w:cs="Times New Roman"/>
              </w:rPr>
            </w:pPr>
          </w:p>
          <w:p w14:paraId="08832560" w14:textId="1CB8E29F" w:rsidR="00C915F0" w:rsidRDefault="00C915F0" w:rsidP="006949FE">
            <w:pPr>
              <w:snapToGrid w:val="0"/>
              <w:spacing w:line="260" w:lineRule="exact"/>
              <w:jc w:val="center"/>
              <w:rPr>
                <w:rFonts w:ascii="Times New Roman" w:hAnsi="Times New Roman" w:cs="Times New Roman"/>
              </w:rPr>
            </w:pPr>
          </w:p>
          <w:p w14:paraId="7BDABA1C" w14:textId="77777777" w:rsidR="007544C2" w:rsidRPr="000D7DE6" w:rsidRDefault="007544C2" w:rsidP="006949FE">
            <w:pPr>
              <w:snapToGrid w:val="0"/>
              <w:spacing w:line="260" w:lineRule="exact"/>
              <w:jc w:val="center"/>
              <w:rPr>
                <w:rFonts w:ascii="Times New Roman" w:hAnsi="Times New Roman" w:cs="Times New Roman"/>
              </w:rPr>
            </w:pPr>
          </w:p>
          <w:p w14:paraId="2A3D7DB0" w14:textId="77777777" w:rsidR="00C915F0" w:rsidRPr="000D7DE6" w:rsidRDefault="00C915F0"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2752E80C" w14:textId="4E4BEF8D" w:rsidR="00B6604F" w:rsidRPr="000D7DE6" w:rsidRDefault="00B6604F" w:rsidP="006949FE">
            <w:pPr>
              <w:snapToGrid w:val="0"/>
              <w:spacing w:line="260" w:lineRule="exact"/>
              <w:jc w:val="center"/>
              <w:rPr>
                <w:rFonts w:ascii="Times New Roman" w:hAnsi="Times New Roman" w:cs="Times New Roman"/>
                <w:bCs/>
                <w:szCs w:val="24"/>
              </w:rPr>
            </w:pPr>
          </w:p>
          <w:p w14:paraId="5231DA93" w14:textId="6582C8B0" w:rsidR="00C915F0" w:rsidRPr="000D7DE6" w:rsidRDefault="00C915F0" w:rsidP="006949FE">
            <w:pPr>
              <w:snapToGrid w:val="0"/>
              <w:spacing w:line="260" w:lineRule="exact"/>
              <w:jc w:val="center"/>
              <w:rPr>
                <w:rFonts w:ascii="Times New Roman" w:hAnsi="Times New Roman" w:cs="Times New Roman"/>
                <w:bCs/>
                <w:szCs w:val="24"/>
              </w:rPr>
            </w:pPr>
          </w:p>
          <w:p w14:paraId="6559FBDA" w14:textId="212DBDE9" w:rsidR="00C915F0" w:rsidRPr="000D7DE6" w:rsidRDefault="00C915F0" w:rsidP="006949FE">
            <w:pPr>
              <w:snapToGrid w:val="0"/>
              <w:spacing w:line="260" w:lineRule="exact"/>
              <w:jc w:val="center"/>
              <w:rPr>
                <w:rFonts w:ascii="Times New Roman" w:hAnsi="Times New Roman" w:cs="Times New Roman"/>
                <w:bCs/>
                <w:szCs w:val="24"/>
              </w:rPr>
            </w:pPr>
          </w:p>
          <w:p w14:paraId="72DB6AC9" w14:textId="67571316" w:rsidR="00C915F0" w:rsidRPr="000D7DE6" w:rsidRDefault="00C915F0" w:rsidP="006949FE">
            <w:pPr>
              <w:snapToGrid w:val="0"/>
              <w:spacing w:line="260" w:lineRule="exact"/>
              <w:jc w:val="center"/>
              <w:rPr>
                <w:rFonts w:ascii="Times New Roman" w:hAnsi="Times New Roman" w:cs="Times New Roman"/>
                <w:bCs/>
                <w:szCs w:val="24"/>
              </w:rPr>
            </w:pPr>
          </w:p>
          <w:p w14:paraId="1284100E" w14:textId="7C86021E" w:rsidR="00C915F0" w:rsidRPr="000D7DE6" w:rsidRDefault="00C915F0" w:rsidP="006949FE">
            <w:pPr>
              <w:snapToGrid w:val="0"/>
              <w:spacing w:line="260" w:lineRule="exact"/>
              <w:jc w:val="center"/>
              <w:rPr>
                <w:rFonts w:ascii="Times New Roman" w:hAnsi="Times New Roman" w:cs="Times New Roman"/>
                <w:bCs/>
                <w:szCs w:val="24"/>
              </w:rPr>
            </w:pPr>
          </w:p>
          <w:p w14:paraId="3C0C2FCF" w14:textId="1596E2FF" w:rsidR="00C915F0" w:rsidRPr="000D7DE6" w:rsidRDefault="003302CC" w:rsidP="006949FE">
            <w:pPr>
              <w:snapToGrid w:val="0"/>
              <w:spacing w:line="260" w:lineRule="exact"/>
              <w:jc w:val="center"/>
              <w:rPr>
                <w:rFonts w:ascii="Times New Roman" w:hAnsi="Times New Roman" w:cs="Times New Roman"/>
                <w:bCs/>
                <w:szCs w:val="24"/>
              </w:rPr>
            </w:pPr>
            <w:r w:rsidRPr="000D7DE6">
              <w:rPr>
                <w:rFonts w:ascii="Times New Roman" w:hAnsi="Times New Roman" w:cs="Times New Roman"/>
              </w:rPr>
              <w:sym w:font="Wingdings 2" w:char="F0A3"/>
            </w:r>
          </w:p>
          <w:p w14:paraId="329CED86" w14:textId="14B0F89D" w:rsidR="00B6604F" w:rsidRPr="000D7DE6" w:rsidRDefault="00B6604F" w:rsidP="006949FE">
            <w:pPr>
              <w:snapToGrid w:val="0"/>
              <w:spacing w:line="260" w:lineRule="exact"/>
              <w:jc w:val="center"/>
              <w:rPr>
                <w:rFonts w:ascii="Times New Roman" w:hAnsi="Times New Roman" w:cs="Times New Roman"/>
              </w:rPr>
            </w:pPr>
          </w:p>
          <w:p w14:paraId="233C15F5" w14:textId="443CAD9A" w:rsidR="001A4B18" w:rsidRPr="000D7DE6" w:rsidRDefault="001A4B18" w:rsidP="006949FE">
            <w:pPr>
              <w:snapToGrid w:val="0"/>
              <w:spacing w:line="260" w:lineRule="exact"/>
              <w:jc w:val="center"/>
              <w:rPr>
                <w:rFonts w:ascii="Times New Roman" w:hAnsi="Times New Roman" w:cs="Times New Roman"/>
                <w:bCs/>
                <w:szCs w:val="24"/>
              </w:rPr>
            </w:pPr>
          </w:p>
        </w:tc>
        <w:tc>
          <w:tcPr>
            <w:tcW w:w="1274" w:type="pct"/>
            <w:gridSpan w:val="2"/>
            <w:tcMar>
              <w:left w:w="85" w:type="dxa"/>
              <w:right w:w="85" w:type="dxa"/>
            </w:tcMar>
          </w:tcPr>
          <w:p w14:paraId="53231E5C" w14:textId="77777777" w:rsidR="001A4B18" w:rsidRPr="000D7DE6" w:rsidRDefault="001A4B18" w:rsidP="006949FE">
            <w:pPr>
              <w:snapToGrid w:val="0"/>
              <w:spacing w:line="260" w:lineRule="exact"/>
              <w:rPr>
                <w:rFonts w:ascii="Times New Roman" w:hAnsi="Times New Roman" w:cs="Times New Roman"/>
                <w:bCs/>
                <w:szCs w:val="24"/>
              </w:rPr>
            </w:pPr>
          </w:p>
        </w:tc>
      </w:tr>
      <w:tr w:rsidR="000D7DE6" w:rsidRPr="000D7DE6" w14:paraId="31A27766" w14:textId="77777777" w:rsidTr="006949FE">
        <w:trPr>
          <w:trHeight w:val="20"/>
        </w:trPr>
        <w:tc>
          <w:tcPr>
            <w:tcW w:w="368" w:type="pct"/>
            <w:tcMar>
              <w:left w:w="85" w:type="dxa"/>
              <w:right w:w="85" w:type="dxa"/>
            </w:tcMar>
          </w:tcPr>
          <w:p w14:paraId="7A51D796" w14:textId="77777777" w:rsidR="001A4B18" w:rsidRDefault="001A4B18" w:rsidP="006949FE">
            <w:pPr>
              <w:adjustRightInd w:val="0"/>
              <w:snapToGrid w:val="0"/>
              <w:spacing w:line="260" w:lineRule="exact"/>
              <w:jc w:val="center"/>
              <w:textAlignment w:val="baseline"/>
              <w:rPr>
                <w:rFonts w:ascii="Times New Roman" w:eastAsia="細明體" w:hAnsi="Times New Roman" w:cs="Times New Roman"/>
                <w:bCs/>
                <w:szCs w:val="24"/>
              </w:rPr>
            </w:pPr>
            <w:r w:rsidRPr="000D7DE6">
              <w:rPr>
                <w:rFonts w:ascii="Times New Roman" w:eastAsia="細明體" w:hAnsi="Times New Roman" w:cs="Times New Roman"/>
                <w:bCs/>
                <w:szCs w:val="24"/>
              </w:rPr>
              <w:t>C</w:t>
            </w:r>
            <w:r w:rsidR="00D448CB" w:rsidRPr="000D7DE6">
              <w:rPr>
                <w:rFonts w:ascii="Times New Roman" w:eastAsia="細明體" w:hAnsi="Times New Roman" w:cs="Times New Roman"/>
                <w:bCs/>
                <w:szCs w:val="24"/>
              </w:rPr>
              <w:t>2</w:t>
            </w:r>
          </w:p>
          <w:p w14:paraId="351C07CE"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46112290"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5EA69B6E"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7CD72D8C"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22D90257"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0929369C"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488C5650"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4DD9CB28"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0FE24F65"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6B13FD0B"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5A9C75BD"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4EA68445"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41161CEE"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6BD00418"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2B8A6D5A"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5F31B916"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2C9F9BE0"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5F658B54"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60270922"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63C61C9E"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563B5D36"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41590BA8"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3FED4D8F"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6C4415E0"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093F2D9B"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41988476" w14:textId="77777777" w:rsidR="00565BD3" w:rsidRDefault="00565BD3" w:rsidP="006949FE">
            <w:pPr>
              <w:adjustRightInd w:val="0"/>
              <w:snapToGrid w:val="0"/>
              <w:spacing w:line="260" w:lineRule="exact"/>
              <w:jc w:val="center"/>
              <w:textAlignment w:val="baseline"/>
              <w:rPr>
                <w:rFonts w:ascii="Times New Roman" w:eastAsia="細明體" w:hAnsi="Times New Roman" w:cs="Times New Roman"/>
                <w:bCs/>
                <w:szCs w:val="24"/>
              </w:rPr>
            </w:pPr>
          </w:p>
          <w:p w14:paraId="63B5D0B6" w14:textId="1FBAA919" w:rsidR="00565BD3" w:rsidRPr="000D7DE6" w:rsidRDefault="00565BD3" w:rsidP="00565BD3">
            <w:pPr>
              <w:adjustRightInd w:val="0"/>
              <w:snapToGrid w:val="0"/>
              <w:spacing w:line="260" w:lineRule="exact"/>
              <w:jc w:val="center"/>
              <w:textAlignment w:val="baseline"/>
              <w:rPr>
                <w:rFonts w:ascii="Times New Roman" w:eastAsia="細明體" w:hAnsi="Times New Roman" w:cs="Times New Roman"/>
                <w:bCs/>
                <w:szCs w:val="24"/>
              </w:rPr>
            </w:pPr>
            <w:r w:rsidRPr="00A11E52">
              <w:rPr>
                <w:rFonts w:ascii="Times New Roman" w:eastAsia="細明體" w:hAnsi="Times New Roman" w:cs="Times New Roman"/>
                <w:bCs/>
                <w:noProof/>
                <w:szCs w:val="24"/>
              </w:rPr>
              <mc:AlternateContent>
                <mc:Choice Requires="wps">
                  <w:drawing>
                    <wp:anchor distT="45720" distB="45720" distL="114300" distR="114300" simplePos="0" relativeHeight="251661312" behindDoc="0" locked="0" layoutInCell="1" allowOverlap="1" wp14:anchorId="126BD040" wp14:editId="35507D0F">
                      <wp:simplePos x="0" y="0"/>
                      <wp:positionH relativeFrom="column">
                        <wp:posOffset>-50800</wp:posOffset>
                      </wp:positionH>
                      <wp:positionV relativeFrom="paragraph">
                        <wp:posOffset>327660</wp:posOffset>
                      </wp:positionV>
                      <wp:extent cx="762000" cy="1404620"/>
                      <wp:effectExtent l="0" t="0" r="0" b="0"/>
                      <wp:wrapThrough wrapText="bothSides">
                        <wp:wrapPolygon edited="0">
                          <wp:start x="1620" y="0"/>
                          <wp:lineTo x="1620" y="20665"/>
                          <wp:lineTo x="19440" y="20665"/>
                          <wp:lineTo x="19440" y="0"/>
                          <wp:lineTo x="162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noFill/>
                              <a:ln w="9525">
                                <a:noFill/>
                                <a:miter lim="800000"/>
                                <a:headEnd/>
                                <a:tailEnd/>
                              </a:ln>
                            </wps:spPr>
                            <wps:txbx>
                              <w:txbxContent>
                                <w:p w14:paraId="7F6B799E" w14:textId="77777777" w:rsidR="009332FA" w:rsidRPr="00A11E52" w:rsidRDefault="009332FA" w:rsidP="00565BD3">
                                  <w:pPr>
                                    <w:rPr>
                                      <w:sz w:val="16"/>
                                      <w:szCs w:val="16"/>
                                    </w:rPr>
                                  </w:pPr>
                                  <w:r w:rsidRPr="00A11E52">
                                    <w:rPr>
                                      <w:rFonts w:ascii="Times New Roman" w:eastAsia="細明體" w:hAnsi="Times New Roman" w:cs="Times New Roman"/>
                                      <w:bCs/>
                                      <w:sz w:val="16"/>
                                      <w:szCs w:val="16"/>
                                    </w:rPr>
                                    <w:t xml:space="preserve">(updated on </w:t>
                                  </w:r>
                                  <w:r>
                                    <w:rPr>
                                      <w:rFonts w:ascii="Times New Roman" w:eastAsia="細明體" w:hAnsi="Times New Roman" w:cs="Times New Roman"/>
                                      <w:bCs/>
                                      <w:sz w:val="16"/>
                                      <w:szCs w:val="16"/>
                                    </w:rPr>
                                    <w:t>12</w:t>
                                  </w:r>
                                  <w:r w:rsidRPr="00A11E52">
                                    <w:rPr>
                                      <w:rFonts w:ascii="Times New Roman" w:eastAsia="細明體" w:hAnsi="Times New Roman" w:cs="Times New Roman"/>
                                      <w:bCs/>
                                      <w:sz w:val="16"/>
                                      <w:szCs w:val="16"/>
                                    </w:rPr>
                                    <w:t xml:space="preserve"> </w:t>
                                  </w:r>
                                  <w:r>
                                    <w:rPr>
                                      <w:rFonts w:ascii="Times New Roman" w:eastAsia="細明體" w:hAnsi="Times New Roman" w:cs="Times New Roman"/>
                                      <w:bCs/>
                                      <w:sz w:val="16"/>
                                      <w:szCs w:val="16"/>
                                    </w:rPr>
                                    <w:t>Feb</w:t>
                                  </w:r>
                                  <w:r w:rsidRPr="00A11E52">
                                    <w:rPr>
                                      <w:rFonts w:ascii="Times New Roman" w:eastAsia="細明體" w:hAnsi="Times New Roman" w:cs="Times New Roman"/>
                                      <w:bCs/>
                                      <w:sz w:val="16"/>
                                      <w:szCs w:val="16"/>
                                    </w:rPr>
                                    <w:t xml:space="preserve"> 202</w:t>
                                  </w:r>
                                  <w:r>
                                    <w:rPr>
                                      <w:rFonts w:ascii="Times New Roman" w:eastAsia="細明體" w:hAnsi="Times New Roman" w:cs="Times New Roman"/>
                                      <w:bCs/>
                                      <w:sz w:val="16"/>
                                      <w:szCs w:val="16"/>
                                    </w:rPr>
                                    <w:t>6</w:t>
                                  </w:r>
                                  <w:r w:rsidRPr="00A11E52">
                                    <w:rPr>
                                      <w:rFonts w:ascii="Times New Roman" w:eastAsia="細明體" w:hAnsi="Times New Roman" w:cs="Times New Roman"/>
                                      <w:bCs/>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6BD040" id="_x0000_s1027" type="#_x0000_t202" style="position:absolute;left:0;text-align:left;margin-left:-4pt;margin-top:25.8pt;width:60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" filled="f" stroked="f">
                      <v:textbox style="mso-fit-shape-to-text:t">
                        <w:txbxContent>
                          <w:p w14:paraId="7F6B799E" w14:textId="77777777" w:rsidR="009332FA" w:rsidRPr="00A11E52" w:rsidRDefault="009332FA" w:rsidP="00565BD3">
                            <w:pPr>
                              <w:rPr>
                                <w:sz w:val="16"/>
                                <w:szCs w:val="16"/>
                              </w:rPr>
                            </w:pPr>
                            <w:r w:rsidRPr="00A11E52">
                              <w:rPr>
                                <w:rFonts w:ascii="Times New Roman" w:eastAsia="細明體" w:hAnsi="Times New Roman" w:cs="Times New Roman"/>
                                <w:bCs/>
                                <w:sz w:val="16"/>
                                <w:szCs w:val="16"/>
                              </w:rPr>
                              <w:t>(</w:t>
                            </w:r>
                            <w:proofErr w:type="gramStart"/>
                            <w:r w:rsidRPr="00A11E52">
                              <w:rPr>
                                <w:rFonts w:ascii="Times New Roman" w:eastAsia="細明體" w:hAnsi="Times New Roman" w:cs="Times New Roman"/>
                                <w:bCs/>
                                <w:sz w:val="16"/>
                                <w:szCs w:val="16"/>
                              </w:rPr>
                              <w:t>updated</w:t>
                            </w:r>
                            <w:proofErr w:type="gramEnd"/>
                            <w:r w:rsidRPr="00A11E52">
                              <w:rPr>
                                <w:rFonts w:ascii="Times New Roman" w:eastAsia="細明體" w:hAnsi="Times New Roman" w:cs="Times New Roman"/>
                                <w:bCs/>
                                <w:sz w:val="16"/>
                                <w:szCs w:val="16"/>
                              </w:rPr>
                              <w:t xml:space="preserve"> on </w:t>
                            </w:r>
                            <w:r>
                              <w:rPr>
                                <w:rFonts w:ascii="Times New Roman" w:eastAsia="細明體" w:hAnsi="Times New Roman" w:cs="Times New Roman"/>
                                <w:bCs/>
                                <w:sz w:val="16"/>
                                <w:szCs w:val="16"/>
                              </w:rPr>
                              <w:t>12</w:t>
                            </w:r>
                            <w:r w:rsidRPr="00A11E52">
                              <w:rPr>
                                <w:rFonts w:ascii="Times New Roman" w:eastAsia="細明體" w:hAnsi="Times New Roman" w:cs="Times New Roman"/>
                                <w:bCs/>
                                <w:sz w:val="16"/>
                                <w:szCs w:val="16"/>
                              </w:rPr>
                              <w:t xml:space="preserve"> </w:t>
                            </w:r>
                            <w:r>
                              <w:rPr>
                                <w:rFonts w:ascii="Times New Roman" w:eastAsia="細明體" w:hAnsi="Times New Roman" w:cs="Times New Roman"/>
                                <w:bCs/>
                                <w:sz w:val="16"/>
                                <w:szCs w:val="16"/>
                              </w:rPr>
                              <w:t>Feb</w:t>
                            </w:r>
                            <w:r w:rsidRPr="00A11E52">
                              <w:rPr>
                                <w:rFonts w:ascii="Times New Roman" w:eastAsia="細明體" w:hAnsi="Times New Roman" w:cs="Times New Roman"/>
                                <w:bCs/>
                                <w:sz w:val="16"/>
                                <w:szCs w:val="16"/>
                              </w:rPr>
                              <w:t xml:space="preserve"> 202</w:t>
                            </w:r>
                            <w:r>
                              <w:rPr>
                                <w:rFonts w:ascii="Times New Roman" w:eastAsia="細明體" w:hAnsi="Times New Roman" w:cs="Times New Roman"/>
                                <w:bCs/>
                                <w:sz w:val="16"/>
                                <w:szCs w:val="16"/>
                              </w:rPr>
                              <w:t>6</w:t>
                            </w:r>
                            <w:r w:rsidRPr="00A11E52">
                              <w:rPr>
                                <w:rFonts w:ascii="Times New Roman" w:eastAsia="細明體" w:hAnsi="Times New Roman" w:cs="Times New Roman"/>
                                <w:bCs/>
                                <w:sz w:val="16"/>
                                <w:szCs w:val="16"/>
                              </w:rPr>
                              <w:t>)</w:t>
                            </w:r>
                          </w:p>
                        </w:txbxContent>
                      </v:textbox>
                      <w10:wrap type="through"/>
                    </v:shape>
                  </w:pict>
                </mc:Fallback>
              </mc:AlternateContent>
            </w:r>
          </w:p>
        </w:tc>
        <w:tc>
          <w:tcPr>
            <w:tcW w:w="2853" w:type="pct"/>
            <w:tcMar>
              <w:left w:w="85" w:type="dxa"/>
              <w:right w:w="85" w:type="dxa"/>
            </w:tcMar>
          </w:tcPr>
          <w:p w14:paraId="5114B653" w14:textId="77777777" w:rsidR="001A4B18" w:rsidRPr="000D7DE6" w:rsidRDefault="001A4B18" w:rsidP="006949FE">
            <w:pPr>
              <w:snapToGrid w:val="0"/>
              <w:spacing w:line="260" w:lineRule="exact"/>
              <w:jc w:val="both"/>
              <w:rPr>
                <w:rFonts w:ascii="Times New Roman" w:hAnsi="Times New Roman" w:cs="Times New Roman"/>
                <w:szCs w:val="24"/>
                <w:u w:val="single"/>
              </w:rPr>
            </w:pPr>
            <w:r w:rsidRPr="000D7DE6">
              <w:rPr>
                <w:rFonts w:ascii="Times New Roman" w:hAnsi="Times New Roman" w:cs="Times New Roman"/>
                <w:szCs w:val="24"/>
                <w:u w:val="single"/>
              </w:rPr>
              <w:lastRenderedPageBreak/>
              <w:t>Dispensing Process</w:t>
            </w:r>
          </w:p>
          <w:p w14:paraId="22A370AF" w14:textId="643E64B7" w:rsidR="001A4B18" w:rsidRPr="000D7DE6" w:rsidRDefault="001A4B18" w:rsidP="006949FE">
            <w:pPr>
              <w:pStyle w:val="a3"/>
              <w:numPr>
                <w:ilvl w:val="0"/>
                <w:numId w:val="18"/>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When dispensing a prescription or refill issued by clinicians from HA, the Community Pharmacist is responsible for validating the prescription and assessing the clinical appropriateness of the prescribed medications in relation to the patient’s clinical and medication history (including reconciliation of the active drug</w:t>
            </w:r>
            <w:r w:rsidR="004A090A" w:rsidRPr="000D7DE6">
              <w:rPr>
                <w:rFonts w:ascii="Times New Roman" w:hAnsi="Times New Roman" w:cs="Times New Roman"/>
                <w:szCs w:val="24"/>
              </w:rPr>
              <w:t>s</w:t>
            </w:r>
            <w:r w:rsidRPr="000D7DE6">
              <w:rPr>
                <w:rFonts w:ascii="Times New Roman" w:hAnsi="Times New Roman" w:cs="Times New Roman"/>
                <w:szCs w:val="24"/>
              </w:rPr>
              <w:t xml:space="preserve"> for review from eHealth and all shared electronic records, where relevant).</w:t>
            </w:r>
          </w:p>
          <w:p w14:paraId="7326BDF1" w14:textId="77777777" w:rsidR="001A4B18" w:rsidRPr="000D7DE6" w:rsidRDefault="001A4B18" w:rsidP="006949FE">
            <w:pPr>
              <w:pStyle w:val="a3"/>
              <w:snapToGrid w:val="0"/>
              <w:spacing w:line="260" w:lineRule="exact"/>
              <w:ind w:left="360"/>
              <w:jc w:val="both"/>
              <w:rPr>
                <w:rFonts w:ascii="Times New Roman" w:hAnsi="Times New Roman" w:cs="Times New Roman"/>
                <w:szCs w:val="24"/>
              </w:rPr>
            </w:pPr>
          </w:p>
          <w:p w14:paraId="431E553E" w14:textId="45D74ABA" w:rsidR="001A4B18" w:rsidRPr="000D7DE6" w:rsidRDefault="001A4B18" w:rsidP="006949FE">
            <w:pPr>
              <w:pStyle w:val="a3"/>
              <w:numPr>
                <w:ilvl w:val="0"/>
                <w:numId w:val="18"/>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The Contractor shall ensure that the Community Pharmacist timely update</w:t>
            </w:r>
            <w:r w:rsidR="000D5447">
              <w:rPr>
                <w:rFonts w:ascii="Times New Roman" w:hAnsi="Times New Roman" w:cs="Times New Roman" w:hint="eastAsia"/>
                <w:szCs w:val="24"/>
              </w:rPr>
              <w:t>s</w:t>
            </w:r>
            <w:r w:rsidRPr="000D7DE6">
              <w:rPr>
                <w:rFonts w:ascii="Times New Roman" w:hAnsi="Times New Roman" w:cs="Times New Roman"/>
                <w:szCs w:val="24"/>
              </w:rPr>
              <w:t xml:space="preserve"> (if applicable) the medication profile of the Programme Patient in the medication administration system of</w:t>
            </w:r>
            <w:r w:rsidR="000D5447">
              <w:rPr>
                <w:rFonts w:ascii="Times New Roman" w:hAnsi="Times New Roman" w:cs="Times New Roman" w:hint="eastAsia"/>
                <w:szCs w:val="24"/>
              </w:rPr>
              <w:t xml:space="preserve"> the </w:t>
            </w:r>
            <w:r w:rsidR="00787CE7">
              <w:rPr>
                <w:rFonts w:ascii="Times New Roman" w:hAnsi="Times New Roman" w:cs="Times New Roman" w:hint="eastAsia"/>
                <w:szCs w:val="24"/>
              </w:rPr>
              <w:t>partnered RCH</w:t>
            </w:r>
            <w:r w:rsidRPr="000D7DE6">
              <w:rPr>
                <w:rFonts w:ascii="Times New Roman" w:hAnsi="Times New Roman" w:cs="Times New Roman"/>
                <w:szCs w:val="24"/>
              </w:rPr>
              <w:t>.</w:t>
            </w:r>
          </w:p>
          <w:p w14:paraId="6C7146A7" w14:textId="77777777" w:rsidR="001A4B18" w:rsidRPr="000D7DE6" w:rsidRDefault="001A4B18" w:rsidP="006949FE">
            <w:pPr>
              <w:pStyle w:val="a3"/>
              <w:snapToGrid w:val="0"/>
              <w:spacing w:line="260" w:lineRule="exact"/>
              <w:rPr>
                <w:rFonts w:ascii="Times New Roman" w:hAnsi="Times New Roman" w:cs="Times New Roman"/>
                <w:szCs w:val="24"/>
              </w:rPr>
            </w:pPr>
          </w:p>
          <w:p w14:paraId="5BBAD79B" w14:textId="73810C99" w:rsidR="001A4B18" w:rsidRPr="000D7DE6" w:rsidRDefault="000D5447" w:rsidP="006949FE">
            <w:pPr>
              <w:pStyle w:val="a3"/>
              <w:numPr>
                <w:ilvl w:val="0"/>
                <w:numId w:val="18"/>
              </w:numPr>
              <w:snapToGrid w:val="0"/>
              <w:spacing w:line="260" w:lineRule="exact"/>
              <w:jc w:val="both"/>
              <w:rPr>
                <w:rFonts w:ascii="Times New Roman" w:hAnsi="Times New Roman" w:cs="Times New Roman"/>
                <w:szCs w:val="24"/>
              </w:rPr>
            </w:pPr>
            <w:r w:rsidRPr="000D5447">
              <w:rPr>
                <w:rFonts w:ascii="Times New Roman" w:hAnsi="Times New Roman" w:cs="Times New Roman"/>
                <w:szCs w:val="24"/>
              </w:rPr>
              <w:t xml:space="preserve">The Contractor shall ensure that the Community Pharmacist takes all reasonable steps to inform the </w:t>
            </w:r>
            <w:r w:rsidR="00787CE7">
              <w:rPr>
                <w:rFonts w:ascii="Times New Roman" w:hAnsi="Times New Roman" w:cs="Times New Roman"/>
                <w:szCs w:val="24"/>
              </w:rPr>
              <w:t>partnered RCH</w:t>
            </w:r>
            <w:r w:rsidRPr="000D5447">
              <w:rPr>
                <w:rFonts w:ascii="Times New Roman" w:hAnsi="Times New Roman" w:cs="Times New Roman"/>
                <w:szCs w:val="24"/>
              </w:rPr>
              <w:t xml:space="preserve"> staff regarding the update in medication profile and ensure the </w:t>
            </w:r>
            <w:r w:rsidR="00787CE7">
              <w:rPr>
                <w:rFonts w:ascii="Times New Roman" w:hAnsi="Times New Roman" w:cs="Times New Roman"/>
                <w:szCs w:val="24"/>
              </w:rPr>
              <w:t>partnered RCH</w:t>
            </w:r>
            <w:r w:rsidRPr="000D5447">
              <w:rPr>
                <w:rFonts w:ascii="Times New Roman" w:hAnsi="Times New Roman" w:cs="Times New Roman"/>
                <w:szCs w:val="24"/>
              </w:rPr>
              <w:t xml:space="preserve"> staff have access to the medications with regards to the changes in drug regimen</w:t>
            </w:r>
            <w:r w:rsidR="001A4B18" w:rsidRPr="000D7DE6">
              <w:rPr>
                <w:rFonts w:ascii="Times New Roman" w:hAnsi="Times New Roman" w:cs="Times New Roman"/>
                <w:szCs w:val="24"/>
              </w:rPr>
              <w:t>.</w:t>
            </w:r>
          </w:p>
          <w:p w14:paraId="616D6C39" w14:textId="77777777" w:rsidR="001A4B18" w:rsidRPr="000D7DE6" w:rsidRDefault="001A4B18" w:rsidP="006949FE">
            <w:pPr>
              <w:pStyle w:val="a3"/>
              <w:snapToGrid w:val="0"/>
              <w:spacing w:line="260" w:lineRule="exact"/>
              <w:rPr>
                <w:rFonts w:ascii="Times New Roman" w:hAnsi="Times New Roman" w:cs="Times New Roman"/>
                <w:szCs w:val="24"/>
              </w:rPr>
            </w:pPr>
          </w:p>
          <w:p w14:paraId="43AD8AE2" w14:textId="54F3229A" w:rsidR="001A4B18" w:rsidRPr="000D7DE6" w:rsidRDefault="001A4B18" w:rsidP="006949FE">
            <w:pPr>
              <w:pStyle w:val="a3"/>
              <w:numPr>
                <w:ilvl w:val="0"/>
                <w:numId w:val="18"/>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lastRenderedPageBreak/>
              <w:t>The Contractor shall ensure that the Community Pharmacist take</w:t>
            </w:r>
            <w:r w:rsidR="000D5447">
              <w:rPr>
                <w:rFonts w:ascii="Times New Roman" w:hAnsi="Times New Roman" w:cs="Times New Roman" w:hint="eastAsia"/>
                <w:szCs w:val="24"/>
              </w:rPr>
              <w:t>s</w:t>
            </w:r>
            <w:r w:rsidRPr="000D7DE6">
              <w:rPr>
                <w:rFonts w:ascii="Times New Roman" w:hAnsi="Times New Roman" w:cs="Times New Roman"/>
                <w:szCs w:val="24"/>
              </w:rPr>
              <w:t xml:space="preserve"> all reasonable steps in the dispensing process to ensure safe and appropriate dispensing.</w:t>
            </w:r>
          </w:p>
          <w:p w14:paraId="0D6EAE0A" w14:textId="4697AE71" w:rsidR="001A4B18" w:rsidRPr="000D7DE6" w:rsidRDefault="001A4B18" w:rsidP="006949FE">
            <w:pPr>
              <w:pStyle w:val="a3"/>
              <w:snapToGrid w:val="0"/>
              <w:spacing w:line="260" w:lineRule="exact"/>
              <w:rPr>
                <w:rFonts w:ascii="Times New Roman" w:hAnsi="Times New Roman" w:cs="Times New Roman"/>
                <w:szCs w:val="24"/>
              </w:rPr>
            </w:pPr>
          </w:p>
          <w:p w14:paraId="6E2465ED" w14:textId="71545CD4" w:rsidR="001A4B18" w:rsidRPr="000D7DE6" w:rsidRDefault="001A4B18" w:rsidP="006949FE">
            <w:pPr>
              <w:pStyle w:val="a3"/>
              <w:numPr>
                <w:ilvl w:val="0"/>
                <w:numId w:val="18"/>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Unless otherwise authorized by the Government, the Contractor shall ensure that the Community Pharmacist dispense</w:t>
            </w:r>
            <w:r w:rsidR="000D5447">
              <w:rPr>
                <w:rFonts w:ascii="Times New Roman" w:hAnsi="Times New Roman" w:cs="Times New Roman" w:hint="eastAsia"/>
                <w:szCs w:val="24"/>
              </w:rPr>
              <w:t>s</w:t>
            </w:r>
            <w:r w:rsidRPr="000D7DE6">
              <w:rPr>
                <w:rFonts w:ascii="Times New Roman" w:hAnsi="Times New Roman" w:cs="Times New Roman"/>
                <w:szCs w:val="24"/>
              </w:rPr>
              <w:t xml:space="preserve"> the HA-specified preparation to avoid any confusion for the </w:t>
            </w:r>
            <w:r w:rsidR="00787CE7">
              <w:rPr>
                <w:rFonts w:ascii="Times New Roman" w:hAnsi="Times New Roman" w:cs="Times New Roman" w:hint="eastAsia"/>
                <w:szCs w:val="24"/>
              </w:rPr>
              <w:t>partnered RCH</w:t>
            </w:r>
            <w:r w:rsidRPr="000D7DE6">
              <w:rPr>
                <w:rFonts w:ascii="Times New Roman" w:hAnsi="Times New Roman" w:cs="Times New Roman"/>
                <w:szCs w:val="24"/>
              </w:rPr>
              <w:t xml:space="preserve"> staff and patient, according to all available information, including the record(s) from eHealth.</w:t>
            </w:r>
          </w:p>
          <w:p w14:paraId="1838B155" w14:textId="3C79509E" w:rsidR="001B1C70" w:rsidRPr="000D7DE6" w:rsidRDefault="001B1C70" w:rsidP="006949FE">
            <w:pPr>
              <w:pStyle w:val="a3"/>
              <w:snapToGrid w:val="0"/>
              <w:spacing w:line="260" w:lineRule="exact"/>
              <w:rPr>
                <w:rFonts w:ascii="Times New Roman" w:hAnsi="Times New Roman" w:cs="Times New Roman"/>
                <w:szCs w:val="24"/>
              </w:rPr>
            </w:pPr>
          </w:p>
          <w:p w14:paraId="242FE631" w14:textId="18F4223B" w:rsidR="001B1C70" w:rsidRDefault="001B1C70" w:rsidP="006949FE">
            <w:pPr>
              <w:pStyle w:val="a3"/>
              <w:numPr>
                <w:ilvl w:val="0"/>
                <w:numId w:val="18"/>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Packaging of solid-oral preparations into multi-dose packaging shall follow the requirement</w:t>
            </w:r>
            <w:r w:rsidR="000D5447">
              <w:rPr>
                <w:rFonts w:ascii="Times New Roman" w:hAnsi="Times New Roman" w:cs="Times New Roman" w:hint="eastAsia"/>
                <w:szCs w:val="24"/>
              </w:rPr>
              <w:t>s</w:t>
            </w:r>
            <w:r w:rsidRPr="000D7DE6">
              <w:rPr>
                <w:rFonts w:ascii="Times New Roman" w:hAnsi="Times New Roman" w:cs="Times New Roman"/>
                <w:szCs w:val="24"/>
              </w:rPr>
              <w:t xml:space="preserve"> specified in the prevailing edition of the “Guide on Drug Management in Residential Care Homes” jointly published by the Department of Health, the Hospital Authority and the Social Welfare Department.</w:t>
            </w:r>
          </w:p>
          <w:p w14:paraId="5F6D772E" w14:textId="2491A2F6" w:rsidR="00A92748" w:rsidRPr="00A92748" w:rsidRDefault="00A92748" w:rsidP="00A92748">
            <w:pPr>
              <w:pStyle w:val="a3"/>
              <w:rPr>
                <w:rFonts w:ascii="Times New Roman" w:hAnsi="Times New Roman" w:cs="Times New Roman"/>
                <w:szCs w:val="24"/>
              </w:rPr>
            </w:pPr>
          </w:p>
          <w:p w14:paraId="2B9D3400" w14:textId="7143AE0F" w:rsidR="00A92748" w:rsidRPr="009332FA" w:rsidRDefault="00A92748" w:rsidP="006949FE">
            <w:pPr>
              <w:pStyle w:val="a3"/>
              <w:numPr>
                <w:ilvl w:val="0"/>
                <w:numId w:val="18"/>
              </w:numPr>
              <w:snapToGrid w:val="0"/>
              <w:spacing w:line="260" w:lineRule="exact"/>
              <w:jc w:val="both"/>
              <w:rPr>
                <w:rFonts w:ascii="Times New Roman" w:hAnsi="Times New Roman" w:cs="Times New Roman"/>
                <w:szCs w:val="24"/>
              </w:rPr>
            </w:pPr>
            <w:r w:rsidRPr="009332FA">
              <w:rPr>
                <w:rFonts w:ascii="Times New Roman" w:hAnsi="Times New Roman" w:cs="Times New Roman"/>
                <w:szCs w:val="24"/>
              </w:rPr>
              <w:t>The dispensed medications (e.g. from HA pharmacy(ies) or private medical practitioner(s)) collected from Programme Patients for multi-dose packaging, where applicable, shall be processed separately and shall not be mixed together for packaging.</w:t>
            </w:r>
          </w:p>
          <w:p w14:paraId="3051B49F" w14:textId="59271327" w:rsidR="00224BDD" w:rsidRPr="000D7DE6" w:rsidRDefault="00224BDD" w:rsidP="006949FE">
            <w:pPr>
              <w:snapToGrid w:val="0"/>
              <w:spacing w:line="260" w:lineRule="exact"/>
              <w:jc w:val="both"/>
              <w:rPr>
                <w:rFonts w:ascii="Times New Roman" w:hAnsi="Times New Roman" w:cs="Times New Roman"/>
                <w:szCs w:val="24"/>
              </w:rPr>
            </w:pPr>
          </w:p>
        </w:tc>
        <w:tc>
          <w:tcPr>
            <w:tcW w:w="505" w:type="pct"/>
            <w:tcMar>
              <w:left w:w="85" w:type="dxa"/>
              <w:right w:w="85" w:type="dxa"/>
            </w:tcMar>
          </w:tcPr>
          <w:p w14:paraId="2EF2CC4B" w14:textId="1EF7C93B" w:rsidR="001A4B18" w:rsidRPr="000D7DE6" w:rsidRDefault="001A4B18" w:rsidP="006949FE">
            <w:pPr>
              <w:snapToGrid w:val="0"/>
              <w:spacing w:line="260" w:lineRule="exact"/>
              <w:jc w:val="center"/>
              <w:rPr>
                <w:rFonts w:ascii="Times New Roman" w:hAnsi="Times New Roman" w:cs="Times New Roman"/>
                <w:bCs/>
                <w:szCs w:val="24"/>
              </w:rPr>
            </w:pPr>
          </w:p>
          <w:p w14:paraId="22EFAD95" w14:textId="77777777" w:rsidR="001A4B18" w:rsidRPr="000D7DE6" w:rsidRDefault="001A4B18" w:rsidP="006949FE">
            <w:pPr>
              <w:snapToGrid w:val="0"/>
              <w:spacing w:line="260" w:lineRule="exact"/>
              <w:jc w:val="center"/>
              <w:rPr>
                <w:rFonts w:ascii="Times New Roman" w:hAnsi="Times New Roman" w:cs="Times New Roman"/>
                <w:bCs/>
                <w:szCs w:val="24"/>
              </w:rPr>
            </w:pPr>
          </w:p>
          <w:p w14:paraId="6C98DDF1" w14:textId="77777777" w:rsidR="001A4B18" w:rsidRPr="000D7DE6" w:rsidRDefault="001A4B18"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45B7CBBB" w14:textId="77777777" w:rsidR="001A4B18" w:rsidRPr="000D7DE6" w:rsidRDefault="001A4B18" w:rsidP="006949FE">
            <w:pPr>
              <w:snapToGrid w:val="0"/>
              <w:spacing w:line="260" w:lineRule="exact"/>
              <w:jc w:val="center"/>
              <w:rPr>
                <w:rFonts w:ascii="Times New Roman" w:hAnsi="Times New Roman" w:cs="Times New Roman"/>
                <w:bCs/>
                <w:szCs w:val="24"/>
              </w:rPr>
            </w:pPr>
          </w:p>
          <w:p w14:paraId="6A8AA349" w14:textId="77777777" w:rsidR="001A4B18" w:rsidRPr="000D7DE6" w:rsidRDefault="001A4B18" w:rsidP="006949FE">
            <w:pPr>
              <w:snapToGrid w:val="0"/>
              <w:spacing w:line="260" w:lineRule="exact"/>
              <w:jc w:val="center"/>
              <w:rPr>
                <w:rFonts w:ascii="Times New Roman" w:hAnsi="Times New Roman" w:cs="Times New Roman"/>
                <w:bCs/>
                <w:szCs w:val="24"/>
              </w:rPr>
            </w:pPr>
          </w:p>
          <w:p w14:paraId="1AAF43CB" w14:textId="77777777" w:rsidR="001A4B18" w:rsidRPr="000D7DE6" w:rsidRDefault="001A4B18" w:rsidP="006949FE">
            <w:pPr>
              <w:snapToGrid w:val="0"/>
              <w:spacing w:line="260" w:lineRule="exact"/>
              <w:jc w:val="center"/>
              <w:rPr>
                <w:rFonts w:ascii="Times New Roman" w:hAnsi="Times New Roman" w:cs="Times New Roman"/>
                <w:bCs/>
                <w:szCs w:val="24"/>
              </w:rPr>
            </w:pPr>
          </w:p>
          <w:p w14:paraId="3621523B" w14:textId="77777777" w:rsidR="001A4B18" w:rsidRPr="000D7DE6" w:rsidRDefault="001A4B18" w:rsidP="006949FE">
            <w:pPr>
              <w:snapToGrid w:val="0"/>
              <w:spacing w:line="260" w:lineRule="exact"/>
              <w:jc w:val="center"/>
              <w:rPr>
                <w:rFonts w:ascii="Times New Roman" w:hAnsi="Times New Roman" w:cs="Times New Roman"/>
                <w:bCs/>
                <w:szCs w:val="24"/>
              </w:rPr>
            </w:pPr>
          </w:p>
          <w:p w14:paraId="7336CF7C" w14:textId="77777777" w:rsidR="001A4B18" w:rsidRPr="000D7DE6" w:rsidRDefault="001A4B18" w:rsidP="006949FE">
            <w:pPr>
              <w:snapToGrid w:val="0"/>
              <w:spacing w:line="260" w:lineRule="exact"/>
              <w:jc w:val="center"/>
              <w:rPr>
                <w:rFonts w:ascii="Times New Roman" w:hAnsi="Times New Roman" w:cs="Times New Roman"/>
                <w:bCs/>
                <w:szCs w:val="24"/>
              </w:rPr>
            </w:pPr>
          </w:p>
          <w:p w14:paraId="1132ED4A" w14:textId="77777777" w:rsidR="001A4B18" w:rsidRPr="000D7DE6" w:rsidRDefault="001A4B18"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66237AF1" w14:textId="77777777" w:rsidR="001A4B18" w:rsidRPr="000D7DE6" w:rsidRDefault="001A4B18" w:rsidP="006949FE">
            <w:pPr>
              <w:snapToGrid w:val="0"/>
              <w:spacing w:line="260" w:lineRule="exact"/>
              <w:jc w:val="center"/>
              <w:rPr>
                <w:rFonts w:ascii="Times New Roman" w:hAnsi="Times New Roman" w:cs="Times New Roman"/>
                <w:bCs/>
                <w:szCs w:val="24"/>
              </w:rPr>
            </w:pPr>
          </w:p>
          <w:p w14:paraId="2CCC4CDA" w14:textId="77777777" w:rsidR="001A4B18" w:rsidRPr="000D7DE6" w:rsidRDefault="001A4B18" w:rsidP="006949FE">
            <w:pPr>
              <w:snapToGrid w:val="0"/>
              <w:spacing w:line="260" w:lineRule="exact"/>
              <w:jc w:val="center"/>
              <w:rPr>
                <w:rFonts w:ascii="Times New Roman" w:hAnsi="Times New Roman" w:cs="Times New Roman"/>
                <w:bCs/>
                <w:szCs w:val="24"/>
              </w:rPr>
            </w:pPr>
          </w:p>
          <w:p w14:paraId="6CD4163D" w14:textId="77777777" w:rsidR="001A4B18" w:rsidRPr="000D7DE6" w:rsidRDefault="001A4B18" w:rsidP="006949FE">
            <w:pPr>
              <w:snapToGrid w:val="0"/>
              <w:spacing w:line="260" w:lineRule="exact"/>
              <w:jc w:val="center"/>
              <w:rPr>
                <w:rFonts w:ascii="Times New Roman" w:hAnsi="Times New Roman" w:cs="Times New Roman"/>
                <w:bCs/>
                <w:szCs w:val="24"/>
              </w:rPr>
            </w:pPr>
          </w:p>
          <w:p w14:paraId="02AC97D2" w14:textId="77777777" w:rsidR="001A4B18" w:rsidRPr="000D7DE6" w:rsidRDefault="001A4B18"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35872B09" w14:textId="77777777" w:rsidR="001A4B18" w:rsidRPr="000D7DE6" w:rsidRDefault="001A4B18" w:rsidP="006949FE">
            <w:pPr>
              <w:snapToGrid w:val="0"/>
              <w:spacing w:line="260" w:lineRule="exact"/>
              <w:jc w:val="center"/>
              <w:rPr>
                <w:rFonts w:ascii="Times New Roman" w:hAnsi="Times New Roman" w:cs="Times New Roman"/>
                <w:bCs/>
                <w:szCs w:val="24"/>
              </w:rPr>
            </w:pPr>
          </w:p>
          <w:p w14:paraId="6FDC82AA" w14:textId="77777777" w:rsidR="001A4B18" w:rsidRPr="000D7DE6" w:rsidRDefault="001A4B18" w:rsidP="006949FE">
            <w:pPr>
              <w:snapToGrid w:val="0"/>
              <w:spacing w:line="260" w:lineRule="exact"/>
              <w:jc w:val="center"/>
              <w:rPr>
                <w:rFonts w:ascii="Times New Roman" w:hAnsi="Times New Roman" w:cs="Times New Roman"/>
                <w:bCs/>
                <w:szCs w:val="24"/>
              </w:rPr>
            </w:pPr>
          </w:p>
          <w:p w14:paraId="481EC580" w14:textId="77777777" w:rsidR="001A4B18" w:rsidRPr="000D7DE6" w:rsidRDefault="001A4B18" w:rsidP="006949FE">
            <w:pPr>
              <w:snapToGrid w:val="0"/>
              <w:spacing w:line="260" w:lineRule="exact"/>
              <w:jc w:val="center"/>
              <w:rPr>
                <w:rFonts w:ascii="Times New Roman" w:hAnsi="Times New Roman" w:cs="Times New Roman"/>
                <w:bCs/>
                <w:szCs w:val="24"/>
              </w:rPr>
            </w:pPr>
          </w:p>
          <w:p w14:paraId="57DDDE00" w14:textId="2FB4EC93" w:rsidR="001A4B18" w:rsidRPr="000D7DE6" w:rsidRDefault="001A4B18" w:rsidP="006949FE">
            <w:pPr>
              <w:snapToGrid w:val="0"/>
              <w:spacing w:line="260" w:lineRule="exact"/>
              <w:jc w:val="center"/>
              <w:rPr>
                <w:rFonts w:ascii="Times New Roman" w:hAnsi="Times New Roman" w:cs="Times New Roman"/>
              </w:rPr>
            </w:pPr>
          </w:p>
          <w:p w14:paraId="708BE927" w14:textId="380A520B" w:rsidR="001A4B18" w:rsidRPr="000D7DE6" w:rsidRDefault="003302CC"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231733F9" w14:textId="3D8DE305" w:rsidR="001A4B18" w:rsidRPr="000D7DE6" w:rsidRDefault="001A4B18" w:rsidP="006949FE">
            <w:pPr>
              <w:snapToGrid w:val="0"/>
              <w:spacing w:line="260" w:lineRule="exact"/>
              <w:jc w:val="center"/>
              <w:rPr>
                <w:rFonts w:ascii="Times New Roman" w:hAnsi="Times New Roman" w:cs="Times New Roman"/>
              </w:rPr>
            </w:pPr>
          </w:p>
          <w:p w14:paraId="73A1EB38" w14:textId="77777777" w:rsidR="006A3065" w:rsidRPr="000D7DE6" w:rsidRDefault="006A3065" w:rsidP="006949FE">
            <w:pPr>
              <w:snapToGrid w:val="0"/>
              <w:spacing w:line="260" w:lineRule="exact"/>
              <w:jc w:val="center"/>
              <w:rPr>
                <w:rFonts w:ascii="Times New Roman" w:hAnsi="Times New Roman" w:cs="Times New Roman"/>
              </w:rPr>
            </w:pPr>
          </w:p>
          <w:p w14:paraId="0AFA21BF" w14:textId="77777777" w:rsidR="001A4B18" w:rsidRPr="000D7DE6" w:rsidRDefault="001A4B18"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1407A089" w14:textId="77777777" w:rsidR="001A4B18" w:rsidRPr="000D7DE6" w:rsidRDefault="001A4B18" w:rsidP="006949FE">
            <w:pPr>
              <w:snapToGrid w:val="0"/>
              <w:spacing w:line="260" w:lineRule="exact"/>
              <w:jc w:val="center"/>
              <w:rPr>
                <w:rFonts w:ascii="Times New Roman" w:hAnsi="Times New Roman" w:cs="Times New Roman"/>
                <w:bCs/>
                <w:szCs w:val="24"/>
              </w:rPr>
            </w:pPr>
          </w:p>
          <w:p w14:paraId="1FC86A47" w14:textId="77777777" w:rsidR="004F3E03" w:rsidRPr="000D7DE6" w:rsidRDefault="004F3E03" w:rsidP="006949FE">
            <w:pPr>
              <w:snapToGrid w:val="0"/>
              <w:spacing w:line="260" w:lineRule="exact"/>
              <w:jc w:val="center"/>
              <w:rPr>
                <w:rFonts w:ascii="Times New Roman" w:hAnsi="Times New Roman" w:cs="Times New Roman"/>
                <w:bCs/>
                <w:szCs w:val="24"/>
              </w:rPr>
            </w:pPr>
          </w:p>
          <w:p w14:paraId="2F0D3460" w14:textId="77777777" w:rsidR="004F3E03" w:rsidRPr="000D7DE6" w:rsidRDefault="004F3E03" w:rsidP="006949FE">
            <w:pPr>
              <w:snapToGrid w:val="0"/>
              <w:spacing w:line="260" w:lineRule="exact"/>
              <w:jc w:val="center"/>
              <w:rPr>
                <w:rFonts w:ascii="Times New Roman" w:hAnsi="Times New Roman" w:cs="Times New Roman"/>
                <w:bCs/>
                <w:szCs w:val="24"/>
              </w:rPr>
            </w:pPr>
          </w:p>
          <w:p w14:paraId="498FCC48" w14:textId="77777777" w:rsidR="006A3065" w:rsidRPr="000D7DE6" w:rsidRDefault="006A3065" w:rsidP="006949FE">
            <w:pPr>
              <w:snapToGrid w:val="0"/>
              <w:spacing w:line="260" w:lineRule="exact"/>
              <w:jc w:val="center"/>
              <w:rPr>
                <w:rFonts w:ascii="Times New Roman" w:hAnsi="Times New Roman" w:cs="Times New Roman"/>
                <w:bCs/>
                <w:szCs w:val="24"/>
              </w:rPr>
            </w:pPr>
          </w:p>
          <w:p w14:paraId="659ADE8C" w14:textId="77777777" w:rsidR="004F3E03" w:rsidRPr="000D7DE6" w:rsidRDefault="004F3E03"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46170DEC" w14:textId="77777777" w:rsidR="004F3E03" w:rsidRDefault="004F3E03" w:rsidP="006949FE">
            <w:pPr>
              <w:snapToGrid w:val="0"/>
              <w:spacing w:line="260" w:lineRule="exact"/>
              <w:jc w:val="center"/>
              <w:rPr>
                <w:rFonts w:ascii="Times New Roman" w:hAnsi="Times New Roman" w:cs="Times New Roman"/>
                <w:bCs/>
                <w:szCs w:val="24"/>
              </w:rPr>
            </w:pPr>
          </w:p>
          <w:p w14:paraId="4E942DE3" w14:textId="77777777" w:rsidR="00A92748" w:rsidRDefault="00A92748" w:rsidP="006949FE">
            <w:pPr>
              <w:snapToGrid w:val="0"/>
              <w:spacing w:line="260" w:lineRule="exact"/>
              <w:jc w:val="center"/>
              <w:rPr>
                <w:rFonts w:ascii="Times New Roman" w:hAnsi="Times New Roman" w:cs="Times New Roman"/>
                <w:bCs/>
                <w:szCs w:val="24"/>
              </w:rPr>
            </w:pPr>
          </w:p>
          <w:p w14:paraId="4A28235F" w14:textId="77777777" w:rsidR="00A92748" w:rsidRDefault="00A92748" w:rsidP="006949FE">
            <w:pPr>
              <w:snapToGrid w:val="0"/>
              <w:spacing w:line="260" w:lineRule="exact"/>
              <w:jc w:val="center"/>
              <w:rPr>
                <w:rFonts w:ascii="Times New Roman" w:hAnsi="Times New Roman" w:cs="Times New Roman"/>
                <w:bCs/>
                <w:szCs w:val="24"/>
              </w:rPr>
            </w:pPr>
          </w:p>
          <w:p w14:paraId="7BA465E3" w14:textId="77777777" w:rsidR="00A92748" w:rsidRDefault="00A92748" w:rsidP="006949FE">
            <w:pPr>
              <w:snapToGrid w:val="0"/>
              <w:spacing w:line="260" w:lineRule="exact"/>
              <w:jc w:val="center"/>
              <w:rPr>
                <w:rFonts w:ascii="Times New Roman" w:hAnsi="Times New Roman" w:cs="Times New Roman"/>
                <w:bCs/>
                <w:szCs w:val="24"/>
              </w:rPr>
            </w:pPr>
          </w:p>
          <w:p w14:paraId="4F47D598" w14:textId="77777777" w:rsidR="00A92748" w:rsidRPr="000D7DE6" w:rsidRDefault="00A92748" w:rsidP="00A92748">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6315D691" w14:textId="5DD97D2F" w:rsidR="00A92748" w:rsidRPr="000D7DE6" w:rsidRDefault="00A92748" w:rsidP="006949FE">
            <w:pPr>
              <w:snapToGrid w:val="0"/>
              <w:spacing w:line="260" w:lineRule="exact"/>
              <w:jc w:val="center"/>
              <w:rPr>
                <w:rFonts w:ascii="Times New Roman" w:hAnsi="Times New Roman" w:cs="Times New Roman"/>
                <w:bCs/>
                <w:szCs w:val="24"/>
              </w:rPr>
            </w:pPr>
          </w:p>
        </w:tc>
        <w:tc>
          <w:tcPr>
            <w:tcW w:w="1274" w:type="pct"/>
            <w:gridSpan w:val="2"/>
            <w:tcMar>
              <w:left w:w="85" w:type="dxa"/>
              <w:right w:w="85" w:type="dxa"/>
            </w:tcMar>
          </w:tcPr>
          <w:p w14:paraId="57D56C24" w14:textId="77777777" w:rsidR="001A4B18" w:rsidRPr="000D7DE6" w:rsidRDefault="001A4B18" w:rsidP="006949FE">
            <w:pPr>
              <w:snapToGrid w:val="0"/>
              <w:spacing w:line="260" w:lineRule="exact"/>
              <w:jc w:val="both"/>
              <w:rPr>
                <w:rFonts w:ascii="Times New Roman" w:hAnsi="Times New Roman" w:cs="Times New Roman"/>
                <w:bCs/>
                <w:szCs w:val="24"/>
              </w:rPr>
            </w:pPr>
          </w:p>
        </w:tc>
      </w:tr>
      <w:tr w:rsidR="000D7DE6" w:rsidRPr="000D7DE6" w14:paraId="141E805E" w14:textId="77777777" w:rsidTr="006949FE">
        <w:trPr>
          <w:trHeight w:val="20"/>
        </w:trPr>
        <w:tc>
          <w:tcPr>
            <w:tcW w:w="368" w:type="pct"/>
            <w:tcMar>
              <w:left w:w="85" w:type="dxa"/>
              <w:right w:w="85" w:type="dxa"/>
            </w:tcMar>
          </w:tcPr>
          <w:p w14:paraId="40CB411F" w14:textId="6C668D66" w:rsidR="001A4B18" w:rsidRPr="000D7DE6" w:rsidRDefault="001A4B18" w:rsidP="006949FE">
            <w:pPr>
              <w:adjustRightInd w:val="0"/>
              <w:snapToGrid w:val="0"/>
              <w:spacing w:line="260" w:lineRule="exact"/>
              <w:jc w:val="center"/>
              <w:textAlignment w:val="baseline"/>
              <w:rPr>
                <w:rFonts w:ascii="Times New Roman" w:eastAsia="細明體" w:hAnsi="Times New Roman" w:cs="Times New Roman"/>
                <w:bCs/>
                <w:szCs w:val="24"/>
              </w:rPr>
            </w:pPr>
            <w:r w:rsidRPr="000D7DE6">
              <w:rPr>
                <w:rFonts w:ascii="Times New Roman" w:eastAsia="細明體" w:hAnsi="Times New Roman" w:cs="Times New Roman"/>
                <w:bCs/>
                <w:szCs w:val="24"/>
              </w:rPr>
              <w:t>C</w:t>
            </w:r>
            <w:r w:rsidR="00D448CB" w:rsidRPr="000D7DE6">
              <w:rPr>
                <w:rFonts w:ascii="Times New Roman" w:eastAsia="細明體" w:hAnsi="Times New Roman" w:cs="Times New Roman"/>
                <w:bCs/>
                <w:szCs w:val="24"/>
              </w:rPr>
              <w:t>3</w:t>
            </w:r>
          </w:p>
        </w:tc>
        <w:tc>
          <w:tcPr>
            <w:tcW w:w="2853" w:type="pct"/>
            <w:tcMar>
              <w:left w:w="85" w:type="dxa"/>
              <w:right w:w="85" w:type="dxa"/>
            </w:tcMar>
          </w:tcPr>
          <w:p w14:paraId="508E1D86" w14:textId="77777777" w:rsidR="001A4B18" w:rsidRPr="000D7DE6" w:rsidRDefault="001A4B18" w:rsidP="006949FE">
            <w:pPr>
              <w:snapToGrid w:val="0"/>
              <w:spacing w:line="260" w:lineRule="exact"/>
              <w:jc w:val="both"/>
              <w:rPr>
                <w:rFonts w:ascii="Times New Roman" w:hAnsi="Times New Roman" w:cs="Times New Roman"/>
                <w:szCs w:val="24"/>
                <w:u w:val="single"/>
              </w:rPr>
            </w:pPr>
            <w:r w:rsidRPr="000D7DE6">
              <w:rPr>
                <w:rFonts w:ascii="Times New Roman" w:hAnsi="Times New Roman" w:cs="Times New Roman"/>
                <w:szCs w:val="24"/>
                <w:u w:val="single"/>
              </w:rPr>
              <w:t>Labeling of dispensed medication(s)</w:t>
            </w:r>
          </w:p>
          <w:p w14:paraId="0C07C7AE" w14:textId="64024D2B" w:rsidR="001A4B18" w:rsidRPr="000D7DE6" w:rsidRDefault="001A4B18" w:rsidP="006949FE">
            <w:pPr>
              <w:pStyle w:val="a3"/>
              <w:numPr>
                <w:ilvl w:val="0"/>
                <w:numId w:val="29"/>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The Community Pharmacy shall ensure all dispensed items, including solid-oral preparations packed in multi-dose packaging and medications other than solid-oral preparations, are labelled with</w:t>
            </w:r>
            <w:r w:rsidR="000D5447">
              <w:rPr>
                <w:rFonts w:ascii="Times New Roman" w:hAnsi="Times New Roman" w:cs="Times New Roman" w:hint="eastAsia"/>
                <w:szCs w:val="24"/>
              </w:rPr>
              <w:t xml:space="preserve"> a</w:t>
            </w:r>
            <w:r w:rsidRPr="000D7DE6">
              <w:rPr>
                <w:rFonts w:ascii="Times New Roman" w:hAnsi="Times New Roman" w:cs="Times New Roman"/>
                <w:szCs w:val="24"/>
              </w:rPr>
              <w:t xml:space="preserve"> barcode or QR code compatible with code-scanning administration technology and the eMAR system applied by the</w:t>
            </w:r>
            <w:r w:rsidR="00CA75D0">
              <w:rPr>
                <w:rFonts w:ascii="Times New Roman" w:hAnsi="Times New Roman" w:cs="Times New Roman" w:hint="eastAsia"/>
                <w:szCs w:val="24"/>
              </w:rPr>
              <w:t xml:space="preserve"> </w:t>
            </w:r>
            <w:r w:rsidR="00787CE7">
              <w:rPr>
                <w:rFonts w:ascii="Times New Roman" w:hAnsi="Times New Roman" w:cs="Times New Roman" w:hint="eastAsia"/>
                <w:szCs w:val="24"/>
              </w:rPr>
              <w:t>partnered RCH</w:t>
            </w:r>
            <w:r w:rsidRPr="000D7DE6">
              <w:rPr>
                <w:rFonts w:ascii="Times New Roman" w:hAnsi="Times New Roman" w:cs="Times New Roman"/>
                <w:szCs w:val="24"/>
              </w:rPr>
              <w:t>, which shall collectively facilitate a drug administration process complying with the “5 rights” standard: the right drug in</w:t>
            </w:r>
            <w:r w:rsidR="000D5447">
              <w:rPr>
                <w:rFonts w:ascii="Times New Roman" w:hAnsi="Times New Roman" w:cs="Times New Roman" w:hint="eastAsia"/>
                <w:szCs w:val="24"/>
              </w:rPr>
              <w:t xml:space="preserve"> the</w:t>
            </w:r>
            <w:r w:rsidRPr="000D7DE6">
              <w:rPr>
                <w:rFonts w:ascii="Times New Roman" w:hAnsi="Times New Roman" w:cs="Times New Roman"/>
                <w:szCs w:val="24"/>
              </w:rPr>
              <w:t xml:space="preserve"> right dose is given to the right patient by the right route at the right time.</w:t>
            </w:r>
          </w:p>
          <w:p w14:paraId="62863707" w14:textId="77777777" w:rsidR="001A4B18" w:rsidRPr="000D7DE6" w:rsidRDefault="001A4B18" w:rsidP="006949FE">
            <w:pPr>
              <w:snapToGrid w:val="0"/>
              <w:spacing w:line="260" w:lineRule="exact"/>
              <w:jc w:val="both"/>
              <w:rPr>
                <w:rFonts w:ascii="Times New Roman" w:hAnsi="Times New Roman" w:cs="Times New Roman"/>
                <w:szCs w:val="24"/>
              </w:rPr>
            </w:pPr>
          </w:p>
          <w:p w14:paraId="770F80A8" w14:textId="613D6991" w:rsidR="001A4B18" w:rsidRPr="000D7DE6" w:rsidRDefault="001A4B18" w:rsidP="006949FE">
            <w:pPr>
              <w:pStyle w:val="a3"/>
              <w:numPr>
                <w:ilvl w:val="0"/>
                <w:numId w:val="29"/>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The labeling of dispensed medications shall fulfill all the legal requirements and have the following particulars:</w:t>
            </w:r>
          </w:p>
          <w:p w14:paraId="28C7AB36" w14:textId="6721FDD9" w:rsidR="001A4B18" w:rsidRPr="000D7DE6" w:rsidRDefault="001A4B18" w:rsidP="006949FE">
            <w:pPr>
              <w:pStyle w:val="a3"/>
              <w:numPr>
                <w:ilvl w:val="0"/>
                <w:numId w:val="30"/>
              </w:numPr>
              <w:snapToGrid w:val="0"/>
              <w:spacing w:line="260" w:lineRule="exact"/>
              <w:ind w:left="1330"/>
              <w:jc w:val="both"/>
              <w:rPr>
                <w:rFonts w:ascii="Times New Roman" w:hAnsi="Times New Roman" w:cs="Times New Roman"/>
                <w:szCs w:val="24"/>
              </w:rPr>
            </w:pPr>
            <w:r w:rsidRPr="000D7DE6">
              <w:rPr>
                <w:rFonts w:ascii="Times New Roman" w:hAnsi="Times New Roman" w:cs="Times New Roman"/>
                <w:szCs w:val="24"/>
              </w:rPr>
              <w:t>name of patient;</w:t>
            </w:r>
          </w:p>
          <w:p w14:paraId="0F000BF7" w14:textId="49FD5363" w:rsidR="001A4B18" w:rsidRPr="000D7DE6" w:rsidRDefault="001A4B18" w:rsidP="006949FE">
            <w:pPr>
              <w:pStyle w:val="a3"/>
              <w:numPr>
                <w:ilvl w:val="0"/>
                <w:numId w:val="30"/>
              </w:numPr>
              <w:snapToGrid w:val="0"/>
              <w:spacing w:line="260" w:lineRule="exact"/>
              <w:ind w:left="1330"/>
              <w:jc w:val="both"/>
              <w:rPr>
                <w:rFonts w:ascii="Times New Roman" w:hAnsi="Times New Roman" w:cs="Times New Roman"/>
                <w:szCs w:val="24"/>
              </w:rPr>
            </w:pPr>
            <w:r w:rsidRPr="000D7DE6">
              <w:rPr>
                <w:rFonts w:ascii="Times New Roman" w:hAnsi="Times New Roman" w:cs="Times New Roman"/>
                <w:szCs w:val="24"/>
              </w:rPr>
              <w:t>date of dispensing;</w:t>
            </w:r>
          </w:p>
          <w:p w14:paraId="0FD7B1F0" w14:textId="7B5CE33A" w:rsidR="001A4B18" w:rsidRPr="000D7DE6" w:rsidRDefault="001A4B18" w:rsidP="006949FE">
            <w:pPr>
              <w:pStyle w:val="a3"/>
              <w:numPr>
                <w:ilvl w:val="0"/>
                <w:numId w:val="30"/>
              </w:numPr>
              <w:snapToGrid w:val="0"/>
              <w:spacing w:line="260" w:lineRule="exact"/>
              <w:ind w:left="1330"/>
              <w:jc w:val="both"/>
              <w:rPr>
                <w:rFonts w:ascii="Times New Roman" w:hAnsi="Times New Roman" w:cs="Times New Roman"/>
                <w:szCs w:val="24"/>
              </w:rPr>
            </w:pPr>
            <w:r w:rsidRPr="000D7DE6">
              <w:rPr>
                <w:rFonts w:ascii="Times New Roman" w:hAnsi="Times New Roman" w:cs="Times New Roman"/>
                <w:szCs w:val="24"/>
              </w:rPr>
              <w:t>trade name or pharmacological name of the drug;</w:t>
            </w:r>
          </w:p>
          <w:p w14:paraId="60D2084C" w14:textId="7EC7E4E7" w:rsidR="001A4B18" w:rsidRPr="000D7DE6" w:rsidRDefault="001A4B18" w:rsidP="006949FE">
            <w:pPr>
              <w:pStyle w:val="a3"/>
              <w:numPr>
                <w:ilvl w:val="0"/>
                <w:numId w:val="30"/>
              </w:numPr>
              <w:snapToGrid w:val="0"/>
              <w:spacing w:line="260" w:lineRule="exact"/>
              <w:ind w:left="1330"/>
              <w:jc w:val="both"/>
              <w:rPr>
                <w:rFonts w:ascii="Times New Roman" w:hAnsi="Times New Roman" w:cs="Times New Roman"/>
                <w:szCs w:val="24"/>
              </w:rPr>
            </w:pPr>
            <w:r w:rsidRPr="000D7DE6">
              <w:rPr>
                <w:rFonts w:ascii="Times New Roman" w:hAnsi="Times New Roman" w:cs="Times New Roman"/>
                <w:szCs w:val="24"/>
              </w:rPr>
              <w:t>dose or strength and dosage form of the drug;</w:t>
            </w:r>
          </w:p>
          <w:p w14:paraId="3F98D01D" w14:textId="0120C109" w:rsidR="001A4B18" w:rsidRPr="000D7DE6" w:rsidRDefault="001A4B18" w:rsidP="006949FE">
            <w:pPr>
              <w:pStyle w:val="a3"/>
              <w:numPr>
                <w:ilvl w:val="0"/>
                <w:numId w:val="30"/>
              </w:numPr>
              <w:snapToGrid w:val="0"/>
              <w:spacing w:line="260" w:lineRule="exact"/>
              <w:ind w:left="1330"/>
              <w:jc w:val="both"/>
              <w:rPr>
                <w:rFonts w:ascii="Times New Roman" w:hAnsi="Times New Roman" w:cs="Times New Roman"/>
                <w:szCs w:val="24"/>
              </w:rPr>
            </w:pPr>
            <w:r w:rsidRPr="000D7DE6">
              <w:rPr>
                <w:rFonts w:ascii="Times New Roman" w:hAnsi="Times New Roman" w:cs="Times New Roman"/>
                <w:szCs w:val="24"/>
              </w:rPr>
              <w:t>quantity of drug supplied;</w:t>
            </w:r>
          </w:p>
          <w:p w14:paraId="749529B7" w14:textId="3ADB7FD2" w:rsidR="001A4B18" w:rsidRPr="000D7DE6" w:rsidRDefault="001A4B18" w:rsidP="006949FE">
            <w:pPr>
              <w:pStyle w:val="a3"/>
              <w:numPr>
                <w:ilvl w:val="0"/>
                <w:numId w:val="30"/>
              </w:numPr>
              <w:snapToGrid w:val="0"/>
              <w:spacing w:line="260" w:lineRule="exact"/>
              <w:ind w:left="1330"/>
              <w:jc w:val="both"/>
              <w:rPr>
                <w:rFonts w:ascii="Times New Roman" w:hAnsi="Times New Roman" w:cs="Times New Roman"/>
                <w:szCs w:val="24"/>
              </w:rPr>
            </w:pPr>
            <w:r w:rsidRPr="000D7DE6">
              <w:rPr>
                <w:rFonts w:ascii="Times New Roman" w:hAnsi="Times New Roman" w:cs="Times New Roman"/>
                <w:szCs w:val="24"/>
              </w:rPr>
              <w:t>method and dosage of administration in Chinese or English, as appropriate</w:t>
            </w:r>
          </w:p>
          <w:p w14:paraId="196E5715" w14:textId="4AE48378" w:rsidR="001A4B18" w:rsidRPr="000D7DE6" w:rsidRDefault="001A4B18" w:rsidP="006949FE">
            <w:pPr>
              <w:pStyle w:val="a3"/>
              <w:numPr>
                <w:ilvl w:val="0"/>
                <w:numId w:val="30"/>
              </w:numPr>
              <w:snapToGrid w:val="0"/>
              <w:spacing w:line="260" w:lineRule="exact"/>
              <w:ind w:left="1330"/>
              <w:jc w:val="both"/>
              <w:rPr>
                <w:rFonts w:ascii="Times New Roman" w:hAnsi="Times New Roman" w:cs="Times New Roman"/>
                <w:szCs w:val="24"/>
              </w:rPr>
            </w:pPr>
            <w:r w:rsidRPr="000D7DE6">
              <w:rPr>
                <w:rFonts w:ascii="Times New Roman" w:hAnsi="Times New Roman" w:cs="Times New Roman"/>
                <w:szCs w:val="24"/>
              </w:rPr>
              <w:t>precautions or other auxiliary labels where appropriate (e.g. “Not to be taken”; “For external use only”)</w:t>
            </w:r>
            <w:r w:rsidR="00CA75D0">
              <w:rPr>
                <w:rFonts w:ascii="Times New Roman" w:hAnsi="Times New Roman" w:cs="Times New Roman" w:hint="eastAsia"/>
                <w:szCs w:val="24"/>
              </w:rPr>
              <w:t>; and</w:t>
            </w:r>
          </w:p>
          <w:p w14:paraId="24A956DB" w14:textId="3B945D2F" w:rsidR="001A4B18" w:rsidRPr="000D7DE6" w:rsidRDefault="000D5447" w:rsidP="006949FE">
            <w:pPr>
              <w:pStyle w:val="a3"/>
              <w:numPr>
                <w:ilvl w:val="0"/>
                <w:numId w:val="30"/>
              </w:numPr>
              <w:snapToGrid w:val="0"/>
              <w:spacing w:line="260" w:lineRule="exact"/>
              <w:ind w:left="1330"/>
              <w:jc w:val="both"/>
              <w:rPr>
                <w:rFonts w:ascii="Times New Roman" w:hAnsi="Times New Roman" w:cs="Times New Roman"/>
                <w:szCs w:val="24"/>
              </w:rPr>
            </w:pPr>
            <w:r>
              <w:rPr>
                <w:rFonts w:ascii="Times New Roman" w:hAnsi="Times New Roman" w:cs="Times New Roman" w:hint="eastAsia"/>
                <w:szCs w:val="24"/>
              </w:rPr>
              <w:lastRenderedPageBreak/>
              <w:t>n</w:t>
            </w:r>
            <w:r w:rsidR="001A4B18" w:rsidRPr="000D7DE6">
              <w:rPr>
                <w:rFonts w:ascii="Times New Roman" w:hAnsi="Times New Roman" w:cs="Times New Roman"/>
                <w:szCs w:val="24"/>
              </w:rPr>
              <w:t>ame and address of</w:t>
            </w:r>
            <w:r>
              <w:rPr>
                <w:rFonts w:ascii="Times New Roman" w:hAnsi="Times New Roman" w:cs="Times New Roman" w:hint="eastAsia"/>
                <w:szCs w:val="24"/>
              </w:rPr>
              <w:t xml:space="preserve"> the</w:t>
            </w:r>
            <w:r w:rsidR="001A4B18" w:rsidRPr="000D7DE6">
              <w:rPr>
                <w:rFonts w:ascii="Times New Roman" w:hAnsi="Times New Roman" w:cs="Times New Roman"/>
                <w:szCs w:val="24"/>
              </w:rPr>
              <w:t xml:space="preserve"> Community Pharmacy</w:t>
            </w:r>
          </w:p>
          <w:p w14:paraId="390F6F03" w14:textId="09A54734" w:rsidR="00224BDD" w:rsidRPr="000D7DE6" w:rsidRDefault="00224BDD" w:rsidP="006949FE">
            <w:pPr>
              <w:pStyle w:val="a3"/>
              <w:snapToGrid w:val="0"/>
              <w:spacing w:line="260" w:lineRule="exact"/>
              <w:ind w:left="1330"/>
              <w:jc w:val="both"/>
              <w:rPr>
                <w:rFonts w:ascii="Times New Roman" w:hAnsi="Times New Roman" w:cs="Times New Roman"/>
                <w:szCs w:val="24"/>
              </w:rPr>
            </w:pPr>
          </w:p>
        </w:tc>
        <w:tc>
          <w:tcPr>
            <w:tcW w:w="505" w:type="pct"/>
            <w:tcMar>
              <w:left w:w="85" w:type="dxa"/>
              <w:right w:w="85" w:type="dxa"/>
            </w:tcMar>
          </w:tcPr>
          <w:p w14:paraId="3BDD25CB" w14:textId="77777777" w:rsidR="001A4B18" w:rsidRPr="000D7DE6" w:rsidRDefault="001A4B18" w:rsidP="006949FE">
            <w:pPr>
              <w:snapToGrid w:val="0"/>
              <w:spacing w:line="260" w:lineRule="exact"/>
              <w:jc w:val="center"/>
              <w:rPr>
                <w:rFonts w:ascii="Times New Roman" w:hAnsi="Times New Roman" w:cs="Times New Roman"/>
                <w:bCs/>
                <w:szCs w:val="24"/>
              </w:rPr>
            </w:pPr>
          </w:p>
          <w:p w14:paraId="6E671601" w14:textId="77777777" w:rsidR="006A3065" w:rsidRPr="000D7DE6" w:rsidRDefault="006A3065" w:rsidP="006949FE">
            <w:pPr>
              <w:snapToGrid w:val="0"/>
              <w:spacing w:line="260" w:lineRule="exact"/>
              <w:jc w:val="center"/>
              <w:rPr>
                <w:rFonts w:ascii="Times New Roman" w:hAnsi="Times New Roman" w:cs="Times New Roman"/>
              </w:rPr>
            </w:pPr>
          </w:p>
          <w:p w14:paraId="47D160D5" w14:textId="18F0F155" w:rsidR="001A4B18" w:rsidRPr="000D7DE6" w:rsidRDefault="001A4B18"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39BDE5C8" w14:textId="77777777" w:rsidR="001A4B18" w:rsidRPr="000D7DE6" w:rsidRDefault="001A4B18" w:rsidP="006949FE">
            <w:pPr>
              <w:snapToGrid w:val="0"/>
              <w:spacing w:line="260" w:lineRule="exact"/>
              <w:jc w:val="center"/>
              <w:rPr>
                <w:rFonts w:ascii="Times New Roman" w:hAnsi="Times New Roman" w:cs="Times New Roman"/>
              </w:rPr>
            </w:pPr>
          </w:p>
          <w:p w14:paraId="3474B9CE" w14:textId="77777777" w:rsidR="001A4B18" w:rsidRPr="000D7DE6" w:rsidRDefault="001A4B18" w:rsidP="006949FE">
            <w:pPr>
              <w:snapToGrid w:val="0"/>
              <w:spacing w:line="260" w:lineRule="exact"/>
              <w:jc w:val="center"/>
              <w:rPr>
                <w:rFonts w:ascii="Times New Roman" w:hAnsi="Times New Roman" w:cs="Times New Roman"/>
              </w:rPr>
            </w:pPr>
          </w:p>
          <w:p w14:paraId="5ACF34CD" w14:textId="77777777" w:rsidR="001A4B18" w:rsidRPr="000D7DE6" w:rsidRDefault="001A4B18" w:rsidP="006949FE">
            <w:pPr>
              <w:snapToGrid w:val="0"/>
              <w:spacing w:line="260" w:lineRule="exact"/>
              <w:jc w:val="center"/>
              <w:rPr>
                <w:rFonts w:ascii="Times New Roman" w:hAnsi="Times New Roman" w:cs="Times New Roman"/>
              </w:rPr>
            </w:pPr>
          </w:p>
          <w:p w14:paraId="07E57C1D" w14:textId="77777777" w:rsidR="001A4B18" w:rsidRPr="000D7DE6" w:rsidRDefault="001A4B18" w:rsidP="006949FE">
            <w:pPr>
              <w:snapToGrid w:val="0"/>
              <w:spacing w:line="260" w:lineRule="exact"/>
              <w:jc w:val="center"/>
              <w:rPr>
                <w:rFonts w:ascii="Times New Roman" w:hAnsi="Times New Roman" w:cs="Times New Roman"/>
              </w:rPr>
            </w:pPr>
          </w:p>
          <w:p w14:paraId="1970D768" w14:textId="77777777" w:rsidR="001A4B18" w:rsidRPr="000D7DE6" w:rsidRDefault="001A4B18" w:rsidP="006949FE">
            <w:pPr>
              <w:snapToGrid w:val="0"/>
              <w:spacing w:line="260" w:lineRule="exact"/>
              <w:jc w:val="center"/>
              <w:rPr>
                <w:rFonts w:ascii="Times New Roman" w:hAnsi="Times New Roman" w:cs="Times New Roman"/>
              </w:rPr>
            </w:pPr>
          </w:p>
          <w:p w14:paraId="593381E3" w14:textId="77777777" w:rsidR="001A4B18" w:rsidRPr="000D7DE6" w:rsidRDefault="001A4B18" w:rsidP="006949FE">
            <w:pPr>
              <w:snapToGrid w:val="0"/>
              <w:spacing w:line="260" w:lineRule="exact"/>
              <w:jc w:val="center"/>
              <w:rPr>
                <w:rFonts w:ascii="Times New Roman" w:hAnsi="Times New Roman" w:cs="Times New Roman"/>
              </w:rPr>
            </w:pPr>
          </w:p>
          <w:p w14:paraId="41DF8D0E" w14:textId="77777777" w:rsidR="001A4B18" w:rsidRPr="000D7DE6" w:rsidRDefault="001A4B18" w:rsidP="006949FE">
            <w:pPr>
              <w:snapToGrid w:val="0"/>
              <w:spacing w:line="260" w:lineRule="exact"/>
              <w:jc w:val="center"/>
              <w:rPr>
                <w:rFonts w:ascii="Times New Roman" w:hAnsi="Times New Roman" w:cs="Times New Roman"/>
              </w:rPr>
            </w:pPr>
          </w:p>
          <w:p w14:paraId="35DD7BF6" w14:textId="77777777" w:rsidR="001A4B18" w:rsidRPr="000D7DE6" w:rsidRDefault="001A4B18"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6D1D5DCD" w14:textId="77777777" w:rsidR="001A4B18" w:rsidRPr="000D7DE6" w:rsidRDefault="001A4B18" w:rsidP="006949FE">
            <w:pPr>
              <w:snapToGrid w:val="0"/>
              <w:spacing w:line="260" w:lineRule="exact"/>
              <w:jc w:val="center"/>
              <w:rPr>
                <w:rFonts w:ascii="Times New Roman" w:hAnsi="Times New Roman" w:cs="Times New Roman"/>
              </w:rPr>
            </w:pPr>
          </w:p>
          <w:p w14:paraId="2FD3EC6D" w14:textId="77777777" w:rsidR="001A4B18" w:rsidRPr="000D7DE6" w:rsidRDefault="001A4B18" w:rsidP="006949FE">
            <w:pPr>
              <w:snapToGrid w:val="0"/>
              <w:spacing w:line="260" w:lineRule="exact"/>
              <w:jc w:val="center"/>
              <w:rPr>
                <w:rFonts w:ascii="Times New Roman" w:hAnsi="Times New Roman" w:cs="Times New Roman"/>
              </w:rPr>
            </w:pPr>
          </w:p>
          <w:p w14:paraId="5F74A351" w14:textId="77777777" w:rsidR="001A4B18" w:rsidRPr="000D7DE6" w:rsidRDefault="001A4B18" w:rsidP="006949FE">
            <w:pPr>
              <w:snapToGrid w:val="0"/>
              <w:spacing w:line="260" w:lineRule="exact"/>
              <w:jc w:val="center"/>
              <w:rPr>
                <w:rFonts w:ascii="Times New Roman" w:hAnsi="Times New Roman" w:cs="Times New Roman"/>
              </w:rPr>
            </w:pPr>
          </w:p>
          <w:p w14:paraId="5625150B" w14:textId="77777777" w:rsidR="001A4B18" w:rsidRPr="000D7DE6" w:rsidRDefault="001A4B18" w:rsidP="006949FE">
            <w:pPr>
              <w:snapToGrid w:val="0"/>
              <w:spacing w:line="260" w:lineRule="exact"/>
              <w:jc w:val="center"/>
              <w:rPr>
                <w:rFonts w:ascii="Times New Roman" w:hAnsi="Times New Roman" w:cs="Times New Roman"/>
              </w:rPr>
            </w:pPr>
          </w:p>
          <w:p w14:paraId="1C2B4A58" w14:textId="383330B9" w:rsidR="001A4B18" w:rsidRPr="000D7DE6" w:rsidRDefault="001A4B18" w:rsidP="006949FE">
            <w:pPr>
              <w:snapToGrid w:val="0"/>
              <w:spacing w:line="260" w:lineRule="exact"/>
              <w:jc w:val="center"/>
              <w:rPr>
                <w:rFonts w:ascii="Times New Roman" w:hAnsi="Times New Roman" w:cs="Times New Roman"/>
                <w:bCs/>
                <w:szCs w:val="24"/>
              </w:rPr>
            </w:pPr>
          </w:p>
        </w:tc>
        <w:tc>
          <w:tcPr>
            <w:tcW w:w="1274" w:type="pct"/>
            <w:gridSpan w:val="2"/>
            <w:tcMar>
              <w:left w:w="85" w:type="dxa"/>
              <w:right w:w="85" w:type="dxa"/>
            </w:tcMar>
          </w:tcPr>
          <w:p w14:paraId="43CFC0A6" w14:textId="77777777" w:rsidR="001A4B18" w:rsidRPr="000D7DE6" w:rsidRDefault="001A4B18" w:rsidP="006949FE">
            <w:pPr>
              <w:snapToGrid w:val="0"/>
              <w:spacing w:line="260" w:lineRule="exact"/>
              <w:jc w:val="both"/>
              <w:rPr>
                <w:rFonts w:ascii="Times New Roman" w:hAnsi="Times New Roman" w:cs="Times New Roman"/>
                <w:bCs/>
                <w:szCs w:val="24"/>
              </w:rPr>
            </w:pPr>
          </w:p>
        </w:tc>
      </w:tr>
      <w:tr w:rsidR="000D7DE6" w:rsidRPr="000D7DE6" w14:paraId="62E8C81A" w14:textId="77777777" w:rsidTr="006949FE">
        <w:trPr>
          <w:trHeight w:val="20"/>
        </w:trPr>
        <w:tc>
          <w:tcPr>
            <w:tcW w:w="368" w:type="pct"/>
            <w:tcMar>
              <w:left w:w="85" w:type="dxa"/>
              <w:right w:w="85" w:type="dxa"/>
            </w:tcMar>
          </w:tcPr>
          <w:p w14:paraId="712F4460" w14:textId="354B74C5" w:rsidR="001A4B18" w:rsidRPr="000D7DE6" w:rsidRDefault="001A4B18" w:rsidP="006949FE">
            <w:pPr>
              <w:adjustRightInd w:val="0"/>
              <w:snapToGrid w:val="0"/>
              <w:spacing w:line="260" w:lineRule="exact"/>
              <w:jc w:val="center"/>
              <w:textAlignment w:val="baseline"/>
              <w:rPr>
                <w:rFonts w:ascii="Times New Roman" w:eastAsia="細明體" w:hAnsi="Times New Roman" w:cs="Times New Roman"/>
                <w:bCs/>
                <w:szCs w:val="24"/>
              </w:rPr>
            </w:pPr>
            <w:r w:rsidRPr="000D7DE6">
              <w:rPr>
                <w:rFonts w:ascii="Times New Roman" w:eastAsia="細明體" w:hAnsi="Times New Roman" w:cs="Times New Roman"/>
                <w:bCs/>
                <w:szCs w:val="24"/>
              </w:rPr>
              <w:t>C</w:t>
            </w:r>
            <w:r w:rsidR="00D448CB" w:rsidRPr="000D7DE6">
              <w:rPr>
                <w:rFonts w:ascii="Times New Roman" w:eastAsia="細明體" w:hAnsi="Times New Roman" w:cs="Times New Roman"/>
                <w:bCs/>
                <w:szCs w:val="24"/>
              </w:rPr>
              <w:t>4</w:t>
            </w:r>
          </w:p>
        </w:tc>
        <w:tc>
          <w:tcPr>
            <w:tcW w:w="2853" w:type="pct"/>
            <w:tcMar>
              <w:left w:w="85" w:type="dxa"/>
              <w:right w:w="85" w:type="dxa"/>
            </w:tcMar>
          </w:tcPr>
          <w:p w14:paraId="3D5F19DA" w14:textId="4EDE1AFA" w:rsidR="001A4B18" w:rsidRPr="000D7DE6" w:rsidRDefault="001A4B18" w:rsidP="006949FE">
            <w:pPr>
              <w:snapToGrid w:val="0"/>
              <w:spacing w:line="260" w:lineRule="exact"/>
              <w:jc w:val="both"/>
              <w:rPr>
                <w:rFonts w:ascii="Times New Roman" w:hAnsi="Times New Roman" w:cs="Times New Roman"/>
                <w:szCs w:val="24"/>
                <w:u w:val="single"/>
              </w:rPr>
            </w:pPr>
            <w:r w:rsidRPr="000D7DE6">
              <w:rPr>
                <w:rFonts w:ascii="Times New Roman" w:hAnsi="Times New Roman" w:cs="Times New Roman"/>
                <w:szCs w:val="24"/>
                <w:u w:val="single"/>
              </w:rPr>
              <w:t>Storage of the dispensed medications</w:t>
            </w:r>
            <w:r w:rsidR="00D845DB" w:rsidRPr="000D7DE6">
              <w:rPr>
                <w:rFonts w:ascii="Times New Roman" w:hAnsi="Times New Roman" w:cs="Times New Roman"/>
                <w:szCs w:val="24"/>
                <w:u w:val="single"/>
              </w:rPr>
              <w:t xml:space="preserve"> ready for delivery</w:t>
            </w:r>
          </w:p>
          <w:p w14:paraId="046F8728" w14:textId="54E5B3BD" w:rsidR="001A4B18" w:rsidRPr="000D7DE6" w:rsidRDefault="001A4B18" w:rsidP="006949FE">
            <w:pPr>
              <w:pStyle w:val="a3"/>
              <w:numPr>
                <w:ilvl w:val="0"/>
                <w:numId w:val="12"/>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The dispensed medications shall be protected from contamination, sunlight, UV rays, moisture, and extreme temperature</w:t>
            </w:r>
            <w:r w:rsidR="000D5447">
              <w:rPr>
                <w:rFonts w:ascii="Times New Roman" w:hAnsi="Times New Roman" w:cs="Times New Roman" w:hint="eastAsia"/>
                <w:szCs w:val="24"/>
              </w:rPr>
              <w:t>s</w:t>
            </w:r>
            <w:r w:rsidRPr="000D7DE6">
              <w:rPr>
                <w:rFonts w:ascii="Times New Roman" w:hAnsi="Times New Roman" w:cs="Times New Roman"/>
                <w:szCs w:val="24"/>
              </w:rPr>
              <w:t>. The dispensed medications and Programme Drugs shall not be stored in close proximity to areas where food and beverages are kept, prepared or consumed.</w:t>
            </w:r>
          </w:p>
          <w:p w14:paraId="419CA199" w14:textId="77777777" w:rsidR="0040174B" w:rsidRPr="000D7DE6" w:rsidRDefault="0040174B" w:rsidP="006949FE">
            <w:pPr>
              <w:pStyle w:val="a3"/>
              <w:snapToGrid w:val="0"/>
              <w:spacing w:line="260" w:lineRule="exact"/>
              <w:jc w:val="both"/>
              <w:rPr>
                <w:rFonts w:ascii="Times New Roman" w:hAnsi="Times New Roman" w:cs="Times New Roman"/>
                <w:szCs w:val="24"/>
              </w:rPr>
            </w:pPr>
          </w:p>
          <w:p w14:paraId="45A0BD88" w14:textId="41FDD336" w:rsidR="001A4B18" w:rsidRPr="000D7DE6" w:rsidRDefault="001A4B18" w:rsidP="006949FE">
            <w:pPr>
              <w:pStyle w:val="a3"/>
              <w:numPr>
                <w:ilvl w:val="0"/>
                <w:numId w:val="12"/>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The storage area of the dispensed medications shall be confined to the Community Pharmacy only. The storage area shall be partitioned off or otherwise separated from other parts of the Community Pharmacy to avoid unauthorised access to the area. The area shall provide sufficient space to ensure safe and proper storage and handling of the dispensed medications.</w:t>
            </w:r>
          </w:p>
          <w:p w14:paraId="26666057" w14:textId="77777777" w:rsidR="0040174B" w:rsidRPr="000D7DE6" w:rsidRDefault="0040174B" w:rsidP="006949FE">
            <w:pPr>
              <w:pStyle w:val="a3"/>
              <w:snapToGrid w:val="0"/>
              <w:spacing w:line="260" w:lineRule="exact"/>
              <w:jc w:val="both"/>
              <w:rPr>
                <w:rFonts w:ascii="Times New Roman" w:hAnsi="Times New Roman" w:cs="Times New Roman"/>
                <w:szCs w:val="24"/>
              </w:rPr>
            </w:pPr>
          </w:p>
          <w:p w14:paraId="4293E67E" w14:textId="3D48A172" w:rsidR="001A4B18" w:rsidRPr="000D7DE6" w:rsidRDefault="001A4B18" w:rsidP="006949FE">
            <w:pPr>
              <w:pStyle w:val="a3"/>
              <w:numPr>
                <w:ilvl w:val="0"/>
                <w:numId w:val="12"/>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Dispensed medications shall be kept in lockable receptacles, and the key(s) of which shall be kept by the Community Pharmacist. When applicable, the dispensed medications containing Dangerous Drugs shall be stored separately in a lockable receptacle that is designated for the storage of Dangerous Drugs only and in compliance with any Applicable Laws. The lockable receptacles where the dispensed medications are kept shall be under the personal control of the Community Pharmacist in charge of the Community Pharmacy.</w:t>
            </w:r>
          </w:p>
          <w:p w14:paraId="638A5CF6" w14:textId="77777777" w:rsidR="0040174B" w:rsidRPr="000D7DE6" w:rsidRDefault="0040174B" w:rsidP="006949FE">
            <w:pPr>
              <w:pStyle w:val="a3"/>
              <w:snapToGrid w:val="0"/>
              <w:spacing w:line="260" w:lineRule="exact"/>
              <w:jc w:val="both"/>
              <w:rPr>
                <w:rFonts w:ascii="Times New Roman" w:hAnsi="Times New Roman" w:cs="Times New Roman"/>
                <w:szCs w:val="24"/>
              </w:rPr>
            </w:pPr>
          </w:p>
          <w:p w14:paraId="3623EE4F" w14:textId="6EC70150" w:rsidR="001A4B18" w:rsidRPr="000D7DE6" w:rsidRDefault="001A4B18" w:rsidP="006949FE">
            <w:pPr>
              <w:pStyle w:val="a3"/>
              <w:numPr>
                <w:ilvl w:val="0"/>
                <w:numId w:val="12"/>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The Contractor shall keep daily temperature and humidity monitoring record of the storage facility and present such records upon request from the Government.</w:t>
            </w:r>
          </w:p>
          <w:p w14:paraId="0FD2590A" w14:textId="77777777" w:rsidR="0040174B" w:rsidRPr="000D7DE6" w:rsidRDefault="0040174B" w:rsidP="006949FE">
            <w:pPr>
              <w:pStyle w:val="a3"/>
              <w:snapToGrid w:val="0"/>
              <w:spacing w:line="260" w:lineRule="exact"/>
              <w:jc w:val="both"/>
              <w:rPr>
                <w:rFonts w:ascii="Times New Roman" w:hAnsi="Times New Roman" w:cs="Times New Roman"/>
                <w:szCs w:val="24"/>
              </w:rPr>
            </w:pPr>
          </w:p>
          <w:p w14:paraId="18D6F659" w14:textId="1BC92D0F" w:rsidR="001A4B18" w:rsidRPr="000D7DE6" w:rsidRDefault="001A4B18" w:rsidP="006949FE">
            <w:pPr>
              <w:pStyle w:val="a3"/>
              <w:numPr>
                <w:ilvl w:val="0"/>
                <w:numId w:val="12"/>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The dispensed medications shall be stored in a well-organised manner to facilitate the retrieval of the correct medications.</w:t>
            </w:r>
          </w:p>
          <w:p w14:paraId="3EFE52AE" w14:textId="781355FE" w:rsidR="00224BDD" w:rsidRPr="000D7DE6" w:rsidRDefault="00224BDD" w:rsidP="006949FE">
            <w:pPr>
              <w:pStyle w:val="a3"/>
              <w:snapToGrid w:val="0"/>
              <w:spacing w:line="260" w:lineRule="exact"/>
              <w:jc w:val="both"/>
              <w:rPr>
                <w:rFonts w:ascii="Times New Roman" w:hAnsi="Times New Roman" w:cs="Times New Roman"/>
                <w:szCs w:val="24"/>
              </w:rPr>
            </w:pPr>
          </w:p>
        </w:tc>
        <w:tc>
          <w:tcPr>
            <w:tcW w:w="505" w:type="pct"/>
            <w:tcMar>
              <w:left w:w="85" w:type="dxa"/>
              <w:right w:w="85" w:type="dxa"/>
            </w:tcMar>
          </w:tcPr>
          <w:p w14:paraId="410111A9" w14:textId="77777777" w:rsidR="001A4B18" w:rsidRPr="000D7DE6" w:rsidRDefault="001A4B18" w:rsidP="006949FE">
            <w:pPr>
              <w:snapToGrid w:val="0"/>
              <w:spacing w:line="260" w:lineRule="exact"/>
              <w:jc w:val="center"/>
              <w:rPr>
                <w:rFonts w:ascii="Times New Roman" w:hAnsi="Times New Roman" w:cs="Times New Roman"/>
              </w:rPr>
            </w:pPr>
          </w:p>
          <w:p w14:paraId="309D897B" w14:textId="77777777" w:rsidR="006A3065" w:rsidRPr="000D7DE6" w:rsidRDefault="006A3065" w:rsidP="006949FE">
            <w:pPr>
              <w:snapToGrid w:val="0"/>
              <w:spacing w:line="260" w:lineRule="exact"/>
              <w:jc w:val="center"/>
              <w:rPr>
                <w:rFonts w:ascii="Times New Roman" w:hAnsi="Times New Roman" w:cs="Times New Roman"/>
              </w:rPr>
            </w:pPr>
          </w:p>
          <w:p w14:paraId="2319F796" w14:textId="77777777" w:rsidR="001A4B18" w:rsidRPr="000D7DE6" w:rsidRDefault="001A4B18"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35734C1A" w14:textId="77777777" w:rsidR="001A4B18" w:rsidRPr="000D7DE6" w:rsidRDefault="001A4B18" w:rsidP="006949FE">
            <w:pPr>
              <w:snapToGrid w:val="0"/>
              <w:spacing w:line="260" w:lineRule="exact"/>
              <w:jc w:val="center"/>
              <w:rPr>
                <w:rFonts w:ascii="Times New Roman" w:hAnsi="Times New Roman" w:cs="Times New Roman"/>
              </w:rPr>
            </w:pPr>
          </w:p>
          <w:p w14:paraId="334FDD8D" w14:textId="77777777" w:rsidR="001A4B18" w:rsidRPr="000D7DE6" w:rsidRDefault="001A4B18" w:rsidP="006949FE">
            <w:pPr>
              <w:snapToGrid w:val="0"/>
              <w:spacing w:line="260" w:lineRule="exact"/>
              <w:jc w:val="center"/>
              <w:rPr>
                <w:rFonts w:ascii="Times New Roman" w:hAnsi="Times New Roman" w:cs="Times New Roman"/>
              </w:rPr>
            </w:pPr>
          </w:p>
          <w:p w14:paraId="2392967B" w14:textId="0D7472C2" w:rsidR="001A4B18" w:rsidRPr="000D7DE6" w:rsidRDefault="001A4B18" w:rsidP="006949FE">
            <w:pPr>
              <w:snapToGrid w:val="0"/>
              <w:spacing w:line="260" w:lineRule="exact"/>
              <w:jc w:val="center"/>
              <w:rPr>
                <w:rFonts w:ascii="Times New Roman" w:hAnsi="Times New Roman" w:cs="Times New Roman"/>
              </w:rPr>
            </w:pPr>
          </w:p>
          <w:p w14:paraId="476323AA" w14:textId="41A3303A" w:rsidR="0040174B" w:rsidRPr="000D7DE6" w:rsidRDefault="0040174B" w:rsidP="006949FE">
            <w:pPr>
              <w:snapToGrid w:val="0"/>
              <w:spacing w:line="260" w:lineRule="exact"/>
              <w:jc w:val="center"/>
              <w:rPr>
                <w:rFonts w:ascii="Times New Roman" w:hAnsi="Times New Roman" w:cs="Times New Roman"/>
              </w:rPr>
            </w:pPr>
          </w:p>
          <w:p w14:paraId="2C7DF6CA" w14:textId="617B93A2" w:rsidR="0040174B" w:rsidRPr="000D7DE6" w:rsidRDefault="003302CC"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06E9CD66" w14:textId="45C7BA47" w:rsidR="001A4B18" w:rsidRPr="000D7DE6" w:rsidRDefault="001A4B18" w:rsidP="006949FE">
            <w:pPr>
              <w:snapToGrid w:val="0"/>
              <w:spacing w:line="260" w:lineRule="exact"/>
              <w:jc w:val="center"/>
              <w:rPr>
                <w:rFonts w:ascii="Times New Roman" w:hAnsi="Times New Roman" w:cs="Times New Roman"/>
              </w:rPr>
            </w:pPr>
          </w:p>
          <w:p w14:paraId="1A4DE0AF" w14:textId="77777777" w:rsidR="001A4B18" w:rsidRPr="000D7DE6" w:rsidRDefault="001A4B18" w:rsidP="006949FE">
            <w:pPr>
              <w:snapToGrid w:val="0"/>
              <w:spacing w:line="260" w:lineRule="exact"/>
              <w:jc w:val="center"/>
              <w:rPr>
                <w:rFonts w:ascii="Times New Roman" w:hAnsi="Times New Roman" w:cs="Times New Roman"/>
              </w:rPr>
            </w:pPr>
          </w:p>
          <w:p w14:paraId="042DC5AD" w14:textId="77777777" w:rsidR="001A4B18" w:rsidRPr="000D7DE6" w:rsidRDefault="001A4B18" w:rsidP="006949FE">
            <w:pPr>
              <w:snapToGrid w:val="0"/>
              <w:spacing w:line="260" w:lineRule="exact"/>
              <w:jc w:val="center"/>
              <w:rPr>
                <w:rFonts w:ascii="Times New Roman" w:hAnsi="Times New Roman" w:cs="Times New Roman"/>
              </w:rPr>
            </w:pPr>
          </w:p>
          <w:p w14:paraId="4078D7E1" w14:textId="77777777" w:rsidR="001A4B18" w:rsidRPr="000D7DE6" w:rsidRDefault="001A4B18" w:rsidP="006949FE">
            <w:pPr>
              <w:snapToGrid w:val="0"/>
              <w:spacing w:line="260" w:lineRule="exact"/>
              <w:jc w:val="center"/>
              <w:rPr>
                <w:rFonts w:ascii="Times New Roman" w:hAnsi="Times New Roman" w:cs="Times New Roman"/>
              </w:rPr>
            </w:pPr>
          </w:p>
          <w:p w14:paraId="4F69F3F0" w14:textId="77777777" w:rsidR="00D11E54" w:rsidRDefault="00D11E54" w:rsidP="006949FE">
            <w:pPr>
              <w:snapToGrid w:val="0"/>
              <w:spacing w:line="260" w:lineRule="exact"/>
              <w:jc w:val="center"/>
              <w:rPr>
                <w:rFonts w:ascii="Times New Roman" w:hAnsi="Times New Roman" w:cs="Times New Roman"/>
              </w:rPr>
            </w:pPr>
          </w:p>
          <w:p w14:paraId="29833F17" w14:textId="750C074A" w:rsidR="006B79B3" w:rsidRPr="000D7DE6" w:rsidRDefault="003302CC"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2EC01C4C" w14:textId="1A420658" w:rsidR="00D11E54" w:rsidRPr="000D7DE6" w:rsidRDefault="00D11E54" w:rsidP="006949FE">
            <w:pPr>
              <w:snapToGrid w:val="0"/>
              <w:spacing w:line="260" w:lineRule="exact"/>
              <w:jc w:val="center"/>
              <w:rPr>
                <w:rFonts w:ascii="Times New Roman" w:hAnsi="Times New Roman" w:cs="Times New Roman"/>
              </w:rPr>
            </w:pPr>
          </w:p>
          <w:p w14:paraId="34A2AA84" w14:textId="77777777" w:rsidR="001A4B18" w:rsidRPr="000D7DE6" w:rsidRDefault="001A4B18" w:rsidP="006949FE">
            <w:pPr>
              <w:snapToGrid w:val="0"/>
              <w:spacing w:line="260" w:lineRule="exact"/>
              <w:jc w:val="center"/>
              <w:rPr>
                <w:rFonts w:ascii="Times New Roman" w:hAnsi="Times New Roman" w:cs="Times New Roman"/>
              </w:rPr>
            </w:pPr>
          </w:p>
          <w:p w14:paraId="0BFD78C3" w14:textId="77777777" w:rsidR="001A4B18" w:rsidRPr="000D7DE6" w:rsidRDefault="001A4B18" w:rsidP="006949FE">
            <w:pPr>
              <w:snapToGrid w:val="0"/>
              <w:spacing w:line="260" w:lineRule="exact"/>
              <w:jc w:val="center"/>
              <w:rPr>
                <w:rFonts w:ascii="Times New Roman" w:hAnsi="Times New Roman" w:cs="Times New Roman"/>
              </w:rPr>
            </w:pPr>
          </w:p>
          <w:p w14:paraId="46F6BD96" w14:textId="77777777" w:rsidR="001A4B18" w:rsidRPr="000D7DE6" w:rsidRDefault="001A4B18" w:rsidP="006949FE">
            <w:pPr>
              <w:snapToGrid w:val="0"/>
              <w:spacing w:line="260" w:lineRule="exact"/>
              <w:jc w:val="center"/>
              <w:rPr>
                <w:rFonts w:ascii="Times New Roman" w:hAnsi="Times New Roman" w:cs="Times New Roman"/>
              </w:rPr>
            </w:pPr>
          </w:p>
          <w:p w14:paraId="1C1FFB3B" w14:textId="77777777" w:rsidR="001A4B18" w:rsidRPr="000D7DE6" w:rsidRDefault="001A4B18" w:rsidP="006949FE">
            <w:pPr>
              <w:snapToGrid w:val="0"/>
              <w:spacing w:line="260" w:lineRule="exact"/>
              <w:jc w:val="center"/>
              <w:rPr>
                <w:rFonts w:ascii="Times New Roman" w:hAnsi="Times New Roman" w:cs="Times New Roman"/>
              </w:rPr>
            </w:pPr>
          </w:p>
          <w:p w14:paraId="1D9349AC" w14:textId="23205746" w:rsidR="001A4B18" w:rsidRPr="000D7DE6" w:rsidRDefault="001A4B18" w:rsidP="006949FE">
            <w:pPr>
              <w:snapToGrid w:val="0"/>
              <w:spacing w:line="260" w:lineRule="exact"/>
              <w:jc w:val="center"/>
              <w:rPr>
                <w:rFonts w:ascii="Times New Roman" w:hAnsi="Times New Roman" w:cs="Times New Roman"/>
              </w:rPr>
            </w:pPr>
          </w:p>
          <w:p w14:paraId="2AC0ECF4" w14:textId="77777777" w:rsidR="0040174B" w:rsidRPr="000D7DE6" w:rsidRDefault="0040174B" w:rsidP="006949FE">
            <w:pPr>
              <w:snapToGrid w:val="0"/>
              <w:spacing w:line="260" w:lineRule="exact"/>
              <w:jc w:val="center"/>
              <w:rPr>
                <w:rFonts w:ascii="Times New Roman" w:hAnsi="Times New Roman" w:cs="Times New Roman"/>
              </w:rPr>
            </w:pPr>
          </w:p>
          <w:p w14:paraId="1C5A21A5" w14:textId="32118B6B" w:rsidR="001A4B18" w:rsidRPr="000D7DE6" w:rsidRDefault="007544C2"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714C64D1" w14:textId="71FA1B8F" w:rsidR="001A4B18" w:rsidRPr="000D7DE6" w:rsidRDefault="001A4B18" w:rsidP="006949FE">
            <w:pPr>
              <w:snapToGrid w:val="0"/>
              <w:spacing w:line="260" w:lineRule="exact"/>
              <w:jc w:val="center"/>
              <w:rPr>
                <w:rFonts w:ascii="Times New Roman" w:hAnsi="Times New Roman" w:cs="Times New Roman"/>
              </w:rPr>
            </w:pPr>
          </w:p>
          <w:p w14:paraId="39A8A317" w14:textId="7A25D36D" w:rsidR="001A4B18" w:rsidRPr="000D7DE6" w:rsidRDefault="001A4B18" w:rsidP="006949FE">
            <w:pPr>
              <w:snapToGrid w:val="0"/>
              <w:spacing w:line="260" w:lineRule="exact"/>
              <w:jc w:val="center"/>
              <w:rPr>
                <w:rFonts w:ascii="Times New Roman" w:hAnsi="Times New Roman" w:cs="Times New Roman"/>
                <w:bCs/>
                <w:szCs w:val="24"/>
              </w:rPr>
            </w:pPr>
          </w:p>
          <w:p w14:paraId="182CFF5A" w14:textId="243271CA" w:rsidR="0040174B" w:rsidRPr="000D7DE6" w:rsidRDefault="007544C2" w:rsidP="006949FE">
            <w:pPr>
              <w:snapToGrid w:val="0"/>
              <w:spacing w:line="260" w:lineRule="exact"/>
              <w:jc w:val="center"/>
              <w:rPr>
                <w:rFonts w:ascii="Times New Roman" w:hAnsi="Times New Roman" w:cs="Times New Roman"/>
                <w:bCs/>
                <w:szCs w:val="24"/>
              </w:rPr>
            </w:pPr>
            <w:r w:rsidRPr="000D7DE6">
              <w:rPr>
                <w:rFonts w:ascii="Times New Roman" w:hAnsi="Times New Roman" w:cs="Times New Roman"/>
              </w:rPr>
              <w:sym w:font="Wingdings 2" w:char="F0A3"/>
            </w:r>
          </w:p>
          <w:p w14:paraId="6DA9659C" w14:textId="230022A1" w:rsidR="001A4B18" w:rsidRPr="000D7DE6" w:rsidRDefault="001A4B18" w:rsidP="006949FE">
            <w:pPr>
              <w:snapToGrid w:val="0"/>
              <w:spacing w:line="260" w:lineRule="exact"/>
              <w:jc w:val="center"/>
              <w:rPr>
                <w:rFonts w:ascii="Times New Roman" w:hAnsi="Times New Roman" w:cs="Times New Roman"/>
                <w:bCs/>
                <w:szCs w:val="24"/>
              </w:rPr>
            </w:pPr>
          </w:p>
        </w:tc>
        <w:tc>
          <w:tcPr>
            <w:tcW w:w="1274" w:type="pct"/>
            <w:gridSpan w:val="2"/>
            <w:tcMar>
              <w:left w:w="85" w:type="dxa"/>
              <w:right w:w="85" w:type="dxa"/>
            </w:tcMar>
          </w:tcPr>
          <w:p w14:paraId="16AC1686" w14:textId="77777777" w:rsidR="001A4B18" w:rsidRPr="000D7DE6" w:rsidRDefault="001A4B18" w:rsidP="006949FE">
            <w:pPr>
              <w:snapToGrid w:val="0"/>
              <w:spacing w:line="260" w:lineRule="exact"/>
              <w:jc w:val="both"/>
              <w:rPr>
                <w:rFonts w:ascii="Times New Roman" w:hAnsi="Times New Roman" w:cs="Times New Roman"/>
                <w:bCs/>
                <w:szCs w:val="24"/>
              </w:rPr>
            </w:pPr>
          </w:p>
        </w:tc>
      </w:tr>
      <w:tr w:rsidR="000D7DE6" w:rsidRPr="000D7DE6" w14:paraId="4581C623" w14:textId="77777777" w:rsidTr="006949FE">
        <w:trPr>
          <w:trHeight w:val="20"/>
        </w:trPr>
        <w:tc>
          <w:tcPr>
            <w:tcW w:w="368" w:type="pct"/>
            <w:tcMar>
              <w:left w:w="85" w:type="dxa"/>
              <w:right w:w="85" w:type="dxa"/>
            </w:tcMar>
          </w:tcPr>
          <w:p w14:paraId="26EBD042" w14:textId="2ACB8701" w:rsidR="001A4B18" w:rsidRPr="000D7DE6" w:rsidRDefault="001A4B18" w:rsidP="006949FE">
            <w:pPr>
              <w:adjustRightInd w:val="0"/>
              <w:snapToGrid w:val="0"/>
              <w:spacing w:line="260" w:lineRule="exact"/>
              <w:jc w:val="center"/>
              <w:textAlignment w:val="baseline"/>
              <w:rPr>
                <w:rFonts w:ascii="Times New Roman" w:eastAsia="細明體" w:hAnsi="Times New Roman" w:cs="Times New Roman"/>
                <w:bCs/>
                <w:szCs w:val="24"/>
              </w:rPr>
            </w:pPr>
            <w:r w:rsidRPr="000D7DE6">
              <w:rPr>
                <w:rFonts w:ascii="Times New Roman" w:eastAsia="細明體" w:hAnsi="Times New Roman" w:cs="Times New Roman"/>
                <w:bCs/>
                <w:szCs w:val="24"/>
              </w:rPr>
              <w:t>C</w:t>
            </w:r>
            <w:r w:rsidR="00D448CB" w:rsidRPr="000D7DE6">
              <w:rPr>
                <w:rFonts w:ascii="Times New Roman" w:eastAsia="細明體" w:hAnsi="Times New Roman" w:cs="Times New Roman"/>
                <w:bCs/>
                <w:szCs w:val="24"/>
              </w:rPr>
              <w:t>5</w:t>
            </w:r>
          </w:p>
        </w:tc>
        <w:tc>
          <w:tcPr>
            <w:tcW w:w="2853" w:type="pct"/>
            <w:tcMar>
              <w:left w:w="85" w:type="dxa"/>
              <w:right w:w="85" w:type="dxa"/>
            </w:tcMar>
          </w:tcPr>
          <w:p w14:paraId="6D9D8B4C" w14:textId="77777777" w:rsidR="001A4B18" w:rsidRPr="000D7DE6" w:rsidRDefault="001A4B18" w:rsidP="006949FE">
            <w:pPr>
              <w:snapToGrid w:val="0"/>
              <w:spacing w:line="260" w:lineRule="exact"/>
              <w:jc w:val="both"/>
              <w:rPr>
                <w:rFonts w:ascii="Times New Roman" w:hAnsi="Times New Roman" w:cs="Times New Roman"/>
                <w:szCs w:val="24"/>
                <w:u w:val="single"/>
              </w:rPr>
            </w:pPr>
            <w:r w:rsidRPr="000D7DE6">
              <w:rPr>
                <w:rFonts w:ascii="Times New Roman" w:hAnsi="Times New Roman" w:cs="Times New Roman"/>
                <w:szCs w:val="24"/>
                <w:u w:val="single"/>
              </w:rPr>
              <w:t>Medication Delivery</w:t>
            </w:r>
          </w:p>
          <w:p w14:paraId="3F64BDE9" w14:textId="4ED96779" w:rsidR="001A4B18" w:rsidRPr="000D7DE6" w:rsidRDefault="001A4B18" w:rsidP="006949FE">
            <w:pPr>
              <w:pStyle w:val="a3"/>
              <w:numPr>
                <w:ilvl w:val="0"/>
                <w:numId w:val="31"/>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 xml:space="preserve">The Contractor shall provide the medication delivery service meeting the service pledge specified in </w:t>
            </w:r>
            <w:r w:rsidR="003954A3">
              <w:rPr>
                <w:rFonts w:ascii="Times New Roman" w:hAnsi="Times New Roman" w:cs="Times New Roman"/>
                <w:szCs w:val="24"/>
              </w:rPr>
              <w:t>C</w:t>
            </w:r>
            <w:r w:rsidRPr="000D7DE6">
              <w:rPr>
                <w:rFonts w:ascii="Times New Roman" w:hAnsi="Times New Roman" w:cs="Times New Roman"/>
                <w:szCs w:val="24"/>
              </w:rPr>
              <w:t xml:space="preserve">lause </w:t>
            </w:r>
            <w:r w:rsidR="005F5FC1" w:rsidRPr="000D7DE6">
              <w:rPr>
                <w:rFonts w:ascii="Times New Roman" w:hAnsi="Times New Roman" w:cs="Times New Roman"/>
                <w:szCs w:val="24"/>
              </w:rPr>
              <w:t>B7</w:t>
            </w:r>
            <w:r w:rsidRPr="000D7DE6">
              <w:rPr>
                <w:rFonts w:ascii="Times New Roman" w:hAnsi="Times New Roman" w:cs="Times New Roman"/>
                <w:szCs w:val="24"/>
              </w:rPr>
              <w:t>(</w:t>
            </w:r>
            <w:r w:rsidR="005F5FC1" w:rsidRPr="000D7DE6">
              <w:rPr>
                <w:rFonts w:ascii="Times New Roman" w:hAnsi="Times New Roman" w:cs="Times New Roman"/>
                <w:szCs w:val="24"/>
              </w:rPr>
              <w:t>b</w:t>
            </w:r>
            <w:r w:rsidRPr="000D7DE6">
              <w:rPr>
                <w:rFonts w:ascii="Times New Roman" w:hAnsi="Times New Roman" w:cs="Times New Roman"/>
                <w:szCs w:val="24"/>
              </w:rPr>
              <w:t xml:space="preserve">) </w:t>
            </w:r>
            <w:r w:rsidR="00FB3F24">
              <w:rPr>
                <w:rFonts w:ascii="Times New Roman" w:hAnsi="Times New Roman" w:cs="Times New Roman" w:hint="eastAsia"/>
                <w:szCs w:val="24"/>
              </w:rPr>
              <w:t xml:space="preserve">above </w:t>
            </w:r>
            <w:r w:rsidRPr="000D7DE6">
              <w:rPr>
                <w:rFonts w:ascii="Times New Roman" w:hAnsi="Times New Roman" w:cs="Times New Roman"/>
                <w:szCs w:val="24"/>
              </w:rPr>
              <w:t>to ensure the medication continuity of Programme Patients.</w:t>
            </w:r>
          </w:p>
          <w:p w14:paraId="50EE8EBF" w14:textId="77777777" w:rsidR="001A4B18" w:rsidRPr="000D7DE6" w:rsidRDefault="001A4B18" w:rsidP="006949FE">
            <w:pPr>
              <w:snapToGrid w:val="0"/>
              <w:spacing w:line="260" w:lineRule="exact"/>
              <w:jc w:val="both"/>
              <w:rPr>
                <w:rFonts w:ascii="Times New Roman" w:hAnsi="Times New Roman" w:cs="Times New Roman"/>
                <w:szCs w:val="24"/>
              </w:rPr>
            </w:pPr>
          </w:p>
          <w:p w14:paraId="1C4D0BD8" w14:textId="6C872691" w:rsidR="001A4B18" w:rsidRPr="000D7DE6" w:rsidRDefault="001A4B18" w:rsidP="006949FE">
            <w:pPr>
              <w:pStyle w:val="a3"/>
              <w:numPr>
                <w:ilvl w:val="0"/>
                <w:numId w:val="31"/>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The Contractor shall devise a contingency plan for the medication delivery service in accordance with the detailed procedures proposed by the Contractor and accepted by the Government</w:t>
            </w:r>
          </w:p>
          <w:p w14:paraId="44D73E15" w14:textId="77777777" w:rsidR="001A4B18" w:rsidRPr="000D7DE6" w:rsidRDefault="001A4B18" w:rsidP="006949FE">
            <w:pPr>
              <w:snapToGrid w:val="0"/>
              <w:spacing w:line="260" w:lineRule="exact"/>
              <w:jc w:val="both"/>
              <w:rPr>
                <w:rFonts w:ascii="Times New Roman" w:hAnsi="Times New Roman" w:cs="Times New Roman"/>
                <w:szCs w:val="24"/>
              </w:rPr>
            </w:pPr>
          </w:p>
          <w:p w14:paraId="00AC583A" w14:textId="59A351EB" w:rsidR="001A4B18" w:rsidRPr="000D7DE6" w:rsidRDefault="001A4B18" w:rsidP="006949FE">
            <w:pPr>
              <w:pStyle w:val="a3"/>
              <w:numPr>
                <w:ilvl w:val="0"/>
                <w:numId w:val="31"/>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lastRenderedPageBreak/>
              <w:t xml:space="preserve">The Contractor shall ensure the dispensed medications remain sealed throughout the entire delivery process and shall not be opened prior to receipt by </w:t>
            </w:r>
            <w:r w:rsidR="00787CE7">
              <w:rPr>
                <w:rFonts w:ascii="Times New Roman" w:hAnsi="Times New Roman" w:cs="Times New Roman" w:hint="eastAsia"/>
                <w:szCs w:val="24"/>
              </w:rPr>
              <w:t>partnered RCH</w:t>
            </w:r>
            <w:r w:rsidRPr="000D7DE6">
              <w:rPr>
                <w:rFonts w:ascii="Times New Roman" w:hAnsi="Times New Roman" w:cs="Times New Roman"/>
                <w:szCs w:val="24"/>
              </w:rPr>
              <w:t xml:space="preserve"> staff.</w:t>
            </w:r>
          </w:p>
          <w:p w14:paraId="3FFF1FD8" w14:textId="77777777" w:rsidR="001A4B18" w:rsidRPr="000D7DE6" w:rsidRDefault="001A4B18" w:rsidP="006949FE">
            <w:pPr>
              <w:snapToGrid w:val="0"/>
              <w:spacing w:line="260" w:lineRule="exact"/>
              <w:jc w:val="both"/>
              <w:rPr>
                <w:rFonts w:ascii="Times New Roman" w:hAnsi="Times New Roman" w:cs="Times New Roman"/>
                <w:szCs w:val="24"/>
              </w:rPr>
            </w:pPr>
          </w:p>
          <w:p w14:paraId="43DCBF2D" w14:textId="05636C1F" w:rsidR="001A4B18" w:rsidRPr="000D7DE6" w:rsidRDefault="001A4B18" w:rsidP="006949FE">
            <w:pPr>
              <w:pStyle w:val="a3"/>
              <w:numPr>
                <w:ilvl w:val="0"/>
                <w:numId w:val="31"/>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 xml:space="preserve">The Contractor shall ensure the dispensed medications comply with the storage requirements throughout the entire delivery process. The dispensed medications shall be kept away from direct light, excessive heat and moisture. A verified cold chain delivery system shall be maintained for medications requiring storage between 2°C </w:t>
            </w:r>
            <w:r w:rsidR="000D5447">
              <w:rPr>
                <w:rFonts w:ascii="Times New Roman" w:hAnsi="Times New Roman" w:cs="Times New Roman" w:hint="eastAsia"/>
                <w:szCs w:val="24"/>
              </w:rPr>
              <w:t>and</w:t>
            </w:r>
            <w:r w:rsidRPr="000D7DE6">
              <w:rPr>
                <w:rFonts w:ascii="Times New Roman" w:hAnsi="Times New Roman" w:cs="Times New Roman"/>
                <w:szCs w:val="24"/>
              </w:rPr>
              <w:t xml:space="preserve"> 8°C, if applicable.</w:t>
            </w:r>
          </w:p>
          <w:p w14:paraId="4E5A7E7E" w14:textId="77777777" w:rsidR="001A4B18" w:rsidRPr="000D7DE6" w:rsidRDefault="001A4B18" w:rsidP="006949FE">
            <w:pPr>
              <w:snapToGrid w:val="0"/>
              <w:spacing w:line="260" w:lineRule="exact"/>
              <w:jc w:val="both"/>
              <w:rPr>
                <w:rFonts w:ascii="Times New Roman" w:hAnsi="Times New Roman" w:cs="Times New Roman"/>
                <w:szCs w:val="24"/>
              </w:rPr>
            </w:pPr>
          </w:p>
          <w:p w14:paraId="59E71EA1" w14:textId="0FF9A4A9" w:rsidR="001A4B18" w:rsidRPr="000D7DE6" w:rsidRDefault="001A4B18" w:rsidP="006949FE">
            <w:pPr>
              <w:pStyle w:val="a3"/>
              <w:numPr>
                <w:ilvl w:val="0"/>
                <w:numId w:val="31"/>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 xml:space="preserve">The Contractor shall provide proper documentation of deliveries and receipt of the dispensed medications by </w:t>
            </w:r>
            <w:r w:rsidR="00787CE7">
              <w:rPr>
                <w:rFonts w:ascii="Times New Roman" w:hAnsi="Times New Roman" w:cs="Times New Roman" w:hint="eastAsia"/>
                <w:szCs w:val="24"/>
              </w:rPr>
              <w:t>partnered RCH</w:t>
            </w:r>
            <w:r w:rsidRPr="000D7DE6">
              <w:rPr>
                <w:rFonts w:ascii="Times New Roman" w:hAnsi="Times New Roman" w:cs="Times New Roman"/>
                <w:szCs w:val="24"/>
              </w:rPr>
              <w:t xml:space="preserve"> staff. Details including the time of delivery and receipt, the registration mark of </w:t>
            </w:r>
            <w:r w:rsidR="00D77CA0">
              <w:rPr>
                <w:rFonts w:ascii="Times New Roman" w:hAnsi="Times New Roman" w:cs="Times New Roman" w:hint="eastAsia"/>
                <w:szCs w:val="24"/>
              </w:rPr>
              <w:t xml:space="preserve">the </w:t>
            </w:r>
            <w:r w:rsidRPr="000D7DE6">
              <w:rPr>
                <w:rFonts w:ascii="Times New Roman" w:hAnsi="Times New Roman" w:cs="Times New Roman"/>
                <w:szCs w:val="24"/>
              </w:rPr>
              <w:t>concerned vehicle(s) and staff assigned for delivery shall be provided upon request by the Government.</w:t>
            </w:r>
          </w:p>
          <w:p w14:paraId="433ED35B" w14:textId="77777777" w:rsidR="001A4B18" w:rsidRPr="000D7DE6" w:rsidRDefault="001A4B18" w:rsidP="006949FE">
            <w:pPr>
              <w:snapToGrid w:val="0"/>
              <w:spacing w:line="260" w:lineRule="exact"/>
              <w:jc w:val="both"/>
              <w:rPr>
                <w:rFonts w:ascii="Times New Roman" w:hAnsi="Times New Roman" w:cs="Times New Roman"/>
                <w:szCs w:val="24"/>
              </w:rPr>
            </w:pPr>
          </w:p>
          <w:p w14:paraId="152CAE58" w14:textId="3825639F" w:rsidR="001A4B18" w:rsidRPr="000D7DE6" w:rsidRDefault="001A4B18" w:rsidP="006949FE">
            <w:pPr>
              <w:pStyle w:val="a3"/>
              <w:numPr>
                <w:ilvl w:val="0"/>
                <w:numId w:val="31"/>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 xml:space="preserve">The Contractor shall use vehicle(s) that are of </w:t>
            </w:r>
            <w:r w:rsidR="00D77CA0">
              <w:rPr>
                <w:rFonts w:ascii="Times New Roman" w:hAnsi="Times New Roman" w:cs="Times New Roman" w:hint="eastAsia"/>
                <w:szCs w:val="24"/>
              </w:rPr>
              <w:t xml:space="preserve">an </w:t>
            </w:r>
            <w:r w:rsidRPr="000D7DE6">
              <w:rPr>
                <w:rFonts w:ascii="Times New Roman" w:hAnsi="Times New Roman" w:cs="Times New Roman"/>
                <w:szCs w:val="24"/>
              </w:rPr>
              <w:t xml:space="preserve">enclosed type and should be a designated vehicle for the Services or vehicle that comprises of segregated compartments to provide secure retention of medications packed in containers when travelling, and </w:t>
            </w:r>
            <w:r w:rsidR="00D77CA0">
              <w:rPr>
                <w:rFonts w:ascii="Times New Roman" w:hAnsi="Times New Roman" w:cs="Times New Roman" w:hint="eastAsia"/>
                <w:szCs w:val="24"/>
              </w:rPr>
              <w:t xml:space="preserve">is </w:t>
            </w:r>
            <w:r w:rsidRPr="000D7DE6">
              <w:rPr>
                <w:rFonts w:ascii="Times New Roman" w:hAnsi="Times New Roman" w:cs="Times New Roman"/>
                <w:szCs w:val="24"/>
              </w:rPr>
              <w:t>maintained in good sanitary condition.</w:t>
            </w:r>
          </w:p>
          <w:p w14:paraId="580F0E07" w14:textId="77777777" w:rsidR="001A4B18" w:rsidRPr="000D7DE6" w:rsidRDefault="001A4B18" w:rsidP="006949FE">
            <w:pPr>
              <w:snapToGrid w:val="0"/>
              <w:spacing w:line="260" w:lineRule="exact"/>
              <w:jc w:val="both"/>
              <w:rPr>
                <w:rFonts w:ascii="Times New Roman" w:hAnsi="Times New Roman" w:cs="Times New Roman"/>
                <w:szCs w:val="24"/>
              </w:rPr>
            </w:pPr>
          </w:p>
          <w:p w14:paraId="2BA43BE0" w14:textId="77777777" w:rsidR="001A4B18" w:rsidRPr="000D7DE6" w:rsidRDefault="001A4B18" w:rsidP="006949FE">
            <w:pPr>
              <w:pStyle w:val="a3"/>
              <w:numPr>
                <w:ilvl w:val="0"/>
                <w:numId w:val="31"/>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The Contractor shall clean the interior of the vehicle(s) and the containers for carrying the dispensed medications with appropriate disinfection methods daily. Cleaning records shall be kept by the Contractor and provided to the Government upon request. Cleaning materials and consumables shall be arranged by the Contractor at its own cost. The Contractor shall also observe effective infection control guidelines upon request.</w:t>
            </w:r>
          </w:p>
          <w:p w14:paraId="2A26C86D" w14:textId="77777777" w:rsidR="001A4B18" w:rsidRPr="000D7DE6" w:rsidRDefault="001A4B18" w:rsidP="006949FE">
            <w:pPr>
              <w:pStyle w:val="a3"/>
              <w:snapToGrid w:val="0"/>
              <w:spacing w:line="260" w:lineRule="exact"/>
              <w:rPr>
                <w:rFonts w:ascii="Times New Roman" w:hAnsi="Times New Roman" w:cs="Times New Roman"/>
                <w:szCs w:val="24"/>
              </w:rPr>
            </w:pPr>
          </w:p>
          <w:p w14:paraId="1E68355A" w14:textId="77777777" w:rsidR="001A4B18" w:rsidRPr="000D7DE6" w:rsidRDefault="001A4B18" w:rsidP="006949FE">
            <w:pPr>
              <w:pStyle w:val="a3"/>
              <w:numPr>
                <w:ilvl w:val="0"/>
                <w:numId w:val="31"/>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The Service involves handling confidential and sensitive data. The Contractor, the Contractor’s driver(s) and staff responsible for medication delivery shall observe all applicable data privacy laws and regulations in Hong Kong in relation to the personal data obtained or accessed by the Contractor.</w:t>
            </w:r>
          </w:p>
          <w:p w14:paraId="3558626E" w14:textId="77777777" w:rsidR="001A4B18" w:rsidRPr="000D7DE6" w:rsidRDefault="001A4B18" w:rsidP="006949FE">
            <w:pPr>
              <w:pStyle w:val="a3"/>
              <w:snapToGrid w:val="0"/>
              <w:spacing w:line="260" w:lineRule="exact"/>
              <w:rPr>
                <w:rFonts w:ascii="Times New Roman" w:hAnsi="Times New Roman" w:cs="Times New Roman"/>
                <w:szCs w:val="24"/>
              </w:rPr>
            </w:pPr>
          </w:p>
          <w:p w14:paraId="699A91DA" w14:textId="4DBBDBFB" w:rsidR="001A4B18" w:rsidRPr="000D7DE6" w:rsidRDefault="001A4B18" w:rsidP="006949FE">
            <w:pPr>
              <w:pStyle w:val="a3"/>
              <w:numPr>
                <w:ilvl w:val="0"/>
                <w:numId w:val="31"/>
              </w:num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 xml:space="preserve">The Contractor shall ensure that its driver(s) and staff responsible for medication delivery </w:t>
            </w:r>
            <w:r w:rsidR="00D77CA0" w:rsidRPr="000D7DE6">
              <w:rPr>
                <w:rFonts w:ascii="Times New Roman" w:hAnsi="Times New Roman" w:cs="Times New Roman"/>
                <w:szCs w:val="24"/>
              </w:rPr>
              <w:t>immediately</w:t>
            </w:r>
            <w:r w:rsidRPr="000D7DE6">
              <w:rPr>
                <w:rFonts w:ascii="Times New Roman" w:hAnsi="Times New Roman" w:cs="Times New Roman"/>
                <w:szCs w:val="24"/>
              </w:rPr>
              <w:t xml:space="preserve"> report any incident or event which may or will affect the provision of the Services, including but not limited to:</w:t>
            </w:r>
          </w:p>
          <w:p w14:paraId="69DA38C7" w14:textId="799F9461" w:rsidR="001A4B18" w:rsidRPr="000D7DE6" w:rsidRDefault="001A4B18" w:rsidP="006949FE">
            <w:pPr>
              <w:pStyle w:val="a3"/>
              <w:numPr>
                <w:ilvl w:val="0"/>
                <w:numId w:val="32"/>
              </w:numPr>
              <w:snapToGrid w:val="0"/>
              <w:spacing w:line="260" w:lineRule="exact"/>
              <w:ind w:left="1046"/>
              <w:jc w:val="both"/>
              <w:rPr>
                <w:rFonts w:ascii="Times New Roman" w:hAnsi="Times New Roman" w:cs="Times New Roman"/>
                <w:szCs w:val="24"/>
              </w:rPr>
            </w:pPr>
            <w:r w:rsidRPr="000D7DE6">
              <w:rPr>
                <w:rFonts w:ascii="Times New Roman" w:hAnsi="Times New Roman" w:cs="Times New Roman"/>
                <w:szCs w:val="24"/>
              </w:rPr>
              <w:t xml:space="preserve">when the packaging materials of any dispensed medications are found not intact at any time prior to the receipt by </w:t>
            </w:r>
            <w:r w:rsidR="00787CE7">
              <w:rPr>
                <w:rFonts w:ascii="Times New Roman" w:hAnsi="Times New Roman" w:cs="Times New Roman"/>
                <w:szCs w:val="24"/>
              </w:rPr>
              <w:t>partnered RCH</w:t>
            </w:r>
            <w:r w:rsidRPr="000D7DE6">
              <w:rPr>
                <w:rFonts w:ascii="Times New Roman" w:hAnsi="Times New Roman" w:cs="Times New Roman"/>
                <w:szCs w:val="24"/>
              </w:rPr>
              <w:t xml:space="preserve"> staff;</w:t>
            </w:r>
          </w:p>
          <w:p w14:paraId="73C1094D" w14:textId="3FC94A87" w:rsidR="001A4B18" w:rsidRPr="000D7DE6" w:rsidRDefault="001A4B18" w:rsidP="006949FE">
            <w:pPr>
              <w:pStyle w:val="a3"/>
              <w:numPr>
                <w:ilvl w:val="0"/>
                <w:numId w:val="32"/>
              </w:numPr>
              <w:snapToGrid w:val="0"/>
              <w:spacing w:line="260" w:lineRule="exact"/>
              <w:ind w:left="1046"/>
              <w:jc w:val="both"/>
              <w:rPr>
                <w:rFonts w:ascii="Times New Roman" w:hAnsi="Times New Roman" w:cs="Times New Roman"/>
                <w:szCs w:val="24"/>
              </w:rPr>
            </w:pPr>
            <w:r w:rsidRPr="000D7DE6">
              <w:rPr>
                <w:rFonts w:ascii="Times New Roman" w:hAnsi="Times New Roman" w:cs="Times New Roman"/>
                <w:szCs w:val="24"/>
              </w:rPr>
              <w:lastRenderedPageBreak/>
              <w:t xml:space="preserve">when any dispensed medication is missing throughout the entire delivery process or is reported missing by </w:t>
            </w:r>
            <w:r w:rsidR="00787CE7">
              <w:rPr>
                <w:rFonts w:ascii="Times New Roman" w:hAnsi="Times New Roman" w:cs="Times New Roman" w:hint="eastAsia"/>
                <w:szCs w:val="24"/>
              </w:rPr>
              <w:t>partnered RCH</w:t>
            </w:r>
            <w:r w:rsidRPr="000D7DE6">
              <w:rPr>
                <w:rFonts w:ascii="Times New Roman" w:hAnsi="Times New Roman" w:cs="Times New Roman"/>
                <w:szCs w:val="24"/>
              </w:rPr>
              <w:t xml:space="preserve"> staff after delivery; and</w:t>
            </w:r>
          </w:p>
          <w:p w14:paraId="4F8EB519" w14:textId="77777777" w:rsidR="001A4B18" w:rsidRPr="000D7DE6" w:rsidRDefault="001A4B18" w:rsidP="006949FE">
            <w:pPr>
              <w:pStyle w:val="a3"/>
              <w:numPr>
                <w:ilvl w:val="0"/>
                <w:numId w:val="32"/>
              </w:numPr>
              <w:snapToGrid w:val="0"/>
              <w:spacing w:line="260" w:lineRule="exact"/>
              <w:ind w:left="1046"/>
              <w:jc w:val="both"/>
              <w:rPr>
                <w:rFonts w:ascii="Times New Roman" w:hAnsi="Times New Roman" w:cs="Times New Roman"/>
                <w:szCs w:val="24"/>
              </w:rPr>
            </w:pPr>
            <w:r w:rsidRPr="000D7DE6">
              <w:rPr>
                <w:rFonts w:ascii="Times New Roman" w:hAnsi="Times New Roman" w:cs="Times New Roman"/>
                <w:szCs w:val="24"/>
              </w:rPr>
              <w:t>when any dispensed medication is delivered to the incorrect recipient or address.</w:t>
            </w:r>
          </w:p>
          <w:p w14:paraId="4917286F" w14:textId="48F4550F" w:rsidR="00AF761A" w:rsidRPr="000D7DE6" w:rsidRDefault="001A4B18" w:rsidP="006949FE">
            <w:pPr>
              <w:snapToGrid w:val="0"/>
              <w:spacing w:line="260" w:lineRule="exact"/>
              <w:ind w:leftChars="199" w:left="478"/>
              <w:jc w:val="both"/>
              <w:rPr>
                <w:rFonts w:ascii="Times New Roman" w:hAnsi="Times New Roman" w:cs="Times New Roman"/>
                <w:szCs w:val="24"/>
              </w:rPr>
            </w:pPr>
            <w:r w:rsidRPr="000D7DE6">
              <w:rPr>
                <w:rFonts w:ascii="Times New Roman" w:hAnsi="Times New Roman" w:cs="Times New Roman"/>
                <w:szCs w:val="24"/>
              </w:rPr>
              <w:t xml:space="preserve">The Contractor shall report to the Government promptly and seek </w:t>
            </w:r>
            <w:r w:rsidR="00D77CA0">
              <w:rPr>
                <w:rFonts w:ascii="Times New Roman" w:hAnsi="Times New Roman" w:cs="Times New Roman" w:hint="eastAsia"/>
                <w:szCs w:val="24"/>
              </w:rPr>
              <w:t xml:space="preserve">the </w:t>
            </w:r>
            <w:r w:rsidRPr="000D7DE6">
              <w:rPr>
                <w:rFonts w:ascii="Times New Roman" w:hAnsi="Times New Roman" w:cs="Times New Roman"/>
                <w:szCs w:val="24"/>
              </w:rPr>
              <w:t>Government’s instruction or agreement on handling such cases.</w:t>
            </w:r>
          </w:p>
          <w:p w14:paraId="3FA12967" w14:textId="0CF5CC4B" w:rsidR="001A4B18" w:rsidRPr="000D7DE6" w:rsidRDefault="001A4B18" w:rsidP="006949FE">
            <w:pPr>
              <w:snapToGrid w:val="0"/>
              <w:spacing w:line="260" w:lineRule="exact"/>
              <w:ind w:leftChars="199" w:left="478"/>
              <w:jc w:val="both"/>
              <w:rPr>
                <w:rFonts w:ascii="Times New Roman" w:hAnsi="Times New Roman" w:cs="Times New Roman"/>
                <w:szCs w:val="24"/>
              </w:rPr>
            </w:pPr>
          </w:p>
        </w:tc>
        <w:tc>
          <w:tcPr>
            <w:tcW w:w="505" w:type="pct"/>
            <w:tcMar>
              <w:left w:w="85" w:type="dxa"/>
              <w:right w:w="85" w:type="dxa"/>
            </w:tcMar>
          </w:tcPr>
          <w:p w14:paraId="7B342EBD" w14:textId="19B47633" w:rsidR="001A4B18" w:rsidRDefault="001A4B18" w:rsidP="006949FE">
            <w:pPr>
              <w:snapToGrid w:val="0"/>
              <w:spacing w:line="260" w:lineRule="exact"/>
              <w:jc w:val="center"/>
              <w:rPr>
                <w:rFonts w:ascii="Times New Roman" w:hAnsi="Times New Roman" w:cs="Times New Roman"/>
                <w:bCs/>
                <w:szCs w:val="24"/>
              </w:rPr>
            </w:pPr>
          </w:p>
          <w:p w14:paraId="3B273208" w14:textId="77777777" w:rsidR="00D11E54" w:rsidRPr="000D7DE6" w:rsidRDefault="00D11E54" w:rsidP="006949FE">
            <w:pPr>
              <w:snapToGrid w:val="0"/>
              <w:spacing w:line="260" w:lineRule="exact"/>
              <w:jc w:val="center"/>
              <w:rPr>
                <w:rFonts w:ascii="Times New Roman" w:hAnsi="Times New Roman" w:cs="Times New Roman"/>
                <w:bCs/>
                <w:szCs w:val="24"/>
              </w:rPr>
            </w:pPr>
          </w:p>
          <w:p w14:paraId="6AE13A7A" w14:textId="1C6F2209" w:rsidR="001A4B18" w:rsidRPr="000D7DE6" w:rsidRDefault="00050BEF"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0F50010A" w14:textId="77777777" w:rsidR="001A4B18" w:rsidRPr="000D7DE6" w:rsidRDefault="001A4B18" w:rsidP="006949FE">
            <w:pPr>
              <w:snapToGrid w:val="0"/>
              <w:spacing w:line="260" w:lineRule="exact"/>
              <w:jc w:val="center"/>
              <w:rPr>
                <w:rFonts w:ascii="Times New Roman" w:hAnsi="Times New Roman" w:cs="Times New Roman"/>
                <w:bCs/>
                <w:szCs w:val="24"/>
              </w:rPr>
            </w:pPr>
          </w:p>
          <w:p w14:paraId="1FFB0DCC" w14:textId="07FB2911" w:rsidR="00050BEF" w:rsidRDefault="00050BEF" w:rsidP="006949FE">
            <w:pPr>
              <w:snapToGrid w:val="0"/>
              <w:spacing w:line="260" w:lineRule="exact"/>
              <w:jc w:val="center"/>
              <w:rPr>
                <w:rFonts w:ascii="Times New Roman" w:hAnsi="Times New Roman" w:cs="Times New Roman"/>
              </w:rPr>
            </w:pPr>
          </w:p>
          <w:p w14:paraId="7D4CFC42" w14:textId="6E7966E5" w:rsidR="00050BEF" w:rsidRPr="000D7DE6" w:rsidRDefault="00050BEF" w:rsidP="006949FE">
            <w:pPr>
              <w:snapToGrid w:val="0"/>
              <w:spacing w:line="260" w:lineRule="exact"/>
              <w:jc w:val="center"/>
              <w:rPr>
                <w:rFonts w:ascii="Times New Roman" w:hAnsi="Times New Roman" w:cs="Times New Roman"/>
              </w:rPr>
            </w:pPr>
          </w:p>
          <w:p w14:paraId="2405931B" w14:textId="42DDFEC4" w:rsidR="001A4B18" w:rsidRPr="000D7DE6" w:rsidRDefault="001A4B18"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55F23F02" w14:textId="77777777" w:rsidR="001A4B18" w:rsidRPr="000D7DE6" w:rsidRDefault="001A4B18" w:rsidP="006949FE">
            <w:pPr>
              <w:snapToGrid w:val="0"/>
              <w:spacing w:line="260" w:lineRule="exact"/>
              <w:jc w:val="center"/>
              <w:rPr>
                <w:rFonts w:ascii="Times New Roman" w:hAnsi="Times New Roman" w:cs="Times New Roman"/>
                <w:bCs/>
                <w:szCs w:val="24"/>
              </w:rPr>
            </w:pPr>
          </w:p>
          <w:p w14:paraId="0E3B8208" w14:textId="77777777" w:rsidR="001A4B18" w:rsidRDefault="001A4B18" w:rsidP="006949FE">
            <w:pPr>
              <w:snapToGrid w:val="0"/>
              <w:spacing w:line="260" w:lineRule="exact"/>
              <w:jc w:val="center"/>
              <w:rPr>
                <w:rFonts w:ascii="Times New Roman" w:hAnsi="Times New Roman" w:cs="Times New Roman"/>
                <w:bCs/>
                <w:szCs w:val="24"/>
              </w:rPr>
            </w:pPr>
          </w:p>
          <w:p w14:paraId="09047007" w14:textId="77777777" w:rsidR="00B64116" w:rsidRPr="000D7DE6" w:rsidRDefault="00B64116" w:rsidP="006949FE">
            <w:pPr>
              <w:snapToGrid w:val="0"/>
              <w:spacing w:line="260" w:lineRule="exact"/>
              <w:jc w:val="center"/>
              <w:rPr>
                <w:rFonts w:ascii="Times New Roman" w:hAnsi="Times New Roman" w:cs="Times New Roman"/>
                <w:bCs/>
                <w:szCs w:val="24"/>
              </w:rPr>
            </w:pPr>
          </w:p>
          <w:p w14:paraId="4B0DDC13" w14:textId="77777777" w:rsidR="001A4B18" w:rsidRPr="000D7DE6" w:rsidRDefault="001A4B18"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10D0599F" w14:textId="77777777" w:rsidR="001A4B18" w:rsidRPr="000D7DE6" w:rsidRDefault="001A4B18" w:rsidP="006949FE">
            <w:pPr>
              <w:snapToGrid w:val="0"/>
              <w:spacing w:line="260" w:lineRule="exact"/>
              <w:jc w:val="center"/>
              <w:rPr>
                <w:rFonts w:ascii="Times New Roman" w:hAnsi="Times New Roman" w:cs="Times New Roman"/>
                <w:bCs/>
                <w:szCs w:val="24"/>
              </w:rPr>
            </w:pPr>
          </w:p>
          <w:p w14:paraId="52000731" w14:textId="1768A1DB" w:rsidR="001A4B18" w:rsidRDefault="001A4B18" w:rsidP="006949FE">
            <w:pPr>
              <w:snapToGrid w:val="0"/>
              <w:spacing w:line="260" w:lineRule="exact"/>
              <w:jc w:val="center"/>
              <w:rPr>
                <w:rFonts w:ascii="Times New Roman" w:hAnsi="Times New Roman" w:cs="Times New Roman"/>
                <w:bCs/>
                <w:szCs w:val="24"/>
              </w:rPr>
            </w:pPr>
          </w:p>
          <w:p w14:paraId="24161E6F" w14:textId="77777777" w:rsidR="00050BEF" w:rsidRPr="000D7DE6" w:rsidRDefault="00050BEF" w:rsidP="006949FE">
            <w:pPr>
              <w:snapToGrid w:val="0"/>
              <w:spacing w:line="260" w:lineRule="exact"/>
              <w:jc w:val="center"/>
              <w:rPr>
                <w:rFonts w:ascii="Times New Roman" w:hAnsi="Times New Roman" w:cs="Times New Roman"/>
                <w:bCs/>
                <w:szCs w:val="24"/>
              </w:rPr>
            </w:pPr>
          </w:p>
          <w:p w14:paraId="72E83791" w14:textId="77777777" w:rsidR="001A4B18" w:rsidRPr="000D7DE6" w:rsidRDefault="001A4B18"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4E6DA078" w14:textId="77777777" w:rsidR="001A4B18" w:rsidRPr="000D7DE6" w:rsidRDefault="001A4B18" w:rsidP="006949FE">
            <w:pPr>
              <w:snapToGrid w:val="0"/>
              <w:spacing w:line="260" w:lineRule="exact"/>
              <w:jc w:val="center"/>
              <w:rPr>
                <w:rFonts w:ascii="Times New Roman" w:hAnsi="Times New Roman" w:cs="Times New Roman"/>
                <w:bCs/>
                <w:szCs w:val="24"/>
              </w:rPr>
            </w:pPr>
          </w:p>
          <w:p w14:paraId="6E9CB86A" w14:textId="7DAADDC4" w:rsidR="001A4B18" w:rsidRPr="000D7DE6" w:rsidRDefault="001A4B18" w:rsidP="006949FE">
            <w:pPr>
              <w:snapToGrid w:val="0"/>
              <w:spacing w:line="260" w:lineRule="exact"/>
              <w:jc w:val="center"/>
              <w:rPr>
                <w:rFonts w:ascii="Times New Roman" w:hAnsi="Times New Roman" w:cs="Times New Roman"/>
                <w:bCs/>
                <w:szCs w:val="24"/>
              </w:rPr>
            </w:pPr>
          </w:p>
          <w:p w14:paraId="1F0AA316" w14:textId="1D775350" w:rsidR="0040174B" w:rsidRPr="000D7DE6" w:rsidRDefault="0040174B" w:rsidP="006949FE">
            <w:pPr>
              <w:snapToGrid w:val="0"/>
              <w:spacing w:line="260" w:lineRule="exact"/>
              <w:jc w:val="center"/>
              <w:rPr>
                <w:rFonts w:ascii="Times New Roman" w:hAnsi="Times New Roman" w:cs="Times New Roman"/>
                <w:bCs/>
                <w:szCs w:val="24"/>
              </w:rPr>
            </w:pPr>
          </w:p>
          <w:p w14:paraId="61908741" w14:textId="77777777" w:rsidR="001A4B18" w:rsidRPr="000D7DE6" w:rsidRDefault="001A4B18" w:rsidP="006949FE">
            <w:pPr>
              <w:snapToGrid w:val="0"/>
              <w:spacing w:line="260" w:lineRule="exact"/>
              <w:jc w:val="center"/>
              <w:rPr>
                <w:rFonts w:ascii="Times New Roman" w:hAnsi="Times New Roman" w:cs="Times New Roman"/>
                <w:bCs/>
                <w:szCs w:val="24"/>
              </w:rPr>
            </w:pPr>
          </w:p>
          <w:p w14:paraId="592F331F" w14:textId="77777777" w:rsidR="006A3065" w:rsidRPr="000D7DE6" w:rsidRDefault="006A3065" w:rsidP="006949FE">
            <w:pPr>
              <w:snapToGrid w:val="0"/>
              <w:spacing w:line="260" w:lineRule="exact"/>
              <w:jc w:val="center"/>
              <w:rPr>
                <w:rFonts w:ascii="Times New Roman" w:hAnsi="Times New Roman" w:cs="Times New Roman"/>
                <w:bCs/>
                <w:szCs w:val="24"/>
              </w:rPr>
            </w:pPr>
          </w:p>
          <w:p w14:paraId="5DCE2751" w14:textId="77777777" w:rsidR="001A4B18" w:rsidRPr="000D7DE6" w:rsidRDefault="001A4B18"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1EB0843A" w14:textId="77777777" w:rsidR="001A4B18" w:rsidRPr="000D7DE6" w:rsidRDefault="001A4B18" w:rsidP="006949FE">
            <w:pPr>
              <w:snapToGrid w:val="0"/>
              <w:spacing w:line="260" w:lineRule="exact"/>
              <w:jc w:val="center"/>
              <w:rPr>
                <w:rFonts w:ascii="Times New Roman" w:hAnsi="Times New Roman" w:cs="Times New Roman"/>
                <w:bCs/>
                <w:szCs w:val="24"/>
              </w:rPr>
            </w:pPr>
          </w:p>
          <w:p w14:paraId="068290C0" w14:textId="77777777" w:rsidR="001A4B18" w:rsidRPr="000D7DE6" w:rsidRDefault="001A4B18" w:rsidP="006949FE">
            <w:pPr>
              <w:snapToGrid w:val="0"/>
              <w:spacing w:line="260" w:lineRule="exact"/>
              <w:jc w:val="center"/>
              <w:rPr>
                <w:rFonts w:ascii="Times New Roman" w:hAnsi="Times New Roman" w:cs="Times New Roman"/>
                <w:bCs/>
                <w:szCs w:val="24"/>
              </w:rPr>
            </w:pPr>
          </w:p>
          <w:p w14:paraId="568A6569" w14:textId="3625F0F5" w:rsidR="001A4B18" w:rsidRDefault="001A4B18" w:rsidP="006949FE">
            <w:pPr>
              <w:snapToGrid w:val="0"/>
              <w:spacing w:line="260" w:lineRule="exact"/>
              <w:jc w:val="center"/>
              <w:rPr>
                <w:rFonts w:ascii="Times New Roman" w:hAnsi="Times New Roman" w:cs="Times New Roman"/>
                <w:bCs/>
                <w:szCs w:val="24"/>
              </w:rPr>
            </w:pPr>
          </w:p>
          <w:p w14:paraId="6899C2B7" w14:textId="77777777" w:rsidR="00050BEF" w:rsidRPr="000D7DE6" w:rsidRDefault="00050BEF" w:rsidP="006949FE">
            <w:pPr>
              <w:snapToGrid w:val="0"/>
              <w:spacing w:line="260" w:lineRule="exact"/>
              <w:jc w:val="center"/>
              <w:rPr>
                <w:rFonts w:ascii="Times New Roman" w:hAnsi="Times New Roman" w:cs="Times New Roman"/>
                <w:bCs/>
                <w:szCs w:val="24"/>
              </w:rPr>
            </w:pPr>
          </w:p>
          <w:p w14:paraId="23E04109" w14:textId="7D6561CF" w:rsidR="001A4B18" w:rsidRPr="000D7DE6" w:rsidRDefault="001A4B18" w:rsidP="006949FE">
            <w:pPr>
              <w:snapToGrid w:val="0"/>
              <w:spacing w:line="260" w:lineRule="exact"/>
              <w:jc w:val="center"/>
              <w:rPr>
                <w:rFonts w:ascii="Times New Roman" w:hAnsi="Times New Roman" w:cs="Times New Roman"/>
                <w:bCs/>
                <w:szCs w:val="24"/>
              </w:rPr>
            </w:pPr>
            <w:r w:rsidRPr="000D7DE6">
              <w:rPr>
                <w:rFonts w:ascii="Times New Roman" w:hAnsi="Times New Roman" w:cs="Times New Roman"/>
              </w:rPr>
              <w:sym w:font="Wingdings 2" w:char="F0A3"/>
            </w:r>
          </w:p>
          <w:p w14:paraId="3F6692B2" w14:textId="77777777" w:rsidR="001A4B18" w:rsidRPr="000D7DE6" w:rsidRDefault="001A4B18" w:rsidP="006949FE">
            <w:pPr>
              <w:snapToGrid w:val="0"/>
              <w:spacing w:line="260" w:lineRule="exact"/>
              <w:jc w:val="center"/>
              <w:rPr>
                <w:rFonts w:ascii="Times New Roman" w:hAnsi="Times New Roman" w:cs="Times New Roman"/>
                <w:bCs/>
                <w:szCs w:val="24"/>
              </w:rPr>
            </w:pPr>
          </w:p>
          <w:p w14:paraId="46D1E99A" w14:textId="77777777" w:rsidR="001A4B18" w:rsidRPr="000D7DE6" w:rsidRDefault="001A4B18" w:rsidP="006949FE">
            <w:pPr>
              <w:snapToGrid w:val="0"/>
              <w:spacing w:line="260" w:lineRule="exact"/>
              <w:jc w:val="center"/>
              <w:rPr>
                <w:rFonts w:ascii="Times New Roman" w:hAnsi="Times New Roman" w:cs="Times New Roman"/>
                <w:bCs/>
                <w:szCs w:val="24"/>
              </w:rPr>
            </w:pPr>
          </w:p>
          <w:p w14:paraId="5DFE9B13" w14:textId="77777777" w:rsidR="001A4B18" w:rsidRPr="000D7DE6" w:rsidRDefault="001A4B18" w:rsidP="006949FE">
            <w:pPr>
              <w:snapToGrid w:val="0"/>
              <w:spacing w:line="260" w:lineRule="exact"/>
              <w:jc w:val="center"/>
              <w:rPr>
                <w:rFonts w:ascii="Times New Roman" w:hAnsi="Times New Roman" w:cs="Times New Roman"/>
                <w:bCs/>
                <w:szCs w:val="24"/>
              </w:rPr>
            </w:pPr>
          </w:p>
          <w:p w14:paraId="19A767FB" w14:textId="77777777" w:rsidR="00641374" w:rsidRPr="000D7DE6" w:rsidRDefault="00641374" w:rsidP="006949FE">
            <w:pPr>
              <w:snapToGrid w:val="0"/>
              <w:spacing w:line="260" w:lineRule="exact"/>
              <w:jc w:val="center"/>
              <w:rPr>
                <w:rFonts w:ascii="Times New Roman" w:hAnsi="Times New Roman" w:cs="Times New Roman"/>
                <w:bCs/>
                <w:szCs w:val="24"/>
              </w:rPr>
            </w:pPr>
          </w:p>
          <w:p w14:paraId="2F01634D" w14:textId="35662D93" w:rsidR="001A4B18" w:rsidRPr="000D7DE6" w:rsidRDefault="001A4B18" w:rsidP="006949FE">
            <w:pPr>
              <w:snapToGrid w:val="0"/>
              <w:spacing w:line="260" w:lineRule="exact"/>
              <w:jc w:val="center"/>
              <w:rPr>
                <w:rFonts w:ascii="Times New Roman" w:hAnsi="Times New Roman" w:cs="Times New Roman"/>
                <w:bCs/>
                <w:szCs w:val="24"/>
              </w:rPr>
            </w:pPr>
            <w:r w:rsidRPr="000D7DE6">
              <w:rPr>
                <w:rFonts w:ascii="Times New Roman" w:hAnsi="Times New Roman" w:cs="Times New Roman"/>
              </w:rPr>
              <w:sym w:font="Wingdings 2" w:char="F0A3"/>
            </w:r>
          </w:p>
          <w:p w14:paraId="59165B34" w14:textId="77777777" w:rsidR="001A4B18" w:rsidRPr="000D7DE6" w:rsidRDefault="001A4B18" w:rsidP="006949FE">
            <w:pPr>
              <w:snapToGrid w:val="0"/>
              <w:spacing w:line="260" w:lineRule="exact"/>
              <w:jc w:val="center"/>
              <w:rPr>
                <w:rFonts w:ascii="Times New Roman" w:hAnsi="Times New Roman" w:cs="Times New Roman"/>
                <w:bCs/>
                <w:szCs w:val="24"/>
              </w:rPr>
            </w:pPr>
          </w:p>
          <w:p w14:paraId="5DADFCB8" w14:textId="77777777" w:rsidR="001A4B18" w:rsidRPr="000D7DE6" w:rsidRDefault="001A4B18" w:rsidP="006949FE">
            <w:pPr>
              <w:snapToGrid w:val="0"/>
              <w:spacing w:line="260" w:lineRule="exact"/>
              <w:jc w:val="center"/>
              <w:rPr>
                <w:rFonts w:ascii="Times New Roman" w:hAnsi="Times New Roman" w:cs="Times New Roman"/>
                <w:bCs/>
                <w:szCs w:val="24"/>
              </w:rPr>
            </w:pPr>
          </w:p>
          <w:p w14:paraId="025EEB62" w14:textId="77777777" w:rsidR="001A4B18" w:rsidRPr="000D7DE6" w:rsidRDefault="001A4B18" w:rsidP="006949FE">
            <w:pPr>
              <w:snapToGrid w:val="0"/>
              <w:spacing w:line="260" w:lineRule="exact"/>
              <w:jc w:val="center"/>
              <w:rPr>
                <w:rFonts w:ascii="Times New Roman" w:hAnsi="Times New Roman" w:cs="Times New Roman"/>
                <w:bCs/>
                <w:szCs w:val="24"/>
              </w:rPr>
            </w:pPr>
          </w:p>
          <w:p w14:paraId="4758E65B" w14:textId="61FD8A77" w:rsidR="001A4B18" w:rsidRPr="000D7DE6" w:rsidRDefault="001A4B18" w:rsidP="006949FE">
            <w:pPr>
              <w:snapToGrid w:val="0"/>
              <w:spacing w:line="260" w:lineRule="exact"/>
              <w:jc w:val="center"/>
              <w:rPr>
                <w:rFonts w:ascii="Times New Roman" w:hAnsi="Times New Roman" w:cs="Times New Roman"/>
                <w:bCs/>
                <w:szCs w:val="24"/>
              </w:rPr>
            </w:pPr>
          </w:p>
          <w:p w14:paraId="6F1B179A" w14:textId="77777777" w:rsidR="001A4B18" w:rsidRPr="000D7DE6" w:rsidRDefault="001A4B18" w:rsidP="006949FE">
            <w:pPr>
              <w:snapToGrid w:val="0"/>
              <w:spacing w:line="260" w:lineRule="exact"/>
              <w:jc w:val="center"/>
              <w:rPr>
                <w:rFonts w:ascii="Times New Roman" w:hAnsi="Times New Roman" w:cs="Times New Roman"/>
                <w:bCs/>
                <w:szCs w:val="24"/>
              </w:rPr>
            </w:pPr>
          </w:p>
          <w:p w14:paraId="24365C46" w14:textId="77777777" w:rsidR="00641374" w:rsidRPr="000D7DE6" w:rsidRDefault="00641374" w:rsidP="006949FE">
            <w:pPr>
              <w:snapToGrid w:val="0"/>
              <w:spacing w:line="260" w:lineRule="exact"/>
              <w:jc w:val="center"/>
              <w:rPr>
                <w:rFonts w:ascii="Times New Roman" w:hAnsi="Times New Roman" w:cs="Times New Roman"/>
                <w:bCs/>
                <w:szCs w:val="24"/>
              </w:rPr>
            </w:pPr>
          </w:p>
          <w:p w14:paraId="2C23CC46" w14:textId="4ACBFFD3" w:rsidR="001A4B18" w:rsidRPr="000D7DE6" w:rsidRDefault="001A4B18" w:rsidP="006949FE">
            <w:pPr>
              <w:snapToGrid w:val="0"/>
              <w:spacing w:line="260" w:lineRule="exact"/>
              <w:jc w:val="center"/>
              <w:rPr>
                <w:rFonts w:ascii="Times New Roman" w:hAnsi="Times New Roman" w:cs="Times New Roman"/>
                <w:bCs/>
                <w:szCs w:val="24"/>
              </w:rPr>
            </w:pPr>
            <w:r w:rsidRPr="000D7DE6">
              <w:rPr>
                <w:rFonts w:ascii="Times New Roman" w:hAnsi="Times New Roman" w:cs="Times New Roman"/>
              </w:rPr>
              <w:sym w:font="Wingdings 2" w:char="F0A3"/>
            </w:r>
          </w:p>
          <w:p w14:paraId="305E9054" w14:textId="77777777" w:rsidR="001A4B18" w:rsidRPr="000D7DE6" w:rsidRDefault="001A4B18" w:rsidP="006949FE">
            <w:pPr>
              <w:snapToGrid w:val="0"/>
              <w:spacing w:line="260" w:lineRule="exact"/>
              <w:jc w:val="center"/>
              <w:rPr>
                <w:rFonts w:ascii="Times New Roman" w:hAnsi="Times New Roman" w:cs="Times New Roman"/>
                <w:bCs/>
                <w:szCs w:val="24"/>
              </w:rPr>
            </w:pPr>
          </w:p>
          <w:p w14:paraId="5AC17EED" w14:textId="7098C9F2" w:rsidR="001A4B18" w:rsidRPr="000D7DE6" w:rsidRDefault="001A4B18" w:rsidP="006949FE">
            <w:pPr>
              <w:snapToGrid w:val="0"/>
              <w:spacing w:line="260" w:lineRule="exact"/>
              <w:jc w:val="center"/>
              <w:rPr>
                <w:rFonts w:ascii="Times New Roman" w:hAnsi="Times New Roman" w:cs="Times New Roman"/>
                <w:bCs/>
                <w:szCs w:val="24"/>
              </w:rPr>
            </w:pPr>
          </w:p>
          <w:p w14:paraId="30884931" w14:textId="35002BD4" w:rsidR="0040174B" w:rsidRPr="000D7DE6" w:rsidRDefault="0040174B" w:rsidP="006949FE">
            <w:pPr>
              <w:snapToGrid w:val="0"/>
              <w:spacing w:line="260" w:lineRule="exact"/>
              <w:jc w:val="center"/>
              <w:rPr>
                <w:rFonts w:ascii="Times New Roman" w:hAnsi="Times New Roman" w:cs="Times New Roman"/>
                <w:bCs/>
                <w:szCs w:val="24"/>
              </w:rPr>
            </w:pPr>
          </w:p>
          <w:p w14:paraId="6795A3E0" w14:textId="77777777" w:rsidR="00641374" w:rsidRPr="000D7DE6" w:rsidRDefault="00641374" w:rsidP="006949FE">
            <w:pPr>
              <w:snapToGrid w:val="0"/>
              <w:spacing w:line="260" w:lineRule="exact"/>
              <w:jc w:val="center"/>
              <w:rPr>
                <w:rFonts w:ascii="Times New Roman" w:hAnsi="Times New Roman" w:cs="Times New Roman"/>
                <w:bCs/>
                <w:szCs w:val="24"/>
              </w:rPr>
            </w:pPr>
          </w:p>
          <w:p w14:paraId="4C004C21" w14:textId="77777777" w:rsidR="001A4B18" w:rsidRPr="000D7DE6" w:rsidRDefault="001A4B18"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2D39C065" w14:textId="77777777" w:rsidR="001A4B18" w:rsidRPr="000D7DE6" w:rsidRDefault="001A4B18" w:rsidP="006949FE">
            <w:pPr>
              <w:snapToGrid w:val="0"/>
              <w:spacing w:line="260" w:lineRule="exact"/>
              <w:jc w:val="center"/>
              <w:rPr>
                <w:rFonts w:ascii="Times New Roman" w:hAnsi="Times New Roman" w:cs="Times New Roman"/>
                <w:bCs/>
                <w:szCs w:val="24"/>
              </w:rPr>
            </w:pPr>
          </w:p>
          <w:p w14:paraId="004D04C6" w14:textId="0404EB77" w:rsidR="001A4B18" w:rsidRPr="000D7DE6" w:rsidRDefault="001A4B18" w:rsidP="006949FE">
            <w:pPr>
              <w:snapToGrid w:val="0"/>
              <w:spacing w:line="260" w:lineRule="exact"/>
              <w:jc w:val="center"/>
              <w:rPr>
                <w:rFonts w:ascii="Times New Roman" w:hAnsi="Times New Roman" w:cs="Times New Roman"/>
                <w:bCs/>
                <w:szCs w:val="24"/>
              </w:rPr>
            </w:pPr>
          </w:p>
          <w:p w14:paraId="4BC9F03F" w14:textId="33C70FA4" w:rsidR="001A4B18" w:rsidRPr="000D7DE6" w:rsidRDefault="001A4B18" w:rsidP="006949FE">
            <w:pPr>
              <w:snapToGrid w:val="0"/>
              <w:spacing w:line="260" w:lineRule="exact"/>
              <w:jc w:val="center"/>
              <w:rPr>
                <w:rFonts w:ascii="Times New Roman" w:hAnsi="Times New Roman" w:cs="Times New Roman"/>
                <w:bCs/>
                <w:szCs w:val="24"/>
              </w:rPr>
            </w:pPr>
          </w:p>
          <w:p w14:paraId="76AFE8F5" w14:textId="1AF598BB" w:rsidR="001A4B18" w:rsidRPr="000D7DE6" w:rsidRDefault="001A4B18" w:rsidP="006949FE">
            <w:pPr>
              <w:snapToGrid w:val="0"/>
              <w:spacing w:line="260" w:lineRule="exact"/>
              <w:jc w:val="center"/>
              <w:rPr>
                <w:rFonts w:ascii="Times New Roman" w:hAnsi="Times New Roman" w:cs="Times New Roman"/>
                <w:bCs/>
                <w:szCs w:val="24"/>
              </w:rPr>
            </w:pPr>
          </w:p>
          <w:p w14:paraId="5AF106FD" w14:textId="64636800" w:rsidR="001A4B18" w:rsidRPr="000D7DE6" w:rsidRDefault="001A4B18" w:rsidP="006949FE">
            <w:pPr>
              <w:snapToGrid w:val="0"/>
              <w:spacing w:line="260" w:lineRule="exact"/>
              <w:jc w:val="center"/>
              <w:rPr>
                <w:rFonts w:ascii="Times New Roman" w:hAnsi="Times New Roman" w:cs="Times New Roman"/>
                <w:bCs/>
                <w:szCs w:val="24"/>
              </w:rPr>
            </w:pPr>
          </w:p>
          <w:p w14:paraId="24CB8B73" w14:textId="77777777" w:rsidR="001A4B18" w:rsidRPr="000D7DE6" w:rsidRDefault="001A4B18" w:rsidP="006949FE">
            <w:pPr>
              <w:snapToGrid w:val="0"/>
              <w:spacing w:line="260" w:lineRule="exact"/>
              <w:jc w:val="center"/>
              <w:rPr>
                <w:rFonts w:ascii="Times New Roman" w:hAnsi="Times New Roman" w:cs="Times New Roman"/>
                <w:bCs/>
                <w:szCs w:val="24"/>
              </w:rPr>
            </w:pPr>
          </w:p>
          <w:p w14:paraId="24BE1B74" w14:textId="25BCC878" w:rsidR="001A4B18" w:rsidRPr="000D7DE6" w:rsidRDefault="001A4B18" w:rsidP="006949FE">
            <w:pPr>
              <w:snapToGrid w:val="0"/>
              <w:spacing w:line="260" w:lineRule="exact"/>
              <w:jc w:val="center"/>
              <w:rPr>
                <w:rFonts w:ascii="Times New Roman" w:hAnsi="Times New Roman" w:cs="Times New Roman"/>
                <w:bCs/>
                <w:szCs w:val="24"/>
              </w:rPr>
            </w:pPr>
          </w:p>
        </w:tc>
        <w:tc>
          <w:tcPr>
            <w:tcW w:w="1274" w:type="pct"/>
            <w:gridSpan w:val="2"/>
            <w:tcMar>
              <w:left w:w="85" w:type="dxa"/>
              <w:right w:w="85" w:type="dxa"/>
            </w:tcMar>
          </w:tcPr>
          <w:p w14:paraId="2C2FEC1C" w14:textId="77777777" w:rsidR="001A4B18" w:rsidRPr="000D7DE6" w:rsidRDefault="001A4B18" w:rsidP="006949FE">
            <w:pPr>
              <w:snapToGrid w:val="0"/>
              <w:spacing w:line="260" w:lineRule="exact"/>
              <w:jc w:val="both"/>
              <w:rPr>
                <w:rFonts w:ascii="Times New Roman" w:hAnsi="Times New Roman" w:cs="Times New Roman"/>
                <w:bCs/>
                <w:szCs w:val="24"/>
              </w:rPr>
            </w:pPr>
          </w:p>
        </w:tc>
      </w:tr>
      <w:tr w:rsidR="000D7DE6" w:rsidRPr="000D7DE6" w14:paraId="5BDB4EA4" w14:textId="77777777" w:rsidTr="006949FE">
        <w:trPr>
          <w:trHeight w:val="20"/>
        </w:trPr>
        <w:tc>
          <w:tcPr>
            <w:tcW w:w="368" w:type="pct"/>
            <w:tcMar>
              <w:left w:w="85" w:type="dxa"/>
              <w:right w:w="85" w:type="dxa"/>
            </w:tcMar>
          </w:tcPr>
          <w:p w14:paraId="24D7CEA2" w14:textId="1C63D5F8" w:rsidR="001A4B18" w:rsidRPr="000D7DE6" w:rsidRDefault="001A4B18" w:rsidP="006949FE">
            <w:pPr>
              <w:adjustRightInd w:val="0"/>
              <w:snapToGrid w:val="0"/>
              <w:spacing w:line="260" w:lineRule="exact"/>
              <w:jc w:val="center"/>
              <w:textAlignment w:val="baseline"/>
              <w:rPr>
                <w:rFonts w:ascii="Times New Roman" w:eastAsia="細明體" w:hAnsi="Times New Roman" w:cs="Times New Roman"/>
                <w:b/>
                <w:bCs/>
                <w:szCs w:val="24"/>
              </w:rPr>
            </w:pPr>
            <w:r w:rsidRPr="000D7DE6">
              <w:rPr>
                <w:rFonts w:ascii="Times New Roman" w:eastAsia="細明體" w:hAnsi="Times New Roman" w:cs="Times New Roman"/>
                <w:b/>
                <w:bCs/>
                <w:szCs w:val="24"/>
              </w:rPr>
              <w:lastRenderedPageBreak/>
              <w:t>D</w:t>
            </w:r>
          </w:p>
        </w:tc>
        <w:tc>
          <w:tcPr>
            <w:tcW w:w="2853" w:type="pct"/>
            <w:tcMar>
              <w:left w:w="85" w:type="dxa"/>
              <w:right w:w="85" w:type="dxa"/>
            </w:tcMar>
          </w:tcPr>
          <w:p w14:paraId="061EF44C" w14:textId="102FE92B" w:rsidR="001A4B18" w:rsidRPr="000D7DE6" w:rsidRDefault="001A4B18" w:rsidP="006949FE">
            <w:pPr>
              <w:snapToGrid w:val="0"/>
              <w:spacing w:line="260" w:lineRule="exact"/>
              <w:jc w:val="both"/>
              <w:rPr>
                <w:rFonts w:ascii="Times New Roman" w:hAnsi="Times New Roman" w:cs="Times New Roman"/>
                <w:b/>
                <w:szCs w:val="24"/>
              </w:rPr>
            </w:pPr>
            <w:r w:rsidRPr="000D7DE6">
              <w:rPr>
                <w:rFonts w:ascii="Times New Roman" w:hAnsi="Times New Roman" w:cs="Times New Roman"/>
                <w:b/>
                <w:szCs w:val="24"/>
              </w:rPr>
              <w:t>Programme Drugs Management</w:t>
            </w:r>
          </w:p>
        </w:tc>
        <w:tc>
          <w:tcPr>
            <w:tcW w:w="505" w:type="pct"/>
            <w:tcMar>
              <w:left w:w="85" w:type="dxa"/>
              <w:right w:w="85" w:type="dxa"/>
            </w:tcMar>
          </w:tcPr>
          <w:p w14:paraId="6C8EBA1C" w14:textId="77777777" w:rsidR="001A4B18" w:rsidRPr="000D7DE6" w:rsidRDefault="001A4B18" w:rsidP="006949FE">
            <w:pPr>
              <w:snapToGrid w:val="0"/>
              <w:spacing w:line="260" w:lineRule="exact"/>
              <w:jc w:val="center"/>
              <w:rPr>
                <w:rFonts w:ascii="Times New Roman" w:hAnsi="Times New Roman" w:cs="Times New Roman"/>
                <w:bCs/>
                <w:szCs w:val="24"/>
              </w:rPr>
            </w:pPr>
          </w:p>
        </w:tc>
        <w:tc>
          <w:tcPr>
            <w:tcW w:w="1274" w:type="pct"/>
            <w:gridSpan w:val="2"/>
            <w:tcMar>
              <w:left w:w="85" w:type="dxa"/>
              <w:right w:w="85" w:type="dxa"/>
            </w:tcMar>
          </w:tcPr>
          <w:p w14:paraId="3A86AE59" w14:textId="77777777" w:rsidR="001A4B18" w:rsidRPr="000D7DE6" w:rsidRDefault="001A4B18" w:rsidP="006949FE">
            <w:pPr>
              <w:snapToGrid w:val="0"/>
              <w:spacing w:line="260" w:lineRule="exact"/>
              <w:jc w:val="both"/>
              <w:rPr>
                <w:rFonts w:ascii="Times New Roman" w:hAnsi="Times New Roman" w:cs="Times New Roman"/>
                <w:bCs/>
                <w:szCs w:val="24"/>
              </w:rPr>
            </w:pPr>
          </w:p>
        </w:tc>
      </w:tr>
      <w:tr w:rsidR="000D7DE6" w:rsidRPr="000D7DE6" w14:paraId="3A5AF0C3" w14:textId="77777777" w:rsidTr="006949FE">
        <w:trPr>
          <w:trHeight w:val="20"/>
        </w:trPr>
        <w:tc>
          <w:tcPr>
            <w:tcW w:w="368" w:type="pct"/>
            <w:tcMar>
              <w:left w:w="85" w:type="dxa"/>
              <w:right w:w="85" w:type="dxa"/>
            </w:tcMar>
          </w:tcPr>
          <w:p w14:paraId="1509F0DE" w14:textId="56ED3B45" w:rsidR="001A4B18" w:rsidRPr="000D7DE6" w:rsidRDefault="001A4B18" w:rsidP="006949FE">
            <w:pPr>
              <w:adjustRightInd w:val="0"/>
              <w:snapToGrid w:val="0"/>
              <w:spacing w:line="260" w:lineRule="exact"/>
              <w:jc w:val="center"/>
              <w:textAlignment w:val="baseline"/>
              <w:rPr>
                <w:rFonts w:ascii="Times New Roman" w:eastAsia="細明體" w:hAnsi="Times New Roman" w:cs="Times New Roman"/>
                <w:bCs/>
                <w:szCs w:val="24"/>
              </w:rPr>
            </w:pPr>
            <w:r w:rsidRPr="000D7DE6">
              <w:rPr>
                <w:rFonts w:ascii="Times New Roman" w:eastAsia="細明體" w:hAnsi="Times New Roman" w:cs="Times New Roman"/>
                <w:bCs/>
                <w:szCs w:val="24"/>
              </w:rPr>
              <w:t>D1</w:t>
            </w:r>
          </w:p>
        </w:tc>
        <w:tc>
          <w:tcPr>
            <w:tcW w:w="2853" w:type="pct"/>
            <w:tcMar>
              <w:left w:w="85" w:type="dxa"/>
              <w:right w:w="85" w:type="dxa"/>
            </w:tcMar>
          </w:tcPr>
          <w:p w14:paraId="6A7B1253" w14:textId="18E47E39" w:rsidR="001A4B18" w:rsidRPr="000D7DE6" w:rsidRDefault="001A4B18" w:rsidP="006949FE">
            <w:pPr>
              <w:snapToGrid w:val="0"/>
              <w:spacing w:line="260" w:lineRule="exact"/>
              <w:ind w:rightChars="48" w:right="115"/>
              <w:jc w:val="both"/>
              <w:rPr>
                <w:rFonts w:ascii="Times New Roman" w:hAnsi="Times New Roman" w:cs="Times New Roman"/>
                <w:szCs w:val="24"/>
              </w:rPr>
            </w:pPr>
            <w:r w:rsidRPr="000D7DE6">
              <w:rPr>
                <w:rFonts w:ascii="Times New Roman" w:hAnsi="Times New Roman" w:cs="Times New Roman"/>
                <w:szCs w:val="24"/>
              </w:rPr>
              <w:t xml:space="preserve">The Community Pharmacy shall order Programme Drugs from HA-contracted drug supplier(s) and shall not use or dispense the Programme Drugs for any purposes other than </w:t>
            </w:r>
            <w:r w:rsidR="003954A3">
              <w:rPr>
                <w:rFonts w:ascii="Times New Roman" w:hAnsi="Times New Roman" w:cs="Times New Roman"/>
                <w:szCs w:val="24"/>
              </w:rPr>
              <w:t>p</w:t>
            </w:r>
            <w:r w:rsidRPr="000D7DE6">
              <w:rPr>
                <w:rFonts w:ascii="Times New Roman" w:hAnsi="Times New Roman" w:cs="Times New Roman"/>
                <w:szCs w:val="24"/>
              </w:rPr>
              <w:t>rovision of</w:t>
            </w:r>
            <w:r w:rsidR="003954A3">
              <w:rPr>
                <w:rFonts w:ascii="Times New Roman" w:hAnsi="Times New Roman" w:cs="Times New Roman"/>
                <w:szCs w:val="24"/>
              </w:rPr>
              <w:t xml:space="preserve"> the</w:t>
            </w:r>
            <w:r w:rsidRPr="000D7DE6">
              <w:rPr>
                <w:rFonts w:ascii="Times New Roman" w:hAnsi="Times New Roman" w:cs="Times New Roman"/>
                <w:szCs w:val="24"/>
              </w:rPr>
              <w:t xml:space="preserve"> Dispensing Service to Programme Patients without prior written approval of the Government.</w:t>
            </w:r>
          </w:p>
          <w:p w14:paraId="0E7AEC0C" w14:textId="77777777" w:rsidR="001A4B18" w:rsidRPr="000D7DE6" w:rsidRDefault="001A4B18" w:rsidP="006949FE">
            <w:pPr>
              <w:snapToGrid w:val="0"/>
              <w:spacing w:line="260" w:lineRule="exact"/>
              <w:ind w:rightChars="48" w:right="115"/>
              <w:jc w:val="both"/>
              <w:rPr>
                <w:rFonts w:ascii="Times New Roman" w:hAnsi="Times New Roman" w:cs="Times New Roman"/>
                <w:szCs w:val="24"/>
              </w:rPr>
            </w:pPr>
          </w:p>
          <w:p w14:paraId="15F33B61" w14:textId="77777777" w:rsidR="002B6DC1" w:rsidRPr="00D57954" w:rsidRDefault="002B6DC1" w:rsidP="006949FE">
            <w:pPr>
              <w:snapToGrid w:val="0"/>
              <w:spacing w:line="260" w:lineRule="exact"/>
              <w:ind w:rightChars="48" w:right="115"/>
              <w:jc w:val="both"/>
              <w:rPr>
                <w:rFonts w:ascii="Times New Roman" w:hAnsi="Times New Roman" w:cs="Times New Roman"/>
                <w:i/>
                <w:szCs w:val="24"/>
                <w:u w:val="single"/>
              </w:rPr>
            </w:pPr>
            <w:r w:rsidRPr="00D57954">
              <w:rPr>
                <w:rFonts w:ascii="Times New Roman" w:hAnsi="Times New Roman" w:cs="Times New Roman"/>
                <w:i/>
                <w:szCs w:val="24"/>
                <w:u w:val="single"/>
              </w:rPr>
              <w:t>Points to note:</w:t>
            </w:r>
          </w:p>
          <w:p w14:paraId="1CBE3F6F" w14:textId="5B2985AE" w:rsidR="001A4B18" w:rsidRPr="00D57954" w:rsidRDefault="001A4B18" w:rsidP="006949FE">
            <w:pPr>
              <w:pStyle w:val="a3"/>
              <w:numPr>
                <w:ilvl w:val="0"/>
                <w:numId w:val="50"/>
              </w:numPr>
              <w:snapToGrid w:val="0"/>
              <w:spacing w:line="260" w:lineRule="exact"/>
              <w:ind w:rightChars="48" w:right="115" w:hanging="291"/>
              <w:jc w:val="both"/>
              <w:rPr>
                <w:rFonts w:ascii="Times New Roman" w:hAnsi="Times New Roman" w:cs="Times New Roman"/>
                <w:i/>
                <w:szCs w:val="24"/>
              </w:rPr>
            </w:pPr>
            <w:r w:rsidRPr="00D57954">
              <w:rPr>
                <w:rFonts w:ascii="Times New Roman" w:hAnsi="Times New Roman" w:cs="Times New Roman"/>
                <w:i/>
                <w:szCs w:val="24"/>
              </w:rPr>
              <w:t xml:space="preserve">Programme Drugs mean drug items for the dispensing service under the </w:t>
            </w:r>
            <w:r w:rsidR="00375419">
              <w:rPr>
                <w:rFonts w:ascii="Times New Roman" w:hAnsi="Times New Roman" w:cs="Times New Roman" w:hint="eastAsia"/>
                <w:i/>
                <w:szCs w:val="24"/>
              </w:rPr>
              <w:t>P</w:t>
            </w:r>
            <w:r w:rsidRPr="00D57954">
              <w:rPr>
                <w:rFonts w:ascii="Times New Roman" w:hAnsi="Times New Roman" w:cs="Times New Roman"/>
                <w:i/>
                <w:szCs w:val="24"/>
              </w:rPr>
              <w:t xml:space="preserve">rogramme that are confined </w:t>
            </w:r>
            <w:r w:rsidR="00D77CA0">
              <w:rPr>
                <w:rFonts w:ascii="Times New Roman" w:hAnsi="Times New Roman" w:cs="Times New Roman" w:hint="eastAsia"/>
                <w:i/>
                <w:szCs w:val="24"/>
              </w:rPr>
              <w:t>to</w:t>
            </w:r>
            <w:r w:rsidRPr="00D57954">
              <w:rPr>
                <w:rFonts w:ascii="Times New Roman" w:hAnsi="Times New Roman" w:cs="Times New Roman"/>
                <w:i/>
                <w:szCs w:val="24"/>
              </w:rPr>
              <w:t xml:space="preserve"> the HA Designated Drug List.</w:t>
            </w:r>
          </w:p>
          <w:p w14:paraId="36D93719" w14:textId="47AB58F8" w:rsidR="001A4B18" w:rsidRPr="00D57954" w:rsidRDefault="001A4B18" w:rsidP="006949FE">
            <w:pPr>
              <w:pStyle w:val="a3"/>
              <w:numPr>
                <w:ilvl w:val="0"/>
                <w:numId w:val="50"/>
              </w:numPr>
              <w:snapToGrid w:val="0"/>
              <w:spacing w:line="260" w:lineRule="exact"/>
              <w:ind w:hanging="291"/>
              <w:jc w:val="both"/>
              <w:rPr>
                <w:rFonts w:ascii="Times New Roman" w:hAnsi="Times New Roman" w:cs="Times New Roman"/>
                <w:i/>
                <w:szCs w:val="24"/>
              </w:rPr>
            </w:pPr>
            <w:r w:rsidRPr="00D57954">
              <w:rPr>
                <w:rFonts w:ascii="Times New Roman" w:hAnsi="Times New Roman" w:cs="Times New Roman"/>
                <w:i/>
                <w:szCs w:val="24"/>
              </w:rPr>
              <w:t>HA shall settle the payment with the HA-contracted drug supplier(s) for the Programme Drugs</w:t>
            </w:r>
          </w:p>
          <w:p w14:paraId="396A20EF" w14:textId="768A6889" w:rsidR="00224BDD" w:rsidRPr="000D7DE6" w:rsidRDefault="00224BDD" w:rsidP="006949FE">
            <w:pPr>
              <w:snapToGrid w:val="0"/>
              <w:spacing w:line="260" w:lineRule="exact"/>
              <w:jc w:val="both"/>
              <w:rPr>
                <w:rFonts w:ascii="Times New Roman" w:hAnsi="Times New Roman" w:cs="Times New Roman"/>
                <w:szCs w:val="24"/>
                <w:u w:val="single"/>
              </w:rPr>
            </w:pPr>
          </w:p>
        </w:tc>
        <w:tc>
          <w:tcPr>
            <w:tcW w:w="505" w:type="pct"/>
            <w:tcMar>
              <w:left w:w="85" w:type="dxa"/>
              <w:right w:w="85" w:type="dxa"/>
            </w:tcMar>
          </w:tcPr>
          <w:p w14:paraId="593C60A6" w14:textId="77777777" w:rsidR="001A4B18" w:rsidRPr="000D7DE6" w:rsidRDefault="001A4B18" w:rsidP="006949FE">
            <w:pPr>
              <w:snapToGrid w:val="0"/>
              <w:spacing w:line="260" w:lineRule="exact"/>
              <w:jc w:val="center"/>
              <w:rPr>
                <w:rFonts w:ascii="Times New Roman" w:hAnsi="Times New Roman" w:cs="Times New Roman"/>
                <w:b/>
                <w:szCs w:val="24"/>
              </w:rPr>
            </w:pPr>
          </w:p>
          <w:p w14:paraId="377E31B7" w14:textId="48D3D73D" w:rsidR="001A4B18" w:rsidRPr="000D7DE6" w:rsidRDefault="0097206B" w:rsidP="006949FE">
            <w:pPr>
              <w:snapToGrid w:val="0"/>
              <w:spacing w:line="260" w:lineRule="exact"/>
              <w:jc w:val="center"/>
              <w:rPr>
                <w:rFonts w:ascii="Times New Roman" w:hAnsi="Times New Roman" w:cs="Times New Roman"/>
                <w:bCs/>
                <w:szCs w:val="24"/>
              </w:rPr>
            </w:pPr>
            <w:r w:rsidRPr="006949FE">
              <w:rPr>
                <w:rFonts w:ascii="Wingdings 2" w:hAnsi="Wingdings 2" w:cs="Times New Roman"/>
              </w:rPr>
              <w:sym w:font="Wingdings 2" w:char="F0A3"/>
            </w:r>
          </w:p>
        </w:tc>
        <w:tc>
          <w:tcPr>
            <w:tcW w:w="1274" w:type="pct"/>
            <w:gridSpan w:val="2"/>
            <w:tcMar>
              <w:left w:w="85" w:type="dxa"/>
              <w:right w:w="85" w:type="dxa"/>
            </w:tcMar>
          </w:tcPr>
          <w:p w14:paraId="7F45F87E" w14:textId="48D16289" w:rsidR="001A4B18" w:rsidRPr="000D7DE6" w:rsidRDefault="001A4B18" w:rsidP="006949FE">
            <w:pPr>
              <w:snapToGrid w:val="0"/>
              <w:spacing w:line="260" w:lineRule="exact"/>
              <w:jc w:val="both"/>
              <w:rPr>
                <w:rFonts w:ascii="Times New Roman" w:hAnsi="Times New Roman" w:cs="Times New Roman"/>
                <w:bCs/>
                <w:szCs w:val="24"/>
              </w:rPr>
            </w:pPr>
          </w:p>
        </w:tc>
      </w:tr>
      <w:tr w:rsidR="000D7DE6" w:rsidRPr="000D7DE6" w14:paraId="59EC549B" w14:textId="77777777" w:rsidTr="006949FE">
        <w:trPr>
          <w:trHeight w:val="20"/>
        </w:trPr>
        <w:tc>
          <w:tcPr>
            <w:tcW w:w="368" w:type="pct"/>
            <w:tcMar>
              <w:left w:w="85" w:type="dxa"/>
              <w:right w:w="85" w:type="dxa"/>
            </w:tcMar>
          </w:tcPr>
          <w:p w14:paraId="48F774EC" w14:textId="22BAFF8A" w:rsidR="001A4B18" w:rsidRPr="000D7DE6" w:rsidRDefault="001A4B18" w:rsidP="006949FE">
            <w:pPr>
              <w:adjustRightInd w:val="0"/>
              <w:snapToGrid w:val="0"/>
              <w:spacing w:line="260" w:lineRule="exact"/>
              <w:jc w:val="center"/>
              <w:textAlignment w:val="baseline"/>
              <w:rPr>
                <w:rFonts w:ascii="Times New Roman" w:eastAsia="細明體" w:hAnsi="Times New Roman" w:cs="Times New Roman"/>
                <w:bCs/>
                <w:szCs w:val="24"/>
              </w:rPr>
            </w:pPr>
            <w:r w:rsidRPr="000D7DE6">
              <w:rPr>
                <w:rFonts w:ascii="Times New Roman" w:eastAsia="細明體" w:hAnsi="Times New Roman" w:cs="Times New Roman"/>
                <w:bCs/>
                <w:szCs w:val="24"/>
              </w:rPr>
              <w:t>D2</w:t>
            </w:r>
          </w:p>
        </w:tc>
        <w:tc>
          <w:tcPr>
            <w:tcW w:w="2853" w:type="pct"/>
            <w:tcMar>
              <w:left w:w="85" w:type="dxa"/>
              <w:right w:w="85" w:type="dxa"/>
            </w:tcMar>
          </w:tcPr>
          <w:p w14:paraId="5020D8F3" w14:textId="5153A961" w:rsidR="001A4B18" w:rsidRPr="000D7DE6" w:rsidRDefault="001A4B18" w:rsidP="006949FE">
            <w:pPr>
              <w:snapToGrid w:val="0"/>
              <w:spacing w:line="260" w:lineRule="exact"/>
              <w:ind w:rightChars="48" w:right="115"/>
              <w:jc w:val="both"/>
              <w:rPr>
                <w:rFonts w:ascii="Times New Roman" w:hAnsi="Times New Roman" w:cs="Times New Roman"/>
                <w:szCs w:val="24"/>
              </w:rPr>
            </w:pPr>
            <w:r w:rsidRPr="000D7DE6">
              <w:rPr>
                <w:rFonts w:ascii="Times New Roman" w:hAnsi="Times New Roman" w:cs="Times New Roman"/>
                <w:szCs w:val="24"/>
              </w:rPr>
              <w:t>The Contractor shall use the Government IT Platform for handling all the Programme Drug order(s) including purchase requisition and receipt acknowledgement. Among the Programme Drug order(s) placed by the Contractor with a HA-contracted drug supplier through the Government IT Platform for a Community Pharmacy in a calendar month,</w:t>
            </w:r>
          </w:p>
          <w:p w14:paraId="1195CE26" w14:textId="77777777" w:rsidR="001A4B18" w:rsidRPr="000D7DE6" w:rsidRDefault="001A4B18" w:rsidP="006949FE">
            <w:pPr>
              <w:snapToGrid w:val="0"/>
              <w:spacing w:line="260" w:lineRule="exact"/>
              <w:ind w:rightChars="48" w:right="115"/>
              <w:jc w:val="both"/>
              <w:rPr>
                <w:rFonts w:ascii="Times New Roman" w:hAnsi="Times New Roman" w:cs="Times New Roman"/>
                <w:szCs w:val="24"/>
              </w:rPr>
            </w:pPr>
          </w:p>
          <w:p w14:paraId="63DC1C38" w14:textId="77777777" w:rsidR="001A4B18" w:rsidRPr="000D7DE6" w:rsidRDefault="001A4B18" w:rsidP="006949FE">
            <w:pPr>
              <w:pStyle w:val="a3"/>
              <w:numPr>
                <w:ilvl w:val="0"/>
                <w:numId w:val="38"/>
              </w:numPr>
              <w:snapToGrid w:val="0"/>
              <w:spacing w:line="260" w:lineRule="exact"/>
              <w:ind w:rightChars="48" w:right="115"/>
              <w:jc w:val="both"/>
              <w:rPr>
                <w:rFonts w:ascii="Times New Roman" w:hAnsi="Times New Roman" w:cs="Times New Roman"/>
                <w:szCs w:val="24"/>
              </w:rPr>
            </w:pPr>
            <w:r w:rsidRPr="000D7DE6">
              <w:rPr>
                <w:rFonts w:ascii="Times New Roman" w:hAnsi="Times New Roman" w:cs="Times New Roman"/>
                <w:szCs w:val="24"/>
              </w:rPr>
              <w:t>each Community Pharmacy is entitled to free delivery for one (1) Programme Drug order placed with that HA-contracted drug supplier in that calendar month (irrespective of the delivery date); and</w:t>
            </w:r>
          </w:p>
          <w:p w14:paraId="658F1122" w14:textId="77777777" w:rsidR="0040174B" w:rsidRPr="000D7DE6" w:rsidRDefault="0040174B" w:rsidP="006949FE">
            <w:pPr>
              <w:pStyle w:val="a3"/>
              <w:snapToGrid w:val="0"/>
              <w:spacing w:line="260" w:lineRule="exact"/>
              <w:jc w:val="both"/>
              <w:rPr>
                <w:rFonts w:ascii="Times New Roman" w:hAnsi="Times New Roman" w:cs="Times New Roman"/>
                <w:szCs w:val="24"/>
                <w:u w:val="single"/>
              </w:rPr>
            </w:pPr>
          </w:p>
          <w:p w14:paraId="495BCDCE" w14:textId="14D517C8" w:rsidR="001A4B18" w:rsidRPr="000D7DE6" w:rsidRDefault="001A4B18" w:rsidP="006949FE">
            <w:pPr>
              <w:pStyle w:val="a3"/>
              <w:numPr>
                <w:ilvl w:val="0"/>
                <w:numId w:val="38"/>
              </w:numPr>
              <w:snapToGrid w:val="0"/>
              <w:spacing w:line="260" w:lineRule="exact"/>
              <w:jc w:val="both"/>
              <w:rPr>
                <w:rFonts w:ascii="Times New Roman" w:hAnsi="Times New Roman" w:cs="Times New Roman"/>
                <w:szCs w:val="24"/>
                <w:u w:val="single"/>
              </w:rPr>
            </w:pPr>
            <w:r w:rsidRPr="000D7DE6">
              <w:rPr>
                <w:rFonts w:ascii="Times New Roman" w:hAnsi="Times New Roman" w:cs="Times New Roman"/>
                <w:szCs w:val="24"/>
              </w:rPr>
              <w:t xml:space="preserve">for any other Programme Drug order(s) for that Community Pharmacy placed with that HA-contracted drug supplier in that calendar month in addition to the Programme Drug order mentioned in </w:t>
            </w:r>
            <w:r w:rsidR="00320E38" w:rsidRPr="000D7DE6">
              <w:rPr>
                <w:rFonts w:ascii="Times New Roman" w:hAnsi="Times New Roman" w:cs="Times New Roman"/>
                <w:szCs w:val="24"/>
              </w:rPr>
              <w:t xml:space="preserve">paragraph </w:t>
            </w:r>
            <w:r w:rsidRPr="000D7DE6">
              <w:rPr>
                <w:rFonts w:ascii="Times New Roman" w:hAnsi="Times New Roman" w:cs="Times New Roman"/>
                <w:szCs w:val="24"/>
              </w:rPr>
              <w:t>(a) above, the Contractor shall bear the delivery costs and expenses and pay the HA-contracted drug supplier directly (for the avoidance of doubt, in no event shall the Government bear such costs or expenses).</w:t>
            </w:r>
          </w:p>
          <w:p w14:paraId="584D6A09" w14:textId="0F0EE45F" w:rsidR="00224BDD" w:rsidRPr="000D7DE6" w:rsidRDefault="00224BDD" w:rsidP="006949FE">
            <w:pPr>
              <w:pStyle w:val="a3"/>
              <w:snapToGrid w:val="0"/>
              <w:spacing w:line="260" w:lineRule="exact"/>
              <w:jc w:val="both"/>
              <w:rPr>
                <w:rFonts w:ascii="Times New Roman" w:hAnsi="Times New Roman" w:cs="Times New Roman"/>
                <w:szCs w:val="24"/>
                <w:u w:val="single"/>
              </w:rPr>
            </w:pPr>
          </w:p>
        </w:tc>
        <w:tc>
          <w:tcPr>
            <w:tcW w:w="505" w:type="pct"/>
            <w:tcMar>
              <w:left w:w="85" w:type="dxa"/>
              <w:right w:w="85" w:type="dxa"/>
            </w:tcMar>
          </w:tcPr>
          <w:p w14:paraId="68A7FA46" w14:textId="77777777" w:rsidR="001A4B18" w:rsidRPr="000D7DE6" w:rsidRDefault="001A4B18" w:rsidP="006949FE">
            <w:pPr>
              <w:snapToGrid w:val="0"/>
              <w:spacing w:line="260" w:lineRule="exact"/>
              <w:jc w:val="center"/>
              <w:rPr>
                <w:rFonts w:ascii="Times New Roman" w:hAnsi="Times New Roman" w:cs="Times New Roman"/>
              </w:rPr>
            </w:pPr>
          </w:p>
          <w:p w14:paraId="0F3943F2" w14:textId="77777777" w:rsidR="001A4B18" w:rsidRPr="000D7DE6" w:rsidRDefault="001A4B18" w:rsidP="006949FE">
            <w:pPr>
              <w:snapToGrid w:val="0"/>
              <w:spacing w:line="260" w:lineRule="exact"/>
              <w:jc w:val="center"/>
              <w:rPr>
                <w:rFonts w:ascii="Times New Roman" w:hAnsi="Times New Roman" w:cs="Times New Roman"/>
              </w:rPr>
            </w:pPr>
          </w:p>
          <w:p w14:paraId="22F05FB3" w14:textId="77777777" w:rsidR="001A4B18" w:rsidRPr="000D7DE6" w:rsidRDefault="001A4B18" w:rsidP="006949FE">
            <w:pPr>
              <w:snapToGrid w:val="0"/>
              <w:spacing w:line="260" w:lineRule="exact"/>
              <w:jc w:val="center"/>
              <w:rPr>
                <w:rFonts w:ascii="Times New Roman" w:hAnsi="Times New Roman" w:cs="Times New Roman"/>
              </w:rPr>
            </w:pPr>
          </w:p>
          <w:p w14:paraId="7A94261F" w14:textId="30EFBEEC" w:rsidR="001A4B18" w:rsidRPr="000D7DE6" w:rsidRDefault="001A4B18" w:rsidP="006949FE">
            <w:pPr>
              <w:snapToGrid w:val="0"/>
              <w:spacing w:line="260" w:lineRule="exact"/>
              <w:jc w:val="center"/>
              <w:rPr>
                <w:rFonts w:ascii="Times New Roman" w:hAnsi="Times New Roman" w:cs="Times New Roman"/>
              </w:rPr>
            </w:pPr>
          </w:p>
          <w:p w14:paraId="787C297D" w14:textId="4F559EF8" w:rsidR="001A4B18" w:rsidRPr="000D7DE6" w:rsidRDefault="001A4B18" w:rsidP="006949FE">
            <w:pPr>
              <w:snapToGrid w:val="0"/>
              <w:spacing w:line="260" w:lineRule="exact"/>
              <w:jc w:val="center"/>
              <w:rPr>
                <w:rFonts w:ascii="Times New Roman" w:hAnsi="Times New Roman" w:cs="Times New Roman"/>
              </w:rPr>
            </w:pPr>
          </w:p>
          <w:p w14:paraId="22C05EEC" w14:textId="77777777" w:rsidR="001A4B18" w:rsidRPr="000D7DE6" w:rsidRDefault="001A4B18" w:rsidP="006949FE">
            <w:pPr>
              <w:snapToGrid w:val="0"/>
              <w:spacing w:line="260" w:lineRule="exact"/>
              <w:jc w:val="center"/>
              <w:rPr>
                <w:rFonts w:ascii="Times New Roman" w:hAnsi="Times New Roman" w:cs="Times New Roman"/>
              </w:rPr>
            </w:pPr>
          </w:p>
          <w:p w14:paraId="20877A23" w14:textId="77777777" w:rsidR="001A4B18" w:rsidRPr="000D7DE6" w:rsidRDefault="001A4B18"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08654265" w14:textId="71D16B9C" w:rsidR="001A4B18" w:rsidRPr="000D7DE6" w:rsidRDefault="001A4B18" w:rsidP="006949FE">
            <w:pPr>
              <w:snapToGrid w:val="0"/>
              <w:spacing w:line="260" w:lineRule="exact"/>
              <w:jc w:val="center"/>
              <w:rPr>
                <w:rFonts w:ascii="Times New Roman" w:hAnsi="Times New Roman" w:cs="Times New Roman"/>
              </w:rPr>
            </w:pPr>
          </w:p>
          <w:p w14:paraId="0A1A2727" w14:textId="77777777" w:rsidR="0040174B" w:rsidRPr="000D7DE6" w:rsidRDefault="0040174B" w:rsidP="006949FE">
            <w:pPr>
              <w:snapToGrid w:val="0"/>
              <w:spacing w:line="260" w:lineRule="exact"/>
              <w:jc w:val="center"/>
              <w:rPr>
                <w:rFonts w:ascii="Times New Roman" w:hAnsi="Times New Roman" w:cs="Times New Roman"/>
              </w:rPr>
            </w:pPr>
          </w:p>
          <w:p w14:paraId="2FB0E094" w14:textId="77777777" w:rsidR="001A4B18" w:rsidRPr="000D7DE6" w:rsidRDefault="001A4B18" w:rsidP="006949FE">
            <w:pPr>
              <w:snapToGrid w:val="0"/>
              <w:spacing w:line="260" w:lineRule="exact"/>
              <w:jc w:val="center"/>
              <w:rPr>
                <w:rFonts w:ascii="Times New Roman" w:hAnsi="Times New Roman" w:cs="Times New Roman"/>
              </w:rPr>
            </w:pPr>
          </w:p>
          <w:p w14:paraId="2CE9AF1E" w14:textId="2FA456F9" w:rsidR="001A4B18" w:rsidRPr="000D7DE6" w:rsidRDefault="001A4B18" w:rsidP="006949FE">
            <w:pPr>
              <w:snapToGrid w:val="0"/>
              <w:spacing w:line="260" w:lineRule="exact"/>
              <w:jc w:val="center"/>
              <w:rPr>
                <w:rFonts w:ascii="Times New Roman" w:hAnsi="Times New Roman" w:cs="Times New Roman"/>
                <w:bCs/>
                <w:szCs w:val="24"/>
              </w:rPr>
            </w:pPr>
            <w:r w:rsidRPr="000D7DE6">
              <w:rPr>
                <w:rFonts w:ascii="Times New Roman" w:hAnsi="Times New Roman" w:cs="Times New Roman"/>
              </w:rPr>
              <w:sym w:font="Wingdings 2" w:char="F0A3"/>
            </w:r>
          </w:p>
        </w:tc>
        <w:tc>
          <w:tcPr>
            <w:tcW w:w="1274" w:type="pct"/>
            <w:gridSpan w:val="2"/>
            <w:tcMar>
              <w:left w:w="85" w:type="dxa"/>
              <w:right w:w="85" w:type="dxa"/>
            </w:tcMar>
          </w:tcPr>
          <w:p w14:paraId="1BEFCF31" w14:textId="77777777" w:rsidR="001A4B18" w:rsidRPr="000D7DE6" w:rsidRDefault="001A4B18" w:rsidP="006949FE">
            <w:pPr>
              <w:snapToGrid w:val="0"/>
              <w:spacing w:line="260" w:lineRule="exact"/>
              <w:jc w:val="both"/>
              <w:rPr>
                <w:rFonts w:ascii="Times New Roman" w:hAnsi="Times New Roman" w:cs="Times New Roman"/>
                <w:bCs/>
                <w:szCs w:val="24"/>
              </w:rPr>
            </w:pPr>
          </w:p>
        </w:tc>
      </w:tr>
      <w:tr w:rsidR="000D7DE6" w:rsidRPr="000D7DE6" w14:paraId="4E3B99E8" w14:textId="77777777" w:rsidTr="006949FE">
        <w:trPr>
          <w:trHeight w:val="20"/>
        </w:trPr>
        <w:tc>
          <w:tcPr>
            <w:tcW w:w="368" w:type="pct"/>
            <w:tcMar>
              <w:left w:w="85" w:type="dxa"/>
              <w:right w:w="85" w:type="dxa"/>
            </w:tcMar>
          </w:tcPr>
          <w:p w14:paraId="522CC227" w14:textId="0A27497D" w:rsidR="001A4B18" w:rsidRPr="000D7DE6" w:rsidRDefault="001A4B18" w:rsidP="006949FE">
            <w:pPr>
              <w:adjustRightInd w:val="0"/>
              <w:snapToGrid w:val="0"/>
              <w:spacing w:line="260" w:lineRule="exact"/>
              <w:jc w:val="center"/>
              <w:textAlignment w:val="baseline"/>
              <w:rPr>
                <w:rFonts w:ascii="Times New Roman" w:eastAsia="細明體" w:hAnsi="Times New Roman" w:cs="Times New Roman"/>
                <w:bCs/>
                <w:szCs w:val="24"/>
              </w:rPr>
            </w:pPr>
            <w:r w:rsidRPr="000D7DE6">
              <w:rPr>
                <w:rFonts w:ascii="Times New Roman" w:eastAsia="細明體" w:hAnsi="Times New Roman" w:cs="Times New Roman"/>
                <w:bCs/>
                <w:szCs w:val="24"/>
              </w:rPr>
              <w:t>D3</w:t>
            </w:r>
          </w:p>
        </w:tc>
        <w:tc>
          <w:tcPr>
            <w:tcW w:w="2853" w:type="pct"/>
            <w:tcMar>
              <w:left w:w="85" w:type="dxa"/>
              <w:right w:w="85" w:type="dxa"/>
            </w:tcMar>
          </w:tcPr>
          <w:p w14:paraId="50FC80D8" w14:textId="77777777" w:rsidR="001A4B18" w:rsidRPr="000D7DE6" w:rsidRDefault="001A4B18" w:rsidP="006949FE">
            <w:pPr>
              <w:pStyle w:val="a3"/>
              <w:numPr>
                <w:ilvl w:val="0"/>
                <w:numId w:val="39"/>
              </w:numPr>
              <w:snapToGrid w:val="0"/>
              <w:spacing w:line="260" w:lineRule="exact"/>
              <w:ind w:rightChars="48" w:right="115"/>
              <w:jc w:val="both"/>
              <w:rPr>
                <w:rFonts w:ascii="Times New Roman" w:hAnsi="Times New Roman" w:cs="Times New Roman"/>
                <w:szCs w:val="24"/>
              </w:rPr>
            </w:pPr>
            <w:r w:rsidRPr="000D7DE6">
              <w:rPr>
                <w:rFonts w:ascii="Times New Roman" w:hAnsi="Times New Roman" w:cs="Times New Roman"/>
                <w:szCs w:val="24"/>
              </w:rPr>
              <w:t xml:space="preserve">The Contractor shall acquire the ownership of the Programme Drugs upon delivery to the Community Pharmacy. </w:t>
            </w:r>
          </w:p>
          <w:p w14:paraId="01E7CC9E" w14:textId="77777777" w:rsidR="001A4B18" w:rsidRPr="000D7DE6" w:rsidRDefault="001A4B18" w:rsidP="006949FE">
            <w:pPr>
              <w:pStyle w:val="a3"/>
              <w:snapToGrid w:val="0"/>
              <w:spacing w:line="260" w:lineRule="exact"/>
              <w:ind w:rightChars="48" w:right="115"/>
              <w:jc w:val="both"/>
              <w:rPr>
                <w:rFonts w:ascii="Times New Roman" w:hAnsi="Times New Roman" w:cs="Times New Roman"/>
                <w:szCs w:val="24"/>
              </w:rPr>
            </w:pPr>
          </w:p>
          <w:p w14:paraId="34A17D53" w14:textId="77777777" w:rsidR="001A4B18" w:rsidRPr="000D7DE6" w:rsidRDefault="001A4B18" w:rsidP="006949FE">
            <w:pPr>
              <w:pStyle w:val="a3"/>
              <w:numPr>
                <w:ilvl w:val="0"/>
                <w:numId w:val="39"/>
              </w:numPr>
              <w:snapToGrid w:val="0"/>
              <w:spacing w:line="260" w:lineRule="exact"/>
              <w:ind w:rightChars="48" w:right="115"/>
              <w:jc w:val="both"/>
              <w:rPr>
                <w:rFonts w:ascii="Times New Roman" w:hAnsi="Times New Roman" w:cs="Times New Roman"/>
                <w:szCs w:val="24"/>
              </w:rPr>
            </w:pPr>
            <w:r w:rsidRPr="000D7DE6">
              <w:rPr>
                <w:rFonts w:ascii="Times New Roman" w:hAnsi="Times New Roman" w:cs="Times New Roman"/>
                <w:szCs w:val="24"/>
              </w:rPr>
              <w:t>The Contractor shall be responsible for Programme Drug control and management and shall be held accountable for any Programme Drugs that are unserviceable (“Unserviceable Programme Drugs”) due to:</w:t>
            </w:r>
          </w:p>
          <w:p w14:paraId="3251AE46" w14:textId="77777777" w:rsidR="001A4B18" w:rsidRPr="000D7DE6" w:rsidRDefault="001A4B18" w:rsidP="006949FE">
            <w:pPr>
              <w:pStyle w:val="a3"/>
              <w:numPr>
                <w:ilvl w:val="0"/>
                <w:numId w:val="34"/>
              </w:numPr>
              <w:snapToGrid w:val="0"/>
              <w:spacing w:line="260" w:lineRule="exact"/>
              <w:ind w:left="1046" w:rightChars="48" w:right="115" w:hanging="338"/>
              <w:jc w:val="both"/>
              <w:rPr>
                <w:rFonts w:ascii="Times New Roman" w:hAnsi="Times New Roman" w:cs="Times New Roman"/>
                <w:szCs w:val="24"/>
              </w:rPr>
            </w:pPr>
            <w:r w:rsidRPr="000D7DE6">
              <w:rPr>
                <w:rFonts w:ascii="Times New Roman" w:hAnsi="Times New Roman" w:cs="Times New Roman"/>
                <w:szCs w:val="24"/>
              </w:rPr>
              <w:t>product defect noted in the course of use;</w:t>
            </w:r>
          </w:p>
          <w:p w14:paraId="02978B1A" w14:textId="77777777" w:rsidR="001A4B18" w:rsidRPr="000D7DE6" w:rsidRDefault="001A4B18" w:rsidP="006949FE">
            <w:pPr>
              <w:pStyle w:val="a3"/>
              <w:numPr>
                <w:ilvl w:val="0"/>
                <w:numId w:val="34"/>
              </w:numPr>
              <w:snapToGrid w:val="0"/>
              <w:spacing w:line="260" w:lineRule="exact"/>
              <w:ind w:left="1046" w:rightChars="48" w:right="115" w:hanging="338"/>
              <w:jc w:val="both"/>
              <w:rPr>
                <w:rFonts w:ascii="Times New Roman" w:hAnsi="Times New Roman" w:cs="Times New Roman"/>
                <w:szCs w:val="24"/>
              </w:rPr>
            </w:pPr>
            <w:r w:rsidRPr="000D7DE6">
              <w:rPr>
                <w:rFonts w:ascii="Times New Roman" w:hAnsi="Times New Roman" w:cs="Times New Roman"/>
                <w:szCs w:val="24"/>
              </w:rPr>
              <w:t>any act or omission by the Contractor rendering them unserviceable;</w:t>
            </w:r>
          </w:p>
          <w:p w14:paraId="0AC0057E" w14:textId="77777777" w:rsidR="001A4B18" w:rsidRPr="000D7DE6" w:rsidRDefault="001A4B18" w:rsidP="006949FE">
            <w:pPr>
              <w:pStyle w:val="a3"/>
              <w:numPr>
                <w:ilvl w:val="0"/>
                <w:numId w:val="34"/>
              </w:numPr>
              <w:snapToGrid w:val="0"/>
              <w:spacing w:line="260" w:lineRule="exact"/>
              <w:ind w:left="1046" w:rightChars="48" w:right="115" w:hanging="338"/>
              <w:jc w:val="both"/>
              <w:rPr>
                <w:rFonts w:ascii="Times New Roman" w:hAnsi="Times New Roman" w:cs="Times New Roman"/>
                <w:szCs w:val="24"/>
              </w:rPr>
            </w:pPr>
            <w:r w:rsidRPr="000D7DE6">
              <w:rPr>
                <w:rFonts w:ascii="Times New Roman" w:hAnsi="Times New Roman" w:cs="Times New Roman"/>
                <w:szCs w:val="24"/>
              </w:rPr>
              <w:t>expiration;</w:t>
            </w:r>
          </w:p>
          <w:p w14:paraId="039F6A3A" w14:textId="77777777" w:rsidR="001A4B18" w:rsidRPr="000D7DE6" w:rsidRDefault="001A4B18" w:rsidP="006949FE">
            <w:pPr>
              <w:pStyle w:val="a3"/>
              <w:numPr>
                <w:ilvl w:val="0"/>
                <w:numId w:val="34"/>
              </w:numPr>
              <w:snapToGrid w:val="0"/>
              <w:spacing w:line="260" w:lineRule="exact"/>
              <w:ind w:left="1046" w:hanging="338"/>
              <w:rPr>
                <w:rFonts w:ascii="Times New Roman" w:hAnsi="Times New Roman" w:cs="Times New Roman"/>
                <w:szCs w:val="24"/>
              </w:rPr>
            </w:pPr>
            <w:r w:rsidRPr="000D7DE6">
              <w:rPr>
                <w:rFonts w:ascii="Times New Roman" w:hAnsi="Times New Roman" w:cs="Times New Roman"/>
                <w:szCs w:val="24"/>
              </w:rPr>
              <w:t>any environmental issue including fire, flooding and power outage; or</w:t>
            </w:r>
          </w:p>
          <w:p w14:paraId="15BAE710" w14:textId="77777777" w:rsidR="001A4B18" w:rsidRPr="000D7DE6" w:rsidRDefault="001A4B18" w:rsidP="006949FE">
            <w:pPr>
              <w:pStyle w:val="a3"/>
              <w:numPr>
                <w:ilvl w:val="0"/>
                <w:numId w:val="34"/>
              </w:numPr>
              <w:snapToGrid w:val="0"/>
              <w:spacing w:line="260" w:lineRule="exact"/>
              <w:ind w:left="1046" w:rightChars="48" w:right="115" w:hanging="338"/>
              <w:jc w:val="both"/>
              <w:rPr>
                <w:rFonts w:ascii="Times New Roman" w:hAnsi="Times New Roman" w:cs="Times New Roman"/>
                <w:szCs w:val="24"/>
              </w:rPr>
            </w:pPr>
            <w:r w:rsidRPr="000D7DE6">
              <w:rPr>
                <w:rFonts w:ascii="Times New Roman" w:hAnsi="Times New Roman" w:cs="Times New Roman"/>
                <w:szCs w:val="24"/>
              </w:rPr>
              <w:t>any other circumstance specified by the Contractor and accepted by the Government.</w:t>
            </w:r>
          </w:p>
          <w:p w14:paraId="3E3F1DA4" w14:textId="77777777" w:rsidR="001A4B18" w:rsidRPr="000D7DE6" w:rsidRDefault="001A4B18" w:rsidP="006949FE">
            <w:pPr>
              <w:snapToGrid w:val="0"/>
              <w:spacing w:line="260" w:lineRule="exact"/>
              <w:ind w:rightChars="48" w:right="115"/>
              <w:jc w:val="both"/>
              <w:rPr>
                <w:rFonts w:ascii="Times New Roman" w:hAnsi="Times New Roman" w:cs="Times New Roman"/>
                <w:szCs w:val="24"/>
              </w:rPr>
            </w:pPr>
          </w:p>
          <w:p w14:paraId="2875CF39" w14:textId="62FA465D" w:rsidR="001A4B18" w:rsidRPr="000D7DE6" w:rsidRDefault="001A4B18" w:rsidP="006949FE">
            <w:pPr>
              <w:pStyle w:val="a3"/>
              <w:numPr>
                <w:ilvl w:val="0"/>
                <w:numId w:val="39"/>
              </w:numPr>
              <w:snapToGrid w:val="0"/>
              <w:spacing w:line="260" w:lineRule="exact"/>
              <w:ind w:rightChars="48" w:right="115"/>
              <w:jc w:val="both"/>
              <w:rPr>
                <w:rFonts w:ascii="Times New Roman" w:hAnsi="Times New Roman" w:cs="Times New Roman"/>
                <w:szCs w:val="24"/>
                <w:u w:val="single"/>
              </w:rPr>
            </w:pPr>
            <w:r w:rsidRPr="000D7DE6">
              <w:rPr>
                <w:rFonts w:ascii="Times New Roman" w:hAnsi="Times New Roman" w:cs="Times New Roman"/>
                <w:szCs w:val="24"/>
              </w:rPr>
              <w:t xml:space="preserve">Where such unserviceability of the Programme Drugs occurs, the Contractor agrees to pay the Government amounts equal to the cost </w:t>
            </w:r>
            <w:r w:rsidR="00122B87">
              <w:rPr>
                <w:rFonts w:ascii="Times New Roman" w:hAnsi="Times New Roman" w:cs="Times New Roman"/>
                <w:szCs w:val="24"/>
              </w:rPr>
              <w:t>of</w:t>
            </w:r>
            <w:r w:rsidRPr="000D7DE6">
              <w:rPr>
                <w:rFonts w:ascii="Times New Roman" w:hAnsi="Times New Roman" w:cs="Times New Roman"/>
                <w:szCs w:val="24"/>
              </w:rPr>
              <w:t xml:space="preserve"> the Unserviceable Programme Drugs. The Government shall bear no responsibility for the Unserviceable Programme Drugs.</w:t>
            </w:r>
          </w:p>
          <w:p w14:paraId="1A2138AC" w14:textId="0A1A27CE" w:rsidR="00224BDD" w:rsidRPr="000D7DE6" w:rsidRDefault="00224BDD" w:rsidP="006949FE">
            <w:pPr>
              <w:pStyle w:val="a3"/>
              <w:snapToGrid w:val="0"/>
              <w:spacing w:line="260" w:lineRule="exact"/>
              <w:ind w:rightChars="48" w:right="115"/>
              <w:jc w:val="both"/>
              <w:rPr>
                <w:rFonts w:ascii="Times New Roman" w:hAnsi="Times New Roman" w:cs="Times New Roman"/>
                <w:szCs w:val="24"/>
                <w:u w:val="single"/>
              </w:rPr>
            </w:pPr>
          </w:p>
        </w:tc>
        <w:tc>
          <w:tcPr>
            <w:tcW w:w="505" w:type="pct"/>
            <w:tcMar>
              <w:left w:w="85" w:type="dxa"/>
              <w:right w:w="85" w:type="dxa"/>
            </w:tcMar>
          </w:tcPr>
          <w:p w14:paraId="23021FB7" w14:textId="366A5C0A" w:rsidR="001A4B18" w:rsidRPr="000D7DE6" w:rsidRDefault="001A4B18" w:rsidP="006949FE">
            <w:pPr>
              <w:snapToGrid w:val="0"/>
              <w:spacing w:line="260" w:lineRule="exact"/>
              <w:jc w:val="center"/>
              <w:rPr>
                <w:rFonts w:ascii="Times New Roman" w:hAnsi="Times New Roman" w:cs="Times New Roman"/>
              </w:rPr>
            </w:pPr>
          </w:p>
          <w:p w14:paraId="238770E5" w14:textId="3F8A9FAA" w:rsidR="001A4B18" w:rsidRPr="000D7DE6" w:rsidRDefault="003302CC"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681031E3" w14:textId="77777777" w:rsidR="0040174B" w:rsidRPr="000D7DE6" w:rsidRDefault="0040174B" w:rsidP="006949FE">
            <w:pPr>
              <w:snapToGrid w:val="0"/>
              <w:spacing w:line="260" w:lineRule="exact"/>
              <w:jc w:val="center"/>
              <w:rPr>
                <w:rFonts w:ascii="Times New Roman" w:hAnsi="Times New Roman" w:cs="Times New Roman"/>
              </w:rPr>
            </w:pPr>
          </w:p>
          <w:p w14:paraId="1E02CAA0" w14:textId="77777777" w:rsidR="001A4B18" w:rsidRPr="000D7DE6" w:rsidRDefault="001A4B18" w:rsidP="006949FE">
            <w:pPr>
              <w:snapToGrid w:val="0"/>
              <w:spacing w:line="260" w:lineRule="exact"/>
              <w:jc w:val="center"/>
              <w:rPr>
                <w:rFonts w:ascii="Times New Roman" w:hAnsi="Times New Roman" w:cs="Times New Roman"/>
              </w:rPr>
            </w:pPr>
          </w:p>
          <w:p w14:paraId="6C240FE6" w14:textId="77777777" w:rsidR="001A4B18" w:rsidRPr="000D7DE6" w:rsidRDefault="001A4B18" w:rsidP="006949FE">
            <w:pPr>
              <w:snapToGrid w:val="0"/>
              <w:spacing w:line="260" w:lineRule="exact"/>
              <w:jc w:val="center"/>
              <w:rPr>
                <w:rFonts w:ascii="Times New Roman" w:hAnsi="Times New Roman" w:cs="Times New Roman"/>
              </w:rPr>
            </w:pPr>
            <w:r w:rsidRPr="000D7DE6">
              <w:rPr>
                <w:rFonts w:ascii="Times New Roman" w:hAnsi="Times New Roman" w:cs="Times New Roman"/>
              </w:rPr>
              <w:sym w:font="Wingdings 2" w:char="F0A3"/>
            </w:r>
          </w:p>
          <w:p w14:paraId="3E82D81A" w14:textId="77777777" w:rsidR="001A4B18" w:rsidRPr="000D7DE6" w:rsidRDefault="001A4B18" w:rsidP="006949FE">
            <w:pPr>
              <w:snapToGrid w:val="0"/>
              <w:spacing w:line="260" w:lineRule="exact"/>
              <w:jc w:val="center"/>
              <w:rPr>
                <w:rFonts w:ascii="Times New Roman" w:hAnsi="Times New Roman" w:cs="Times New Roman"/>
              </w:rPr>
            </w:pPr>
          </w:p>
          <w:p w14:paraId="3CA92680" w14:textId="77777777" w:rsidR="001A4B18" w:rsidRPr="000D7DE6" w:rsidRDefault="001A4B18" w:rsidP="006949FE">
            <w:pPr>
              <w:snapToGrid w:val="0"/>
              <w:spacing w:line="260" w:lineRule="exact"/>
              <w:jc w:val="center"/>
              <w:rPr>
                <w:rFonts w:ascii="Times New Roman" w:hAnsi="Times New Roman" w:cs="Times New Roman"/>
              </w:rPr>
            </w:pPr>
          </w:p>
          <w:p w14:paraId="4036DA29" w14:textId="77777777" w:rsidR="001A4B18" w:rsidRPr="000D7DE6" w:rsidRDefault="001A4B18" w:rsidP="006949FE">
            <w:pPr>
              <w:snapToGrid w:val="0"/>
              <w:spacing w:line="260" w:lineRule="exact"/>
              <w:jc w:val="center"/>
              <w:rPr>
                <w:rFonts w:ascii="Times New Roman" w:hAnsi="Times New Roman" w:cs="Times New Roman"/>
              </w:rPr>
            </w:pPr>
          </w:p>
          <w:p w14:paraId="135C32AF" w14:textId="77777777" w:rsidR="001A4B18" w:rsidRPr="000D7DE6" w:rsidRDefault="001A4B18" w:rsidP="006949FE">
            <w:pPr>
              <w:snapToGrid w:val="0"/>
              <w:spacing w:line="260" w:lineRule="exact"/>
              <w:jc w:val="center"/>
              <w:rPr>
                <w:rFonts w:ascii="Times New Roman" w:hAnsi="Times New Roman" w:cs="Times New Roman"/>
              </w:rPr>
            </w:pPr>
          </w:p>
          <w:p w14:paraId="53112A9B" w14:textId="77777777" w:rsidR="001A4B18" w:rsidRPr="000D7DE6" w:rsidRDefault="001A4B18" w:rsidP="006949FE">
            <w:pPr>
              <w:snapToGrid w:val="0"/>
              <w:spacing w:line="260" w:lineRule="exact"/>
              <w:jc w:val="center"/>
              <w:rPr>
                <w:rFonts w:ascii="Times New Roman" w:hAnsi="Times New Roman" w:cs="Times New Roman"/>
              </w:rPr>
            </w:pPr>
          </w:p>
          <w:p w14:paraId="549C5DA4" w14:textId="77777777" w:rsidR="001A4B18" w:rsidRPr="000D7DE6" w:rsidRDefault="001A4B18" w:rsidP="006949FE">
            <w:pPr>
              <w:snapToGrid w:val="0"/>
              <w:spacing w:line="260" w:lineRule="exact"/>
              <w:jc w:val="center"/>
              <w:rPr>
                <w:rFonts w:ascii="Times New Roman" w:hAnsi="Times New Roman" w:cs="Times New Roman"/>
              </w:rPr>
            </w:pPr>
          </w:p>
          <w:p w14:paraId="0DC1348C" w14:textId="77777777" w:rsidR="001A4B18" w:rsidRPr="000D7DE6" w:rsidRDefault="001A4B18" w:rsidP="006949FE">
            <w:pPr>
              <w:snapToGrid w:val="0"/>
              <w:spacing w:line="260" w:lineRule="exact"/>
              <w:jc w:val="center"/>
              <w:rPr>
                <w:rFonts w:ascii="Times New Roman" w:hAnsi="Times New Roman" w:cs="Times New Roman"/>
              </w:rPr>
            </w:pPr>
          </w:p>
          <w:p w14:paraId="48099BC7" w14:textId="77777777" w:rsidR="001A4B18" w:rsidRPr="000D7DE6" w:rsidRDefault="001A4B18" w:rsidP="006949FE">
            <w:pPr>
              <w:snapToGrid w:val="0"/>
              <w:spacing w:line="260" w:lineRule="exact"/>
              <w:jc w:val="center"/>
              <w:rPr>
                <w:rFonts w:ascii="Times New Roman" w:hAnsi="Times New Roman" w:cs="Times New Roman"/>
              </w:rPr>
            </w:pPr>
          </w:p>
          <w:p w14:paraId="33A9EE9F" w14:textId="77777777" w:rsidR="001A4B18" w:rsidRPr="000D7DE6" w:rsidRDefault="001A4B18" w:rsidP="006949FE">
            <w:pPr>
              <w:snapToGrid w:val="0"/>
              <w:spacing w:line="260" w:lineRule="exact"/>
              <w:jc w:val="center"/>
              <w:rPr>
                <w:rFonts w:ascii="Times New Roman" w:hAnsi="Times New Roman" w:cs="Times New Roman"/>
              </w:rPr>
            </w:pPr>
          </w:p>
          <w:p w14:paraId="0787E48C" w14:textId="19340EA0" w:rsidR="001A4B18" w:rsidRPr="000D7DE6" w:rsidRDefault="001A4B18" w:rsidP="006949FE">
            <w:pPr>
              <w:snapToGrid w:val="0"/>
              <w:spacing w:line="260" w:lineRule="exact"/>
              <w:jc w:val="center"/>
              <w:rPr>
                <w:rFonts w:ascii="Times New Roman" w:hAnsi="Times New Roman" w:cs="Times New Roman"/>
                <w:bCs/>
                <w:szCs w:val="24"/>
              </w:rPr>
            </w:pPr>
            <w:r w:rsidRPr="000D7DE6">
              <w:rPr>
                <w:rFonts w:ascii="Times New Roman" w:hAnsi="Times New Roman" w:cs="Times New Roman"/>
              </w:rPr>
              <w:sym w:font="Wingdings 2" w:char="F0A3"/>
            </w:r>
          </w:p>
        </w:tc>
        <w:tc>
          <w:tcPr>
            <w:tcW w:w="1274" w:type="pct"/>
            <w:gridSpan w:val="2"/>
            <w:tcMar>
              <w:left w:w="85" w:type="dxa"/>
              <w:right w:w="85" w:type="dxa"/>
            </w:tcMar>
          </w:tcPr>
          <w:p w14:paraId="03577BF8" w14:textId="77777777" w:rsidR="001A4B18" w:rsidRPr="000D7DE6" w:rsidRDefault="001A4B18" w:rsidP="006949FE">
            <w:pPr>
              <w:snapToGrid w:val="0"/>
              <w:spacing w:line="260" w:lineRule="exact"/>
              <w:jc w:val="both"/>
              <w:rPr>
                <w:rFonts w:ascii="Times New Roman" w:hAnsi="Times New Roman" w:cs="Times New Roman"/>
                <w:bCs/>
                <w:szCs w:val="24"/>
              </w:rPr>
            </w:pPr>
          </w:p>
        </w:tc>
      </w:tr>
      <w:tr w:rsidR="000D7DE6" w:rsidRPr="000D7DE6" w14:paraId="0C4311EB" w14:textId="77777777" w:rsidTr="006949FE">
        <w:trPr>
          <w:trHeight w:val="20"/>
        </w:trPr>
        <w:tc>
          <w:tcPr>
            <w:tcW w:w="368" w:type="pct"/>
            <w:tcMar>
              <w:left w:w="85" w:type="dxa"/>
              <w:right w:w="85" w:type="dxa"/>
            </w:tcMar>
          </w:tcPr>
          <w:p w14:paraId="1D2214F4" w14:textId="7DCCF6CC" w:rsidR="001A4B18" w:rsidRDefault="001A4B18" w:rsidP="006949FE">
            <w:pPr>
              <w:adjustRightInd w:val="0"/>
              <w:snapToGrid w:val="0"/>
              <w:spacing w:line="260" w:lineRule="exact"/>
              <w:jc w:val="center"/>
              <w:textAlignment w:val="baseline"/>
              <w:rPr>
                <w:rFonts w:ascii="Times New Roman" w:eastAsia="細明體" w:hAnsi="Times New Roman" w:cs="Times New Roman"/>
                <w:bCs/>
                <w:szCs w:val="24"/>
              </w:rPr>
            </w:pPr>
            <w:r w:rsidRPr="000D7DE6">
              <w:rPr>
                <w:rFonts w:ascii="Times New Roman" w:eastAsia="細明體" w:hAnsi="Times New Roman" w:cs="Times New Roman"/>
                <w:bCs/>
                <w:szCs w:val="24"/>
              </w:rPr>
              <w:t>D4</w:t>
            </w:r>
          </w:p>
          <w:p w14:paraId="6B757F81" w14:textId="3B24EEBD" w:rsidR="001B34AD" w:rsidRPr="000D7DE6" w:rsidRDefault="001B34AD" w:rsidP="006949FE">
            <w:pPr>
              <w:adjustRightInd w:val="0"/>
              <w:snapToGrid w:val="0"/>
              <w:spacing w:line="260" w:lineRule="exact"/>
              <w:jc w:val="center"/>
              <w:textAlignment w:val="baseline"/>
              <w:rPr>
                <w:rFonts w:ascii="Times New Roman" w:eastAsia="細明體" w:hAnsi="Times New Roman" w:cs="Times New Roman"/>
                <w:bCs/>
                <w:szCs w:val="24"/>
              </w:rPr>
            </w:pPr>
            <w:r w:rsidRPr="00A11E52">
              <w:rPr>
                <w:rFonts w:ascii="Times New Roman" w:eastAsia="細明體" w:hAnsi="Times New Roman" w:cs="Times New Roman"/>
                <w:bCs/>
                <w:noProof/>
                <w:szCs w:val="24"/>
              </w:rPr>
              <mc:AlternateContent>
                <mc:Choice Requires="wps">
                  <w:drawing>
                    <wp:anchor distT="45720" distB="45720" distL="114300" distR="114300" simplePos="0" relativeHeight="251663360" behindDoc="0" locked="0" layoutInCell="1" allowOverlap="1" wp14:anchorId="55EDD711" wp14:editId="1C47BA52">
                      <wp:simplePos x="0" y="0"/>
                      <wp:positionH relativeFrom="column">
                        <wp:posOffset>-50800</wp:posOffset>
                      </wp:positionH>
                      <wp:positionV relativeFrom="paragraph">
                        <wp:posOffset>200025</wp:posOffset>
                      </wp:positionV>
                      <wp:extent cx="762000" cy="1404620"/>
                      <wp:effectExtent l="0" t="0" r="0" b="0"/>
                      <wp:wrapThrough wrapText="bothSides">
                        <wp:wrapPolygon edited="0">
                          <wp:start x="1620" y="0"/>
                          <wp:lineTo x="1620" y="20665"/>
                          <wp:lineTo x="19440" y="20665"/>
                          <wp:lineTo x="19440" y="0"/>
                          <wp:lineTo x="162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noFill/>
                              <a:ln w="9525">
                                <a:noFill/>
                                <a:miter lim="800000"/>
                                <a:headEnd/>
                                <a:tailEnd/>
                              </a:ln>
                            </wps:spPr>
                            <wps:txbx>
                              <w:txbxContent>
                                <w:p w14:paraId="592AEF97" w14:textId="77777777" w:rsidR="009332FA" w:rsidRPr="00A11E52" w:rsidRDefault="009332FA" w:rsidP="001B34AD">
                                  <w:pPr>
                                    <w:rPr>
                                      <w:sz w:val="16"/>
                                      <w:szCs w:val="16"/>
                                    </w:rPr>
                                  </w:pPr>
                                  <w:r w:rsidRPr="00A11E52">
                                    <w:rPr>
                                      <w:rFonts w:ascii="Times New Roman" w:eastAsia="細明體" w:hAnsi="Times New Roman" w:cs="Times New Roman"/>
                                      <w:bCs/>
                                      <w:sz w:val="16"/>
                                      <w:szCs w:val="16"/>
                                    </w:rPr>
                                    <w:t xml:space="preserve">(updated on </w:t>
                                  </w:r>
                                  <w:r>
                                    <w:rPr>
                                      <w:rFonts w:ascii="Times New Roman" w:eastAsia="細明體" w:hAnsi="Times New Roman" w:cs="Times New Roman"/>
                                      <w:bCs/>
                                      <w:sz w:val="16"/>
                                      <w:szCs w:val="16"/>
                                    </w:rPr>
                                    <w:t>12</w:t>
                                  </w:r>
                                  <w:r w:rsidRPr="00A11E52">
                                    <w:rPr>
                                      <w:rFonts w:ascii="Times New Roman" w:eastAsia="細明體" w:hAnsi="Times New Roman" w:cs="Times New Roman"/>
                                      <w:bCs/>
                                      <w:sz w:val="16"/>
                                      <w:szCs w:val="16"/>
                                    </w:rPr>
                                    <w:t xml:space="preserve"> </w:t>
                                  </w:r>
                                  <w:r>
                                    <w:rPr>
                                      <w:rFonts w:ascii="Times New Roman" w:eastAsia="細明體" w:hAnsi="Times New Roman" w:cs="Times New Roman"/>
                                      <w:bCs/>
                                      <w:sz w:val="16"/>
                                      <w:szCs w:val="16"/>
                                    </w:rPr>
                                    <w:t>Feb</w:t>
                                  </w:r>
                                  <w:r w:rsidRPr="00A11E52">
                                    <w:rPr>
                                      <w:rFonts w:ascii="Times New Roman" w:eastAsia="細明體" w:hAnsi="Times New Roman" w:cs="Times New Roman"/>
                                      <w:bCs/>
                                      <w:sz w:val="16"/>
                                      <w:szCs w:val="16"/>
                                    </w:rPr>
                                    <w:t xml:space="preserve"> 202</w:t>
                                  </w:r>
                                  <w:r>
                                    <w:rPr>
                                      <w:rFonts w:ascii="Times New Roman" w:eastAsia="細明體" w:hAnsi="Times New Roman" w:cs="Times New Roman"/>
                                      <w:bCs/>
                                      <w:sz w:val="16"/>
                                      <w:szCs w:val="16"/>
                                    </w:rPr>
                                    <w:t>6</w:t>
                                  </w:r>
                                  <w:r w:rsidRPr="00A11E52">
                                    <w:rPr>
                                      <w:rFonts w:ascii="Times New Roman" w:eastAsia="細明體" w:hAnsi="Times New Roman" w:cs="Times New Roman"/>
                                      <w:bCs/>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EDD711" id="_x0000_s1028" type="#_x0000_t202" style="position:absolute;left:0;text-align:left;margin-left:-4pt;margin-top:15.75pt;width:60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" filled="f" stroked="f">
                      <v:textbox style="mso-fit-shape-to-text:t">
                        <w:txbxContent>
                          <w:p w14:paraId="592AEF97" w14:textId="77777777" w:rsidR="009332FA" w:rsidRPr="00A11E52" w:rsidRDefault="009332FA" w:rsidP="001B34AD">
                            <w:pPr>
                              <w:rPr>
                                <w:sz w:val="16"/>
                                <w:szCs w:val="16"/>
                              </w:rPr>
                            </w:pPr>
                            <w:r w:rsidRPr="00A11E52">
                              <w:rPr>
                                <w:rFonts w:ascii="Times New Roman" w:eastAsia="細明體" w:hAnsi="Times New Roman" w:cs="Times New Roman"/>
                                <w:bCs/>
                                <w:sz w:val="16"/>
                                <w:szCs w:val="16"/>
                              </w:rPr>
                              <w:t>(</w:t>
                            </w:r>
                            <w:proofErr w:type="gramStart"/>
                            <w:r w:rsidRPr="00A11E52">
                              <w:rPr>
                                <w:rFonts w:ascii="Times New Roman" w:eastAsia="細明體" w:hAnsi="Times New Roman" w:cs="Times New Roman"/>
                                <w:bCs/>
                                <w:sz w:val="16"/>
                                <w:szCs w:val="16"/>
                              </w:rPr>
                              <w:t>updated</w:t>
                            </w:r>
                            <w:proofErr w:type="gramEnd"/>
                            <w:r w:rsidRPr="00A11E52">
                              <w:rPr>
                                <w:rFonts w:ascii="Times New Roman" w:eastAsia="細明體" w:hAnsi="Times New Roman" w:cs="Times New Roman"/>
                                <w:bCs/>
                                <w:sz w:val="16"/>
                                <w:szCs w:val="16"/>
                              </w:rPr>
                              <w:t xml:space="preserve"> on </w:t>
                            </w:r>
                            <w:r>
                              <w:rPr>
                                <w:rFonts w:ascii="Times New Roman" w:eastAsia="細明體" w:hAnsi="Times New Roman" w:cs="Times New Roman"/>
                                <w:bCs/>
                                <w:sz w:val="16"/>
                                <w:szCs w:val="16"/>
                              </w:rPr>
                              <w:t>12</w:t>
                            </w:r>
                            <w:r w:rsidRPr="00A11E52">
                              <w:rPr>
                                <w:rFonts w:ascii="Times New Roman" w:eastAsia="細明體" w:hAnsi="Times New Roman" w:cs="Times New Roman"/>
                                <w:bCs/>
                                <w:sz w:val="16"/>
                                <w:szCs w:val="16"/>
                              </w:rPr>
                              <w:t xml:space="preserve"> </w:t>
                            </w:r>
                            <w:r>
                              <w:rPr>
                                <w:rFonts w:ascii="Times New Roman" w:eastAsia="細明體" w:hAnsi="Times New Roman" w:cs="Times New Roman"/>
                                <w:bCs/>
                                <w:sz w:val="16"/>
                                <w:szCs w:val="16"/>
                              </w:rPr>
                              <w:t>Feb</w:t>
                            </w:r>
                            <w:r w:rsidRPr="00A11E52">
                              <w:rPr>
                                <w:rFonts w:ascii="Times New Roman" w:eastAsia="細明體" w:hAnsi="Times New Roman" w:cs="Times New Roman"/>
                                <w:bCs/>
                                <w:sz w:val="16"/>
                                <w:szCs w:val="16"/>
                              </w:rPr>
                              <w:t xml:space="preserve"> 202</w:t>
                            </w:r>
                            <w:r>
                              <w:rPr>
                                <w:rFonts w:ascii="Times New Roman" w:eastAsia="細明體" w:hAnsi="Times New Roman" w:cs="Times New Roman"/>
                                <w:bCs/>
                                <w:sz w:val="16"/>
                                <w:szCs w:val="16"/>
                              </w:rPr>
                              <w:t>6</w:t>
                            </w:r>
                            <w:r w:rsidRPr="00A11E52">
                              <w:rPr>
                                <w:rFonts w:ascii="Times New Roman" w:eastAsia="細明體" w:hAnsi="Times New Roman" w:cs="Times New Roman"/>
                                <w:bCs/>
                                <w:sz w:val="16"/>
                                <w:szCs w:val="16"/>
                              </w:rPr>
                              <w:t>)</w:t>
                            </w:r>
                          </w:p>
                        </w:txbxContent>
                      </v:textbox>
                      <w10:wrap type="through"/>
                    </v:shape>
                  </w:pict>
                </mc:Fallback>
              </mc:AlternateContent>
            </w:r>
          </w:p>
        </w:tc>
        <w:tc>
          <w:tcPr>
            <w:tcW w:w="2853" w:type="pct"/>
            <w:tcMar>
              <w:left w:w="85" w:type="dxa"/>
              <w:right w:w="85" w:type="dxa"/>
            </w:tcMar>
          </w:tcPr>
          <w:p w14:paraId="4BEFA453" w14:textId="104183B8" w:rsidR="001A4B18" w:rsidRPr="000D7DE6" w:rsidRDefault="001A4B18" w:rsidP="006949FE">
            <w:pPr>
              <w:snapToGrid w:val="0"/>
              <w:spacing w:line="260" w:lineRule="exact"/>
              <w:jc w:val="both"/>
              <w:rPr>
                <w:rFonts w:ascii="Times New Roman" w:hAnsi="Times New Roman" w:cs="Times New Roman"/>
                <w:szCs w:val="24"/>
              </w:rPr>
            </w:pPr>
            <w:r w:rsidRPr="000D7DE6">
              <w:rPr>
                <w:rFonts w:ascii="Times New Roman" w:hAnsi="Times New Roman" w:cs="Times New Roman"/>
                <w:szCs w:val="24"/>
              </w:rPr>
              <w:t>In the event that the Contractor exits the program</w:t>
            </w:r>
            <w:r w:rsidR="00D77CA0">
              <w:rPr>
                <w:rFonts w:ascii="Times New Roman" w:hAnsi="Times New Roman" w:cs="Times New Roman" w:hint="eastAsia"/>
                <w:szCs w:val="24"/>
              </w:rPr>
              <w:t>me</w:t>
            </w:r>
            <w:r w:rsidRPr="000D7DE6">
              <w:rPr>
                <w:rFonts w:ascii="Times New Roman" w:hAnsi="Times New Roman" w:cs="Times New Roman"/>
                <w:szCs w:val="24"/>
              </w:rPr>
              <w:t xml:space="preserve"> (e.g. due to expiry or termination of </w:t>
            </w:r>
            <w:r w:rsidR="00D77CA0">
              <w:rPr>
                <w:rFonts w:ascii="Times New Roman" w:hAnsi="Times New Roman" w:cs="Times New Roman" w:hint="eastAsia"/>
                <w:szCs w:val="24"/>
              </w:rPr>
              <w:t xml:space="preserve">the </w:t>
            </w:r>
            <w:r w:rsidRPr="000D7DE6">
              <w:rPr>
                <w:rFonts w:ascii="Times New Roman" w:hAnsi="Times New Roman" w:cs="Times New Roman"/>
                <w:szCs w:val="24"/>
              </w:rPr>
              <w:t>Contract), the Contractor shall pay the Government for all the remaining Programme Drugs</w:t>
            </w:r>
            <w:r w:rsidR="001B34AD">
              <w:rPr>
                <w:rFonts w:ascii="Times New Roman" w:hAnsi="Times New Roman" w:cs="Times New Roman"/>
                <w:szCs w:val="24"/>
              </w:rPr>
              <w:t xml:space="preserve"> </w:t>
            </w:r>
            <w:r w:rsidR="001B34AD" w:rsidRPr="00AE739D">
              <w:rPr>
                <w:rFonts w:ascii="Times New Roman" w:hAnsi="Times New Roman" w:cs="Times New Roman"/>
                <w:szCs w:val="24"/>
              </w:rPr>
              <w:t>calculated based on the Delivered-dispensed Balance as capture</w:t>
            </w:r>
            <w:r w:rsidR="002336C3" w:rsidRPr="00AE739D">
              <w:rPr>
                <w:rFonts w:ascii="Times New Roman" w:hAnsi="Times New Roman" w:cs="Times New Roman"/>
                <w:szCs w:val="24"/>
              </w:rPr>
              <w:t>d</w:t>
            </w:r>
            <w:r w:rsidR="001B34AD" w:rsidRPr="00AE739D">
              <w:rPr>
                <w:rFonts w:ascii="Times New Roman" w:hAnsi="Times New Roman" w:cs="Times New Roman"/>
                <w:szCs w:val="24"/>
              </w:rPr>
              <w:t xml:space="preserve"> in the Government IT Platform and the HA unit price of each </w:t>
            </w:r>
            <w:r w:rsidR="002336C3" w:rsidRPr="00AE739D">
              <w:rPr>
                <w:rFonts w:ascii="Times New Roman" w:hAnsi="Times New Roman" w:cs="Times New Roman"/>
                <w:szCs w:val="24"/>
              </w:rPr>
              <w:t xml:space="preserve">of the </w:t>
            </w:r>
            <w:r w:rsidR="001B34AD" w:rsidRPr="00AE739D">
              <w:rPr>
                <w:rFonts w:ascii="Times New Roman" w:hAnsi="Times New Roman" w:cs="Times New Roman"/>
                <w:szCs w:val="24"/>
              </w:rPr>
              <w:t>Programme Drug</w:t>
            </w:r>
            <w:r w:rsidRPr="00AE739D">
              <w:rPr>
                <w:rFonts w:ascii="Times New Roman" w:hAnsi="Times New Roman" w:cs="Times New Roman"/>
                <w:szCs w:val="24"/>
              </w:rPr>
              <w:t>.</w:t>
            </w:r>
            <w:r w:rsidR="002336C3" w:rsidRPr="00AE739D">
              <w:rPr>
                <w:rFonts w:ascii="Times New Roman" w:hAnsi="Times New Roman" w:cs="Times New Roman"/>
                <w:szCs w:val="24"/>
              </w:rPr>
              <w:t xml:space="preserve"> The Delivered-dispensed Balance shall be the difference between the quantity of the Programme Drug delivered and the Programme Drug dispensed, as calculated by the Government IT Platform.</w:t>
            </w:r>
            <w:r w:rsidR="002336C3" w:rsidRPr="004F54D8">
              <w:rPr>
                <w:rFonts w:ascii="Times New Roman" w:hAnsi="Times New Roman" w:cs="Times New Roman"/>
                <w:szCs w:val="24"/>
              </w:rPr>
              <w:t xml:space="preserve"> </w:t>
            </w:r>
            <w:r w:rsidR="002336C3">
              <w:rPr>
                <w:rFonts w:ascii="Times New Roman" w:hAnsi="Times New Roman" w:cs="Times New Roman"/>
                <w:szCs w:val="24"/>
              </w:rPr>
              <w:t xml:space="preserve"> </w:t>
            </w:r>
          </w:p>
          <w:p w14:paraId="15A964E3" w14:textId="1257C365" w:rsidR="00224BDD" w:rsidRPr="000D7DE6" w:rsidRDefault="00224BDD" w:rsidP="006949FE">
            <w:pPr>
              <w:snapToGrid w:val="0"/>
              <w:spacing w:line="260" w:lineRule="exact"/>
              <w:jc w:val="both"/>
              <w:rPr>
                <w:rFonts w:ascii="Times New Roman" w:hAnsi="Times New Roman" w:cs="Times New Roman"/>
                <w:szCs w:val="24"/>
                <w:u w:val="single"/>
              </w:rPr>
            </w:pPr>
          </w:p>
        </w:tc>
        <w:tc>
          <w:tcPr>
            <w:tcW w:w="505" w:type="pct"/>
            <w:tcMar>
              <w:left w:w="85" w:type="dxa"/>
              <w:right w:w="85" w:type="dxa"/>
            </w:tcMar>
          </w:tcPr>
          <w:p w14:paraId="44E02016" w14:textId="77777777" w:rsidR="003302CC" w:rsidRDefault="003302CC" w:rsidP="006949FE">
            <w:pPr>
              <w:snapToGrid w:val="0"/>
              <w:spacing w:line="260" w:lineRule="exact"/>
              <w:jc w:val="center"/>
              <w:rPr>
                <w:rFonts w:ascii="Times New Roman" w:hAnsi="Times New Roman" w:cs="Times New Roman"/>
              </w:rPr>
            </w:pPr>
          </w:p>
          <w:p w14:paraId="1E901708" w14:textId="7EB37017" w:rsidR="001A4B18" w:rsidRPr="000D7DE6" w:rsidRDefault="001A4B18" w:rsidP="006949FE">
            <w:pPr>
              <w:snapToGrid w:val="0"/>
              <w:spacing w:line="260" w:lineRule="exact"/>
              <w:jc w:val="center"/>
              <w:rPr>
                <w:rFonts w:ascii="Times New Roman" w:hAnsi="Times New Roman" w:cs="Times New Roman"/>
                <w:bCs/>
                <w:szCs w:val="24"/>
              </w:rPr>
            </w:pPr>
            <w:r w:rsidRPr="000D7DE6">
              <w:rPr>
                <w:rFonts w:ascii="Times New Roman" w:hAnsi="Times New Roman" w:cs="Times New Roman"/>
              </w:rPr>
              <w:sym w:font="Wingdings 2" w:char="F0A3"/>
            </w:r>
          </w:p>
        </w:tc>
        <w:tc>
          <w:tcPr>
            <w:tcW w:w="1274" w:type="pct"/>
            <w:gridSpan w:val="2"/>
            <w:tcMar>
              <w:left w:w="85" w:type="dxa"/>
              <w:right w:w="85" w:type="dxa"/>
            </w:tcMar>
          </w:tcPr>
          <w:p w14:paraId="18D05B16" w14:textId="77777777" w:rsidR="001A4B18" w:rsidRPr="000D7DE6" w:rsidRDefault="001A4B18" w:rsidP="006949FE">
            <w:pPr>
              <w:snapToGrid w:val="0"/>
              <w:spacing w:line="260" w:lineRule="exact"/>
              <w:jc w:val="both"/>
              <w:rPr>
                <w:rFonts w:ascii="Times New Roman" w:hAnsi="Times New Roman" w:cs="Times New Roman"/>
                <w:bCs/>
                <w:szCs w:val="24"/>
              </w:rPr>
            </w:pPr>
          </w:p>
        </w:tc>
      </w:tr>
    </w:tbl>
    <w:p w14:paraId="17244692" w14:textId="0EECD59E" w:rsidR="00435C62" w:rsidRPr="000D7DE6" w:rsidRDefault="00435C62">
      <w:pPr>
        <w:rPr>
          <w:rFonts w:ascii="Times New Roman" w:hAnsi="Times New Roman" w:cs="Times New Roman"/>
        </w:rPr>
      </w:pPr>
    </w:p>
    <w:p w14:paraId="33C9C5DD" w14:textId="66AC9A98" w:rsidR="006E4AA7" w:rsidRPr="000D7DE6" w:rsidRDefault="006E4AA7">
      <w:pPr>
        <w:widowControl/>
        <w:rPr>
          <w:rFonts w:ascii="Times New Roman" w:hAnsi="Times New Roman" w:cs="Times New Roman"/>
          <w:b/>
          <w:szCs w:val="24"/>
        </w:rPr>
      </w:pPr>
      <w:r w:rsidRPr="000D7DE6">
        <w:rPr>
          <w:rFonts w:ascii="Times New Roman" w:hAnsi="Times New Roman" w:cs="Times New Roman"/>
          <w:b/>
          <w:szCs w:val="24"/>
        </w:rPr>
        <w:br w:type="page"/>
      </w:r>
    </w:p>
    <w:p w14:paraId="679D52CE" w14:textId="157B3C6C" w:rsidR="008A4D07" w:rsidRPr="000D7DE6" w:rsidRDefault="00960FAE" w:rsidP="00EC6473">
      <w:pPr>
        <w:spacing w:afterLines="50" w:after="180"/>
        <w:rPr>
          <w:rFonts w:ascii="Times New Roman" w:hAnsi="Times New Roman" w:cs="Times New Roman"/>
          <w:szCs w:val="24"/>
          <w:u w:val="single"/>
        </w:rPr>
      </w:pPr>
      <w:r w:rsidRPr="000D7DE6">
        <w:rPr>
          <w:rFonts w:ascii="Times New Roman" w:hAnsi="Times New Roman" w:cs="Times New Roman"/>
          <w:b/>
          <w:szCs w:val="24"/>
          <w:u w:val="single"/>
        </w:rPr>
        <w:lastRenderedPageBreak/>
        <w:t xml:space="preserve">2.2 </w:t>
      </w:r>
      <w:r w:rsidR="008A4D07" w:rsidRPr="000D7DE6">
        <w:rPr>
          <w:rFonts w:ascii="Times New Roman" w:hAnsi="Times New Roman" w:cs="Times New Roman"/>
          <w:b/>
          <w:szCs w:val="24"/>
          <w:u w:val="single"/>
        </w:rPr>
        <w:t>Insurance</w:t>
      </w:r>
    </w:p>
    <w:p w14:paraId="5F692616" w14:textId="7458605C" w:rsidR="000B467F" w:rsidRPr="000D7DE6" w:rsidRDefault="00EC7B7C" w:rsidP="00795598">
      <w:pPr>
        <w:rPr>
          <w:rFonts w:ascii="Times New Roman" w:hAnsi="Times New Roman" w:cs="Times New Roman"/>
          <w:szCs w:val="24"/>
        </w:rPr>
      </w:pPr>
      <w:r w:rsidRPr="000D7DE6">
        <w:rPr>
          <w:rFonts w:ascii="Times New Roman" w:hAnsi="Times New Roman" w:cs="Times New Roman"/>
          <w:szCs w:val="24"/>
        </w:rPr>
        <w:t xml:space="preserve">The Contractor shall, at its own cost and expense, effect and keep in force, and renew upon expiry, during the Service Period all insurance policies that the Contractor shall be required to take out </w:t>
      </w:r>
      <w:r w:rsidR="00D77CA0">
        <w:rPr>
          <w:rFonts w:ascii="Times New Roman" w:hAnsi="Times New Roman" w:cs="Times New Roman" w:hint="eastAsia"/>
          <w:szCs w:val="24"/>
        </w:rPr>
        <w:t>under</w:t>
      </w:r>
      <w:r w:rsidRPr="000D7DE6">
        <w:rPr>
          <w:rFonts w:ascii="Times New Roman" w:hAnsi="Times New Roman" w:cs="Times New Roman"/>
          <w:szCs w:val="24"/>
        </w:rPr>
        <w:t xml:space="preserve"> the Applicable Laws, and as appropriate and adequate to cover the liability of the Contractor in respect of claims, losses, costs, damages and expenses arising out of or in the course of the carrying out of this Contract, including all insurance policies covering the types of insurance with </w:t>
      </w:r>
      <w:r w:rsidR="00D77CA0">
        <w:rPr>
          <w:rFonts w:ascii="Times New Roman" w:hAnsi="Times New Roman" w:cs="Times New Roman" w:hint="eastAsia"/>
          <w:szCs w:val="24"/>
        </w:rPr>
        <w:t xml:space="preserve">the </w:t>
      </w:r>
      <w:r w:rsidRPr="000D7DE6">
        <w:rPr>
          <w:rFonts w:ascii="Times New Roman" w:hAnsi="Times New Roman" w:cs="Times New Roman"/>
          <w:szCs w:val="24"/>
        </w:rPr>
        <w:t>minimum insured amount as follows and with the Government included as one of the insured parties against potential claims:</w:t>
      </w:r>
    </w:p>
    <w:p w14:paraId="0BF8F01B" w14:textId="77777777" w:rsidR="00330F47" w:rsidRPr="000D7DE6" w:rsidRDefault="00330F47" w:rsidP="00795598">
      <w:pPr>
        <w:rPr>
          <w:rFonts w:ascii="Times New Roman" w:hAnsi="Times New Roman" w:cs="Times New Roman"/>
          <w:szCs w:val="24"/>
        </w:rPr>
      </w:pPr>
    </w:p>
    <w:p w14:paraId="47BD7316" w14:textId="4AF97778" w:rsidR="00795598" w:rsidRPr="000D7DE6" w:rsidRDefault="000B467F" w:rsidP="00795598">
      <w:pPr>
        <w:rPr>
          <w:rFonts w:ascii="Times New Roman" w:hAnsi="Times New Roman" w:cs="Times New Roman"/>
          <w:b/>
          <w:szCs w:val="24"/>
        </w:rPr>
      </w:pPr>
      <w:r w:rsidRPr="000D7DE6">
        <w:rPr>
          <w:rFonts w:ascii="Times New Roman" w:hAnsi="Times New Roman" w:cs="Times New Roman"/>
          <w:b/>
          <w:szCs w:val="24"/>
        </w:rPr>
        <w:t>P</w:t>
      </w:r>
      <w:r w:rsidR="008A4D07" w:rsidRPr="000D7DE6">
        <w:rPr>
          <w:rFonts w:ascii="Times New Roman" w:hAnsi="Times New Roman" w:cs="Times New Roman"/>
          <w:b/>
          <w:szCs w:val="24"/>
        </w:rPr>
        <w:t xml:space="preserve">lease indicate whether you can fulfil the insurance requirement. If the answer is no, please fill in </w:t>
      </w:r>
      <w:r w:rsidR="00795598" w:rsidRPr="000D7DE6">
        <w:rPr>
          <w:rFonts w:ascii="Times New Roman" w:hAnsi="Times New Roman" w:cs="Times New Roman"/>
          <w:b/>
          <w:szCs w:val="24"/>
        </w:rPr>
        <w:t xml:space="preserve">alternative proposal of insurance plan </w:t>
      </w:r>
    </w:p>
    <w:tbl>
      <w:tblPr>
        <w:tblStyle w:val="a5"/>
        <w:tblW w:w="15195" w:type="dxa"/>
        <w:tblLook w:val="04A0" w:firstRow="1" w:lastRow="0" w:firstColumn="1" w:lastColumn="0" w:noHBand="0" w:noVBand="1"/>
      </w:tblPr>
      <w:tblGrid>
        <w:gridCol w:w="2835"/>
        <w:gridCol w:w="7257"/>
        <w:gridCol w:w="1701"/>
        <w:gridCol w:w="3402"/>
      </w:tblGrid>
      <w:tr w:rsidR="000D7DE6" w:rsidRPr="000D7DE6" w14:paraId="6C5E4A35" w14:textId="77777777" w:rsidTr="00851963">
        <w:trPr>
          <w:trHeight w:val="850"/>
        </w:trPr>
        <w:tc>
          <w:tcPr>
            <w:tcW w:w="2835" w:type="dxa"/>
            <w:vAlign w:val="center"/>
          </w:tcPr>
          <w:p w14:paraId="69B02BB3" w14:textId="77777777" w:rsidR="008A4D07" w:rsidRPr="00D57954" w:rsidRDefault="008A4D07" w:rsidP="00EC6473">
            <w:pPr>
              <w:widowControl/>
              <w:rPr>
                <w:rFonts w:ascii="Times New Roman" w:eastAsia="新細明體" w:hAnsi="Times New Roman" w:cs="Times New Roman"/>
                <w:b/>
                <w:bCs/>
                <w:kern w:val="0"/>
                <w:szCs w:val="24"/>
              </w:rPr>
            </w:pPr>
            <w:r w:rsidRPr="00D57954">
              <w:rPr>
                <w:rFonts w:ascii="Times New Roman" w:eastAsia="新細明體" w:hAnsi="Times New Roman" w:cs="Times New Roman"/>
                <w:b/>
                <w:bCs/>
                <w:kern w:val="0"/>
                <w:szCs w:val="24"/>
              </w:rPr>
              <w:t>Insurance</w:t>
            </w:r>
          </w:p>
        </w:tc>
        <w:tc>
          <w:tcPr>
            <w:tcW w:w="7257" w:type="dxa"/>
            <w:vAlign w:val="center"/>
          </w:tcPr>
          <w:p w14:paraId="01495A9C" w14:textId="62C2176D" w:rsidR="008A4D07" w:rsidRPr="000D7DE6" w:rsidRDefault="00795598" w:rsidP="002F4C4A">
            <w:pPr>
              <w:rPr>
                <w:rFonts w:ascii="Times New Roman" w:hAnsi="Times New Roman" w:cs="Times New Roman"/>
                <w:szCs w:val="24"/>
              </w:rPr>
            </w:pPr>
            <w:r w:rsidRPr="00D57954">
              <w:rPr>
                <w:rFonts w:ascii="Times New Roman" w:eastAsia="新細明體" w:hAnsi="Times New Roman" w:cs="Times New Roman"/>
                <w:b/>
                <w:bCs/>
                <w:kern w:val="0"/>
                <w:szCs w:val="24"/>
              </w:rPr>
              <w:t>Minimum Insured amount (HKD)</w:t>
            </w:r>
          </w:p>
        </w:tc>
        <w:tc>
          <w:tcPr>
            <w:tcW w:w="1701" w:type="dxa"/>
            <w:vAlign w:val="center"/>
          </w:tcPr>
          <w:p w14:paraId="237162FF" w14:textId="069E10FC" w:rsidR="008A4D07" w:rsidRPr="00D57954" w:rsidRDefault="000B467F" w:rsidP="002F4C4A">
            <w:pPr>
              <w:widowControl/>
              <w:jc w:val="center"/>
              <w:rPr>
                <w:rFonts w:ascii="Times New Roman" w:eastAsia="新細明體" w:hAnsi="Times New Roman" w:cs="Times New Roman"/>
                <w:b/>
                <w:bCs/>
                <w:kern w:val="0"/>
                <w:szCs w:val="24"/>
              </w:rPr>
            </w:pPr>
            <w:r w:rsidRPr="000D7DE6">
              <w:rPr>
                <w:rFonts w:ascii="Times New Roman" w:hAnsi="Times New Roman" w:cs="Times New Roman"/>
                <w:b/>
                <w:szCs w:val="24"/>
              </w:rPr>
              <w:t>Please tick</w:t>
            </w:r>
            <w:r w:rsidR="001C5097" w:rsidRPr="000D7DE6">
              <w:rPr>
                <w:rFonts w:ascii="Times New Roman" w:hAnsi="Times New Roman" w:cs="Times New Roman"/>
                <w:b/>
                <w:szCs w:val="24"/>
              </w:rPr>
              <w:t xml:space="preserve"> (</w:t>
            </w:r>
            <w:r w:rsidR="001C5097" w:rsidRPr="000D7DE6">
              <w:rPr>
                <w:rFonts w:ascii="Times New Roman" w:hAnsi="Times New Roman" w:cs="Times New Roman"/>
                <w:b/>
                <w:szCs w:val="24"/>
              </w:rPr>
              <w:sym w:font="Wingdings 2" w:char="F052"/>
            </w:r>
            <w:r w:rsidR="001C5097" w:rsidRPr="000D7DE6">
              <w:rPr>
                <w:rFonts w:ascii="Times New Roman" w:hAnsi="Times New Roman" w:cs="Times New Roman"/>
                <w:b/>
                <w:szCs w:val="24"/>
              </w:rPr>
              <w:t>)</w:t>
            </w:r>
            <w:r w:rsidRPr="000D7DE6">
              <w:rPr>
                <w:rFonts w:ascii="Times New Roman" w:hAnsi="Times New Roman" w:cs="Times New Roman"/>
                <w:b/>
                <w:szCs w:val="24"/>
              </w:rPr>
              <w:t xml:space="preserve"> if fully comply</w:t>
            </w:r>
          </w:p>
        </w:tc>
        <w:tc>
          <w:tcPr>
            <w:tcW w:w="3402" w:type="dxa"/>
            <w:vAlign w:val="center"/>
          </w:tcPr>
          <w:p w14:paraId="4FEF8E01" w14:textId="77777777" w:rsidR="008A4D07" w:rsidRPr="00D57954" w:rsidRDefault="008A4D07" w:rsidP="002F4C4A">
            <w:pPr>
              <w:widowControl/>
              <w:jc w:val="center"/>
              <w:rPr>
                <w:rFonts w:ascii="Times New Roman" w:eastAsia="新細明體" w:hAnsi="Times New Roman" w:cs="Times New Roman"/>
                <w:b/>
                <w:bCs/>
                <w:kern w:val="0"/>
                <w:szCs w:val="24"/>
              </w:rPr>
            </w:pPr>
            <w:r w:rsidRPr="00D57954">
              <w:rPr>
                <w:rFonts w:ascii="Times New Roman" w:eastAsia="新細明體" w:hAnsi="Times New Roman" w:cs="Times New Roman"/>
                <w:b/>
                <w:bCs/>
                <w:kern w:val="0"/>
                <w:szCs w:val="24"/>
              </w:rPr>
              <w:t xml:space="preserve">Alternative proposal of </w:t>
            </w:r>
          </w:p>
          <w:p w14:paraId="34278D23" w14:textId="77777777" w:rsidR="008A4D07" w:rsidRPr="00D57954" w:rsidRDefault="008A4D07" w:rsidP="002F4C4A">
            <w:pPr>
              <w:widowControl/>
              <w:jc w:val="center"/>
              <w:rPr>
                <w:rFonts w:ascii="Times New Roman" w:eastAsia="新細明體" w:hAnsi="Times New Roman" w:cs="Times New Roman"/>
                <w:b/>
                <w:bCs/>
                <w:kern w:val="0"/>
                <w:szCs w:val="24"/>
              </w:rPr>
            </w:pPr>
            <w:r w:rsidRPr="00D57954">
              <w:rPr>
                <w:rFonts w:ascii="Times New Roman" w:eastAsia="新細明體" w:hAnsi="Times New Roman" w:cs="Times New Roman"/>
                <w:b/>
                <w:bCs/>
                <w:kern w:val="0"/>
                <w:szCs w:val="24"/>
              </w:rPr>
              <w:t>insurance plan</w:t>
            </w:r>
          </w:p>
        </w:tc>
      </w:tr>
      <w:tr w:rsidR="000D7DE6" w:rsidRPr="000D7DE6" w14:paraId="28396A66" w14:textId="77777777" w:rsidTr="00851963">
        <w:trPr>
          <w:trHeight w:val="1134"/>
        </w:trPr>
        <w:tc>
          <w:tcPr>
            <w:tcW w:w="2835" w:type="dxa"/>
          </w:tcPr>
          <w:p w14:paraId="7851D2EE" w14:textId="77777777" w:rsidR="008A4D07" w:rsidRPr="000D7DE6" w:rsidRDefault="008A4D07" w:rsidP="002F4C4A">
            <w:pPr>
              <w:rPr>
                <w:rFonts w:ascii="Times New Roman" w:hAnsi="Times New Roman" w:cs="Times New Roman"/>
                <w:szCs w:val="24"/>
              </w:rPr>
            </w:pPr>
            <w:r w:rsidRPr="00D57954">
              <w:rPr>
                <w:rFonts w:ascii="Times New Roman" w:eastAsia="新細明體" w:hAnsi="Times New Roman" w:cs="Times New Roman"/>
                <w:b/>
                <w:bCs/>
                <w:kern w:val="0"/>
                <w:szCs w:val="24"/>
              </w:rPr>
              <w:t>Public Liability Insurance</w:t>
            </w:r>
          </w:p>
        </w:tc>
        <w:tc>
          <w:tcPr>
            <w:tcW w:w="7257" w:type="dxa"/>
          </w:tcPr>
          <w:p w14:paraId="7615E214" w14:textId="42BF99B4" w:rsidR="008A4D07" w:rsidRPr="00D57954" w:rsidRDefault="00330F47" w:rsidP="002F4C4A">
            <w:pPr>
              <w:autoSpaceDE w:val="0"/>
              <w:autoSpaceDN w:val="0"/>
              <w:adjustRightInd w:val="0"/>
              <w:rPr>
                <w:rFonts w:ascii="Times New Roman" w:hAnsi="Times New Roman" w:cs="Times New Roman"/>
                <w:kern w:val="0"/>
                <w:szCs w:val="24"/>
              </w:rPr>
            </w:pPr>
            <w:r w:rsidRPr="000D7DE6">
              <w:rPr>
                <w:rFonts w:ascii="Times New Roman" w:hAnsi="Times New Roman" w:cs="Times New Roman"/>
                <w:szCs w:val="24"/>
              </w:rPr>
              <w:t xml:space="preserve">Not less than </w:t>
            </w:r>
            <w:r w:rsidRPr="000D7DE6">
              <w:rPr>
                <w:rFonts w:ascii="Times New Roman" w:hAnsi="Times New Roman" w:cs="Times New Roman"/>
                <w:b/>
                <w:szCs w:val="24"/>
              </w:rPr>
              <w:t>HK$ 10 million</w:t>
            </w:r>
            <w:r w:rsidRPr="000D7DE6">
              <w:rPr>
                <w:rFonts w:ascii="Times New Roman" w:hAnsi="Times New Roman" w:cs="Times New Roman"/>
                <w:szCs w:val="24"/>
              </w:rPr>
              <w:t xml:space="preserve"> for each claim or a series of claims arising from one (1) event, but otherwise unlimited in the aggregate indemnity amount for all claims arising during the entire Service Period</w:t>
            </w:r>
          </w:p>
        </w:tc>
        <w:tc>
          <w:tcPr>
            <w:tcW w:w="1701" w:type="dxa"/>
          </w:tcPr>
          <w:p w14:paraId="558FBB53" w14:textId="77777777" w:rsidR="00952CB4" w:rsidRPr="000D7DE6" w:rsidRDefault="00952CB4" w:rsidP="00952CB4">
            <w:pPr>
              <w:jc w:val="center"/>
              <w:rPr>
                <w:rFonts w:ascii="Times New Roman" w:hAnsi="Times New Roman" w:cs="Times New Roman"/>
              </w:rPr>
            </w:pPr>
          </w:p>
          <w:p w14:paraId="408F0F94" w14:textId="713D3E66" w:rsidR="008A4D07" w:rsidRPr="000D7DE6" w:rsidRDefault="00952CB4" w:rsidP="00952CB4">
            <w:pPr>
              <w:jc w:val="center"/>
              <w:rPr>
                <w:rFonts w:ascii="Times New Roman" w:hAnsi="Times New Roman" w:cs="Times New Roman"/>
                <w:b/>
                <w:szCs w:val="24"/>
              </w:rPr>
            </w:pPr>
            <w:r w:rsidRPr="000D7DE6">
              <w:rPr>
                <w:rFonts w:ascii="Times New Roman" w:hAnsi="Times New Roman" w:cs="Times New Roman"/>
              </w:rPr>
              <w:sym w:font="Wingdings 2" w:char="F0A3"/>
            </w:r>
          </w:p>
        </w:tc>
        <w:tc>
          <w:tcPr>
            <w:tcW w:w="3402" w:type="dxa"/>
          </w:tcPr>
          <w:p w14:paraId="4B557369" w14:textId="77777777" w:rsidR="008A4D07" w:rsidRPr="000D7DE6" w:rsidRDefault="008A4D07" w:rsidP="002F4C4A">
            <w:pPr>
              <w:rPr>
                <w:rFonts w:ascii="Times New Roman" w:hAnsi="Times New Roman" w:cs="Times New Roman"/>
                <w:b/>
                <w:szCs w:val="24"/>
              </w:rPr>
            </w:pPr>
          </w:p>
        </w:tc>
      </w:tr>
      <w:tr w:rsidR="008A4D07" w:rsidRPr="000D7DE6" w14:paraId="63683893" w14:textId="77777777" w:rsidTr="00851963">
        <w:trPr>
          <w:trHeight w:val="1134"/>
        </w:trPr>
        <w:tc>
          <w:tcPr>
            <w:tcW w:w="2835" w:type="dxa"/>
          </w:tcPr>
          <w:p w14:paraId="2BC4A52A" w14:textId="21D4D929" w:rsidR="008A4D07" w:rsidRPr="000D7DE6" w:rsidRDefault="00330F47" w:rsidP="002F4C4A">
            <w:pPr>
              <w:rPr>
                <w:rFonts w:ascii="Times New Roman" w:hAnsi="Times New Roman" w:cs="Times New Roman"/>
                <w:szCs w:val="24"/>
              </w:rPr>
            </w:pPr>
            <w:r w:rsidRPr="000D7DE6">
              <w:rPr>
                <w:rFonts w:ascii="Times New Roman" w:hAnsi="Times New Roman" w:cs="Times New Roman"/>
                <w:b/>
                <w:szCs w:val="24"/>
              </w:rPr>
              <w:t>Professional liability insurance (Medical malpractice insurance)</w:t>
            </w:r>
          </w:p>
        </w:tc>
        <w:tc>
          <w:tcPr>
            <w:tcW w:w="7257" w:type="dxa"/>
          </w:tcPr>
          <w:p w14:paraId="320100D2" w14:textId="6052C1DC" w:rsidR="008A4D07" w:rsidRPr="00D57954" w:rsidRDefault="00330F47" w:rsidP="002F4C4A">
            <w:pPr>
              <w:autoSpaceDE w:val="0"/>
              <w:autoSpaceDN w:val="0"/>
              <w:adjustRightInd w:val="0"/>
              <w:rPr>
                <w:rFonts w:ascii="Times New Roman" w:hAnsi="Times New Roman" w:cs="Times New Roman"/>
                <w:kern w:val="0"/>
                <w:szCs w:val="24"/>
              </w:rPr>
            </w:pPr>
            <w:r w:rsidRPr="000D7DE6">
              <w:rPr>
                <w:rFonts w:ascii="Times New Roman" w:hAnsi="Times New Roman" w:cs="Times New Roman"/>
                <w:szCs w:val="24"/>
              </w:rPr>
              <w:t xml:space="preserve">Not less than </w:t>
            </w:r>
            <w:r w:rsidRPr="000D7DE6">
              <w:rPr>
                <w:rFonts w:ascii="Times New Roman" w:hAnsi="Times New Roman" w:cs="Times New Roman"/>
                <w:b/>
                <w:szCs w:val="24"/>
              </w:rPr>
              <w:t>HK$ 30 million</w:t>
            </w:r>
            <w:r w:rsidRPr="000D7DE6">
              <w:rPr>
                <w:rFonts w:ascii="Times New Roman" w:hAnsi="Times New Roman" w:cs="Times New Roman"/>
                <w:szCs w:val="24"/>
              </w:rPr>
              <w:t xml:space="preserve"> in aggregate for each twelve (12)-month period</w:t>
            </w:r>
          </w:p>
        </w:tc>
        <w:tc>
          <w:tcPr>
            <w:tcW w:w="1701" w:type="dxa"/>
          </w:tcPr>
          <w:p w14:paraId="67A16ABF" w14:textId="77777777" w:rsidR="00851963" w:rsidRPr="000D7DE6" w:rsidRDefault="00851963" w:rsidP="00952CB4">
            <w:pPr>
              <w:jc w:val="center"/>
              <w:rPr>
                <w:rFonts w:ascii="Times New Roman" w:hAnsi="Times New Roman" w:cs="Times New Roman"/>
              </w:rPr>
            </w:pPr>
          </w:p>
          <w:p w14:paraId="6B89337B" w14:textId="304F273F" w:rsidR="008A4D07" w:rsidRPr="000D7DE6" w:rsidRDefault="00952CB4" w:rsidP="00952CB4">
            <w:pPr>
              <w:jc w:val="center"/>
              <w:rPr>
                <w:rFonts w:ascii="Times New Roman" w:hAnsi="Times New Roman" w:cs="Times New Roman"/>
                <w:b/>
                <w:szCs w:val="24"/>
              </w:rPr>
            </w:pPr>
            <w:r w:rsidRPr="000D7DE6">
              <w:rPr>
                <w:rFonts w:ascii="Times New Roman" w:hAnsi="Times New Roman" w:cs="Times New Roman"/>
              </w:rPr>
              <w:sym w:font="Wingdings 2" w:char="F0A3"/>
            </w:r>
          </w:p>
        </w:tc>
        <w:tc>
          <w:tcPr>
            <w:tcW w:w="3402" w:type="dxa"/>
          </w:tcPr>
          <w:p w14:paraId="0988E28F" w14:textId="77777777" w:rsidR="008A4D07" w:rsidRPr="000D7DE6" w:rsidRDefault="008A4D07" w:rsidP="002F4C4A">
            <w:pPr>
              <w:rPr>
                <w:rFonts w:ascii="Times New Roman" w:hAnsi="Times New Roman" w:cs="Times New Roman"/>
                <w:b/>
                <w:szCs w:val="24"/>
              </w:rPr>
            </w:pPr>
          </w:p>
        </w:tc>
      </w:tr>
    </w:tbl>
    <w:p w14:paraId="304F5B2F" w14:textId="77777777" w:rsidR="008A4D07" w:rsidRPr="000D7DE6" w:rsidRDefault="008A4D07" w:rsidP="008A4D07">
      <w:pPr>
        <w:rPr>
          <w:rFonts w:ascii="Times New Roman" w:hAnsi="Times New Roman" w:cs="Times New Roman"/>
          <w:szCs w:val="24"/>
        </w:rPr>
      </w:pPr>
    </w:p>
    <w:p w14:paraId="10C90A59" w14:textId="39A69DA0" w:rsidR="00E171E4" w:rsidRPr="000D7DE6" w:rsidRDefault="00960FAE" w:rsidP="0098222E">
      <w:pPr>
        <w:spacing w:afterLines="50" w:after="180"/>
        <w:rPr>
          <w:rFonts w:ascii="Times New Roman" w:hAnsi="Times New Roman" w:cs="Times New Roman"/>
          <w:szCs w:val="24"/>
          <w:u w:val="single"/>
        </w:rPr>
      </w:pPr>
      <w:r w:rsidRPr="000D7DE6">
        <w:rPr>
          <w:rFonts w:ascii="Times New Roman" w:hAnsi="Times New Roman" w:cs="Times New Roman"/>
          <w:b/>
          <w:szCs w:val="24"/>
          <w:u w:val="single"/>
        </w:rPr>
        <w:t xml:space="preserve">2.3 </w:t>
      </w:r>
      <w:r w:rsidR="00E171E4" w:rsidRPr="000D7DE6">
        <w:rPr>
          <w:rFonts w:ascii="Times New Roman" w:hAnsi="Times New Roman" w:cs="Times New Roman"/>
          <w:b/>
          <w:szCs w:val="24"/>
          <w:u w:val="single"/>
        </w:rPr>
        <w:t>Service Period</w:t>
      </w:r>
    </w:p>
    <w:p w14:paraId="2CCE5CBC" w14:textId="04113FED" w:rsidR="00E171E4" w:rsidRPr="000D7DE6" w:rsidRDefault="00E171E4" w:rsidP="00E171E4">
      <w:pPr>
        <w:pStyle w:val="a3"/>
        <w:spacing w:afterLines="50" w:after="180"/>
        <w:ind w:left="426"/>
        <w:rPr>
          <w:rFonts w:ascii="Times New Roman" w:hAnsi="Times New Roman" w:cs="Times New Roman"/>
          <w:szCs w:val="24"/>
        </w:rPr>
      </w:pPr>
      <w:r w:rsidRPr="000D7DE6">
        <w:rPr>
          <w:rFonts w:ascii="Times New Roman" w:hAnsi="Times New Roman" w:cs="Times New Roman"/>
          <w:szCs w:val="24"/>
        </w:rPr>
        <w:t xml:space="preserve">Your </w:t>
      </w:r>
      <w:r w:rsidR="0090683F" w:rsidRPr="000D7DE6">
        <w:rPr>
          <w:rFonts w:ascii="Times New Roman" w:hAnsi="Times New Roman" w:cs="Times New Roman"/>
          <w:szCs w:val="24"/>
        </w:rPr>
        <w:t xml:space="preserve">organisation/ </w:t>
      </w:r>
      <w:r w:rsidRPr="000D7DE6">
        <w:rPr>
          <w:rFonts w:ascii="Times New Roman" w:hAnsi="Times New Roman" w:cs="Times New Roman"/>
          <w:szCs w:val="24"/>
        </w:rPr>
        <w:t xml:space="preserve">company is interested in providing the above Services for a period of: </w:t>
      </w:r>
    </w:p>
    <w:p w14:paraId="137EEC53" w14:textId="24CE17CE" w:rsidR="00E171E4" w:rsidRPr="000D7DE6" w:rsidRDefault="00046D85" w:rsidP="00846299">
      <w:pPr>
        <w:pStyle w:val="a3"/>
        <w:numPr>
          <w:ilvl w:val="0"/>
          <w:numId w:val="1"/>
        </w:numPr>
        <w:ind w:left="850" w:hanging="357"/>
        <w:jc w:val="both"/>
        <w:rPr>
          <w:rFonts w:ascii="Times New Roman" w:hAnsi="Times New Roman" w:cs="Times New Roman"/>
          <w:szCs w:val="24"/>
        </w:rPr>
      </w:pPr>
      <w:r w:rsidRPr="000D7DE6">
        <w:rPr>
          <w:rFonts w:ascii="Times New Roman" w:hAnsi="Times New Roman" w:cs="Times New Roman"/>
          <w:szCs w:val="24"/>
        </w:rPr>
        <w:t xml:space="preserve">3 </w:t>
      </w:r>
      <w:r w:rsidR="00E171E4" w:rsidRPr="000D7DE6">
        <w:rPr>
          <w:rFonts w:ascii="Times New Roman" w:hAnsi="Times New Roman" w:cs="Times New Roman"/>
          <w:szCs w:val="24"/>
        </w:rPr>
        <w:t>years</w:t>
      </w:r>
    </w:p>
    <w:p w14:paraId="723A5E02" w14:textId="1173EFDD" w:rsidR="00E171E4" w:rsidRPr="000D7DE6" w:rsidRDefault="00046D85" w:rsidP="00846299">
      <w:pPr>
        <w:pStyle w:val="a3"/>
        <w:numPr>
          <w:ilvl w:val="0"/>
          <w:numId w:val="1"/>
        </w:numPr>
        <w:ind w:left="850" w:hanging="357"/>
        <w:jc w:val="both"/>
        <w:rPr>
          <w:rFonts w:ascii="Times New Roman" w:hAnsi="Times New Roman" w:cs="Times New Roman"/>
          <w:szCs w:val="24"/>
        </w:rPr>
      </w:pPr>
      <w:r w:rsidRPr="000D7DE6">
        <w:rPr>
          <w:rFonts w:ascii="Times New Roman" w:hAnsi="Times New Roman" w:cs="Times New Roman"/>
          <w:szCs w:val="24"/>
        </w:rPr>
        <w:t xml:space="preserve">4 </w:t>
      </w:r>
      <w:r w:rsidR="00E171E4" w:rsidRPr="000D7DE6">
        <w:rPr>
          <w:rFonts w:ascii="Times New Roman" w:hAnsi="Times New Roman" w:cs="Times New Roman"/>
          <w:szCs w:val="24"/>
        </w:rPr>
        <w:t>years</w:t>
      </w:r>
    </w:p>
    <w:p w14:paraId="4B09A386" w14:textId="27C5A357" w:rsidR="00E171E4" w:rsidRPr="000D7DE6" w:rsidRDefault="00046D85" w:rsidP="00846299">
      <w:pPr>
        <w:pStyle w:val="a3"/>
        <w:numPr>
          <w:ilvl w:val="0"/>
          <w:numId w:val="1"/>
        </w:numPr>
        <w:ind w:left="850" w:hanging="357"/>
        <w:jc w:val="both"/>
        <w:rPr>
          <w:rFonts w:ascii="Times New Roman" w:hAnsi="Times New Roman" w:cs="Times New Roman"/>
          <w:szCs w:val="24"/>
        </w:rPr>
      </w:pPr>
      <w:r w:rsidRPr="000D7DE6">
        <w:rPr>
          <w:rFonts w:ascii="Times New Roman" w:hAnsi="Times New Roman" w:cs="Times New Roman"/>
          <w:szCs w:val="24"/>
        </w:rPr>
        <w:t xml:space="preserve">5 </w:t>
      </w:r>
      <w:r w:rsidR="00E171E4" w:rsidRPr="000D7DE6">
        <w:rPr>
          <w:rFonts w:ascii="Times New Roman" w:hAnsi="Times New Roman" w:cs="Times New Roman"/>
          <w:szCs w:val="24"/>
        </w:rPr>
        <w:t>years</w:t>
      </w:r>
    </w:p>
    <w:p w14:paraId="6A819BCF" w14:textId="6D9651CF" w:rsidR="0035558C" w:rsidRPr="000D7DE6" w:rsidRDefault="003A6F6E" w:rsidP="0067359F">
      <w:pPr>
        <w:pStyle w:val="a3"/>
        <w:widowControl/>
        <w:numPr>
          <w:ilvl w:val="0"/>
          <w:numId w:val="1"/>
        </w:numPr>
        <w:ind w:left="850" w:hanging="357"/>
        <w:jc w:val="both"/>
        <w:rPr>
          <w:rFonts w:ascii="Times New Roman" w:hAnsi="Times New Roman" w:cs="Times New Roman"/>
          <w:szCs w:val="24"/>
        </w:rPr>
      </w:pPr>
      <w:r w:rsidRPr="000D7DE6">
        <w:rPr>
          <w:rFonts w:ascii="Times New Roman" w:hAnsi="Times New Roman" w:cs="Times New Roman"/>
          <w:szCs w:val="24"/>
        </w:rPr>
        <w:t>&gt;5 years</w:t>
      </w:r>
      <w:r w:rsidRPr="000D7DE6" w:rsidDel="003A6F6E">
        <w:rPr>
          <w:rFonts w:ascii="Times New Roman" w:hAnsi="Times New Roman" w:cs="Times New Roman"/>
          <w:szCs w:val="24"/>
        </w:rPr>
        <w:t xml:space="preserve"> </w:t>
      </w:r>
      <w:r w:rsidR="0035558C" w:rsidRPr="000D7DE6">
        <w:rPr>
          <w:rFonts w:ascii="Times New Roman" w:hAnsi="Times New Roman" w:cs="Times New Roman"/>
          <w:szCs w:val="24"/>
        </w:rPr>
        <w:br w:type="page"/>
      </w:r>
    </w:p>
    <w:p w14:paraId="16BD970F" w14:textId="1CC5C775" w:rsidR="002B68A0" w:rsidRPr="000D7DE6" w:rsidRDefault="00F6654E" w:rsidP="00F6654E">
      <w:pPr>
        <w:rPr>
          <w:rFonts w:ascii="Times New Roman" w:hAnsi="Times New Roman" w:cs="Times New Roman"/>
          <w:b/>
          <w:szCs w:val="24"/>
          <w:u w:val="single"/>
        </w:rPr>
      </w:pPr>
      <w:r w:rsidRPr="000D7DE6">
        <w:rPr>
          <w:rFonts w:ascii="Times New Roman" w:hAnsi="Times New Roman" w:cs="Times New Roman"/>
          <w:b/>
          <w:szCs w:val="24"/>
          <w:u w:val="single"/>
        </w:rPr>
        <w:lastRenderedPageBreak/>
        <w:t xml:space="preserve">Part </w:t>
      </w:r>
      <w:r w:rsidR="00765AA2" w:rsidRPr="000D7DE6">
        <w:rPr>
          <w:rFonts w:ascii="Times New Roman" w:hAnsi="Times New Roman" w:cs="Times New Roman"/>
          <w:b/>
          <w:szCs w:val="24"/>
          <w:u w:val="single"/>
        </w:rPr>
        <w:t>3</w:t>
      </w:r>
      <w:r w:rsidRPr="000D7DE6">
        <w:rPr>
          <w:rFonts w:ascii="Times New Roman" w:hAnsi="Times New Roman" w:cs="Times New Roman"/>
          <w:b/>
          <w:szCs w:val="24"/>
          <w:u w:val="single"/>
        </w:rPr>
        <w:t xml:space="preserve">: </w:t>
      </w:r>
      <w:r w:rsidR="00670C62" w:rsidRPr="000D7DE6">
        <w:rPr>
          <w:rFonts w:ascii="Times New Roman" w:hAnsi="Times New Roman" w:cs="Times New Roman"/>
          <w:b/>
          <w:szCs w:val="24"/>
          <w:u w:val="single"/>
        </w:rPr>
        <w:t xml:space="preserve">Price </w:t>
      </w:r>
      <w:r w:rsidR="00D62F8F" w:rsidRPr="000D7DE6">
        <w:rPr>
          <w:rFonts w:ascii="Times New Roman" w:hAnsi="Times New Roman" w:cs="Times New Roman"/>
          <w:b/>
          <w:szCs w:val="24"/>
          <w:u w:val="single"/>
        </w:rPr>
        <w:t>Estimation</w:t>
      </w:r>
    </w:p>
    <w:p w14:paraId="5B9B5C4B" w14:textId="3FD2DB84" w:rsidR="00A65ADD" w:rsidRPr="000D7DE6" w:rsidRDefault="004E0CFB" w:rsidP="00F6654E">
      <w:pPr>
        <w:rPr>
          <w:rFonts w:ascii="Times New Roman" w:hAnsi="Times New Roman" w:cs="Times New Roman"/>
          <w:b/>
          <w:szCs w:val="24"/>
        </w:rPr>
      </w:pPr>
      <w:r w:rsidRPr="000D7DE6">
        <w:rPr>
          <w:rFonts w:ascii="Times New Roman" w:hAnsi="Times New Roman" w:cs="Times New Roman"/>
          <w:b/>
          <w:szCs w:val="24"/>
        </w:rPr>
        <w:t>3.1</w:t>
      </w:r>
      <w:r w:rsidR="00EA5B06" w:rsidRPr="000D7DE6">
        <w:rPr>
          <w:rFonts w:ascii="Times New Roman" w:hAnsi="Times New Roman" w:cs="Times New Roman"/>
          <w:b/>
          <w:szCs w:val="24"/>
        </w:rPr>
        <w:t xml:space="preserve"> </w:t>
      </w:r>
      <w:r w:rsidR="00BE552D" w:rsidRPr="000D7DE6">
        <w:rPr>
          <w:rFonts w:ascii="Times New Roman" w:hAnsi="Times New Roman" w:cs="Times New Roman"/>
          <w:b/>
          <w:szCs w:val="24"/>
        </w:rPr>
        <w:t xml:space="preserve">Monthly </w:t>
      </w:r>
      <w:r w:rsidRPr="000D7DE6">
        <w:rPr>
          <w:rFonts w:ascii="Times New Roman" w:hAnsi="Times New Roman" w:cs="Times New Roman"/>
          <w:b/>
          <w:szCs w:val="24"/>
        </w:rPr>
        <w:t xml:space="preserve">Dispensing Services </w:t>
      </w:r>
      <w:r w:rsidR="00BE552D" w:rsidRPr="000D7DE6">
        <w:rPr>
          <w:rFonts w:ascii="Times New Roman" w:hAnsi="Times New Roman" w:cs="Times New Roman"/>
          <w:b/>
          <w:szCs w:val="24"/>
        </w:rPr>
        <w:t>Fee</w:t>
      </w:r>
    </w:p>
    <w:p w14:paraId="5B028079" w14:textId="16F65328" w:rsidR="00D60A4A" w:rsidRPr="000D7DE6" w:rsidRDefault="00671512" w:rsidP="00FC54C4">
      <w:pPr>
        <w:rPr>
          <w:rFonts w:ascii="Times New Roman" w:hAnsi="Times New Roman" w:cs="Times New Roman"/>
          <w:szCs w:val="24"/>
        </w:rPr>
      </w:pPr>
      <w:r w:rsidRPr="000D7DE6">
        <w:rPr>
          <w:rFonts w:ascii="Times New Roman" w:hAnsi="Times New Roman" w:cs="Times New Roman"/>
          <w:szCs w:val="24"/>
        </w:rPr>
        <w:t xml:space="preserve">Please </w:t>
      </w:r>
      <w:r w:rsidR="00994263">
        <w:rPr>
          <w:rFonts w:ascii="Times New Roman" w:hAnsi="Times New Roman" w:cs="Times New Roman"/>
          <w:szCs w:val="24"/>
        </w:rPr>
        <w:t>indicate</w:t>
      </w:r>
      <w:r w:rsidR="00994263" w:rsidRPr="000D7DE6">
        <w:rPr>
          <w:rFonts w:ascii="Times New Roman" w:hAnsi="Times New Roman" w:cs="Times New Roman"/>
          <w:szCs w:val="24"/>
        </w:rPr>
        <w:t xml:space="preserve"> </w:t>
      </w:r>
      <w:r w:rsidR="00B377C8" w:rsidRPr="000D7DE6">
        <w:rPr>
          <w:rFonts w:ascii="Times New Roman" w:hAnsi="Times New Roman" w:cs="Times New Roman"/>
          <w:szCs w:val="24"/>
        </w:rPr>
        <w:t>in the following table</w:t>
      </w:r>
      <w:r w:rsidR="00A941D3" w:rsidRPr="000D7DE6">
        <w:rPr>
          <w:rFonts w:ascii="Times New Roman" w:hAnsi="Times New Roman" w:cs="Times New Roman"/>
          <w:szCs w:val="24"/>
        </w:rPr>
        <w:t xml:space="preserve">: (1) </w:t>
      </w:r>
      <w:r w:rsidR="002B6DC1" w:rsidRPr="000D7DE6">
        <w:rPr>
          <w:rFonts w:ascii="Times New Roman" w:hAnsi="Times New Roman" w:cs="Times New Roman"/>
          <w:szCs w:val="24"/>
        </w:rPr>
        <w:t xml:space="preserve">the Estimated number of Programme Patients each month, (2) </w:t>
      </w:r>
      <w:r w:rsidR="00A941D3" w:rsidRPr="000D7DE6">
        <w:rPr>
          <w:rFonts w:ascii="Times New Roman" w:hAnsi="Times New Roman" w:cs="Times New Roman"/>
          <w:szCs w:val="24"/>
        </w:rPr>
        <w:t>the Monthly Dispensing Service Fee</w:t>
      </w:r>
      <w:r w:rsidR="00122B87">
        <w:rPr>
          <w:rFonts w:ascii="Times New Roman" w:hAnsi="Times New Roman" w:cs="Times New Roman"/>
          <w:szCs w:val="24"/>
        </w:rPr>
        <w:t xml:space="preserve"> per Programme Patient</w:t>
      </w:r>
      <w:r w:rsidR="00305FE9">
        <w:rPr>
          <w:rFonts w:ascii="Times New Roman" w:hAnsi="Times New Roman" w:cs="Times New Roman"/>
          <w:szCs w:val="24"/>
        </w:rPr>
        <w:t>,</w:t>
      </w:r>
      <w:r w:rsidR="00A941D3" w:rsidRPr="000D7DE6">
        <w:rPr>
          <w:rFonts w:ascii="Times New Roman" w:hAnsi="Times New Roman" w:cs="Times New Roman"/>
          <w:szCs w:val="24"/>
        </w:rPr>
        <w:t xml:space="preserve"> and (</w:t>
      </w:r>
      <w:r w:rsidR="00305FE9">
        <w:rPr>
          <w:rFonts w:ascii="Times New Roman" w:hAnsi="Times New Roman" w:cs="Times New Roman"/>
          <w:szCs w:val="24"/>
        </w:rPr>
        <w:t>3</w:t>
      </w:r>
      <w:r w:rsidR="00A941D3" w:rsidRPr="000D7DE6">
        <w:rPr>
          <w:rFonts w:ascii="Times New Roman" w:hAnsi="Times New Roman" w:cs="Times New Roman"/>
          <w:szCs w:val="24"/>
        </w:rPr>
        <w:t>)</w:t>
      </w:r>
      <w:r w:rsidR="00B377C8" w:rsidRPr="000D7DE6">
        <w:rPr>
          <w:rFonts w:ascii="Times New Roman" w:hAnsi="Times New Roman" w:cs="Times New Roman"/>
          <w:szCs w:val="24"/>
        </w:rPr>
        <w:t xml:space="preserve"> the </w:t>
      </w:r>
      <w:r w:rsidR="00057626" w:rsidRPr="000D7DE6">
        <w:rPr>
          <w:rFonts w:ascii="Times New Roman" w:hAnsi="Times New Roman" w:cs="Times New Roman"/>
          <w:szCs w:val="24"/>
        </w:rPr>
        <w:t xml:space="preserve">Name and </w:t>
      </w:r>
      <w:r w:rsidR="00B377C8" w:rsidRPr="000D7DE6">
        <w:rPr>
          <w:rFonts w:ascii="Times New Roman" w:hAnsi="Times New Roman" w:cs="Times New Roman"/>
          <w:szCs w:val="24"/>
        </w:rPr>
        <w:t xml:space="preserve">Address of the </w:t>
      </w:r>
      <w:r w:rsidR="0076633C" w:rsidRPr="000D7DE6">
        <w:rPr>
          <w:rFonts w:ascii="Times New Roman" w:hAnsi="Times New Roman" w:cs="Times New Roman"/>
          <w:szCs w:val="24"/>
        </w:rPr>
        <w:t>P</w:t>
      </w:r>
      <w:r w:rsidR="00B377C8" w:rsidRPr="000D7DE6">
        <w:rPr>
          <w:rFonts w:ascii="Times New Roman" w:hAnsi="Times New Roman" w:cs="Times New Roman"/>
          <w:szCs w:val="24"/>
        </w:rPr>
        <w:t>roposed Service Location of the</w:t>
      </w:r>
      <w:r w:rsidR="00BE552D" w:rsidRPr="000D7DE6">
        <w:rPr>
          <w:rFonts w:ascii="Times New Roman" w:hAnsi="Times New Roman" w:cs="Times New Roman"/>
          <w:szCs w:val="24"/>
        </w:rPr>
        <w:t xml:space="preserve"> Community Pharmacy</w:t>
      </w:r>
      <w:r w:rsidR="00B377C8" w:rsidRPr="000D7DE6">
        <w:rPr>
          <w:rFonts w:ascii="Times New Roman" w:hAnsi="Times New Roman" w:cs="Times New Roman"/>
          <w:szCs w:val="24"/>
        </w:rPr>
        <w:t>.</w:t>
      </w:r>
    </w:p>
    <w:p w14:paraId="1EFA3C17" w14:textId="77777777" w:rsidR="00D34CA3" w:rsidRPr="000D7DE6" w:rsidRDefault="00D34CA3" w:rsidP="00D34CA3">
      <w:pPr>
        <w:rPr>
          <w:rFonts w:ascii="Times New Roman" w:hAnsi="Times New Roman" w:cs="Times New Roman"/>
          <w:b/>
        </w:rPr>
      </w:pPr>
    </w:p>
    <w:tbl>
      <w:tblPr>
        <w:tblStyle w:val="a5"/>
        <w:tblW w:w="4926" w:type="pct"/>
        <w:tblLayout w:type="fixed"/>
        <w:tblLook w:val="04A0" w:firstRow="1" w:lastRow="0" w:firstColumn="1" w:lastColumn="0" w:noHBand="0" w:noVBand="1"/>
      </w:tblPr>
      <w:tblGrid>
        <w:gridCol w:w="849"/>
        <w:gridCol w:w="2835"/>
        <w:gridCol w:w="1276"/>
        <w:gridCol w:w="2550"/>
        <w:gridCol w:w="2550"/>
        <w:gridCol w:w="5100"/>
      </w:tblGrid>
      <w:tr w:rsidR="000D7DE6" w:rsidRPr="000D7DE6" w14:paraId="217A27A4" w14:textId="77777777" w:rsidTr="007C20FF">
        <w:trPr>
          <w:trHeight w:val="1417"/>
          <w:tblHeader/>
        </w:trPr>
        <w:tc>
          <w:tcPr>
            <w:tcW w:w="280" w:type="pct"/>
            <w:vAlign w:val="center"/>
          </w:tcPr>
          <w:p w14:paraId="00E00DA2" w14:textId="77777777" w:rsidR="00F85CBA" w:rsidRPr="000D7DE6" w:rsidRDefault="00F85CBA" w:rsidP="00CE682B">
            <w:pPr>
              <w:jc w:val="center"/>
              <w:rPr>
                <w:rFonts w:ascii="Times New Roman" w:hAnsi="Times New Roman" w:cs="Times New Roman"/>
                <w:b/>
              </w:rPr>
            </w:pPr>
            <w:r w:rsidRPr="000D7DE6">
              <w:rPr>
                <w:rFonts w:ascii="Times New Roman" w:hAnsi="Times New Roman" w:cs="Times New Roman"/>
                <w:b/>
              </w:rPr>
              <w:t>Item</w:t>
            </w:r>
          </w:p>
        </w:tc>
        <w:tc>
          <w:tcPr>
            <w:tcW w:w="935" w:type="pct"/>
            <w:vAlign w:val="center"/>
          </w:tcPr>
          <w:p w14:paraId="2E77BA12" w14:textId="77777777" w:rsidR="00F85CBA" w:rsidRPr="000D7DE6" w:rsidRDefault="00F85CBA" w:rsidP="00CE682B">
            <w:pPr>
              <w:jc w:val="center"/>
              <w:rPr>
                <w:rFonts w:ascii="Times New Roman" w:hAnsi="Times New Roman" w:cs="Times New Roman"/>
                <w:b/>
              </w:rPr>
            </w:pPr>
            <w:r w:rsidRPr="000D7DE6">
              <w:rPr>
                <w:rFonts w:ascii="Times New Roman" w:hAnsi="Times New Roman" w:cs="Times New Roman"/>
                <w:b/>
              </w:rPr>
              <w:t>Description</w:t>
            </w:r>
          </w:p>
        </w:tc>
        <w:tc>
          <w:tcPr>
            <w:tcW w:w="421" w:type="pct"/>
            <w:vAlign w:val="center"/>
          </w:tcPr>
          <w:p w14:paraId="422A238D" w14:textId="77777777" w:rsidR="00F85CBA" w:rsidRPr="000D7DE6" w:rsidRDefault="00F85CBA" w:rsidP="00CE682B">
            <w:pPr>
              <w:jc w:val="center"/>
              <w:rPr>
                <w:rFonts w:ascii="Times New Roman" w:hAnsi="Times New Roman" w:cs="Times New Roman"/>
                <w:b/>
              </w:rPr>
            </w:pPr>
            <w:r w:rsidRPr="000D7DE6">
              <w:rPr>
                <w:rFonts w:ascii="Times New Roman" w:hAnsi="Times New Roman" w:cs="Times New Roman"/>
                <w:b/>
              </w:rPr>
              <w:t>Service Location Ref.</w:t>
            </w:r>
          </w:p>
        </w:tc>
        <w:tc>
          <w:tcPr>
            <w:tcW w:w="841" w:type="pct"/>
            <w:vAlign w:val="center"/>
          </w:tcPr>
          <w:p w14:paraId="5F74E4FE" w14:textId="58947C05" w:rsidR="00F85CBA" w:rsidRPr="000D7DE6" w:rsidRDefault="00137AEC" w:rsidP="00137AEC">
            <w:pPr>
              <w:spacing w:line="300" w:lineRule="exact"/>
              <w:jc w:val="center"/>
              <w:rPr>
                <w:rFonts w:ascii="Times New Roman" w:hAnsi="Times New Roman" w:cs="Times New Roman"/>
                <w:b/>
              </w:rPr>
            </w:pPr>
            <w:r w:rsidRPr="000D7DE6">
              <w:rPr>
                <w:rFonts w:ascii="Times New Roman" w:hAnsi="Times New Roman" w:cs="Times New Roman"/>
                <w:b/>
              </w:rPr>
              <w:t>E</w:t>
            </w:r>
            <w:r w:rsidR="007C20FF" w:rsidRPr="000D7DE6">
              <w:rPr>
                <w:rFonts w:ascii="Times New Roman" w:hAnsi="Times New Roman" w:cs="Times New Roman"/>
                <w:b/>
              </w:rPr>
              <w:t>stimated number of Programme Patients each month</w:t>
            </w:r>
          </w:p>
        </w:tc>
        <w:tc>
          <w:tcPr>
            <w:tcW w:w="841" w:type="pct"/>
            <w:vAlign w:val="center"/>
          </w:tcPr>
          <w:p w14:paraId="422B1A48" w14:textId="7920193B" w:rsidR="00F85CBA" w:rsidRPr="000D7DE6" w:rsidRDefault="00F85CBA" w:rsidP="006E4AA7">
            <w:pPr>
              <w:spacing w:line="300" w:lineRule="exact"/>
              <w:jc w:val="center"/>
              <w:rPr>
                <w:rFonts w:ascii="Times New Roman" w:hAnsi="Times New Roman" w:cs="Times New Roman"/>
                <w:b/>
                <w:szCs w:val="24"/>
              </w:rPr>
            </w:pPr>
            <w:r w:rsidRPr="000D7DE6">
              <w:rPr>
                <w:rFonts w:ascii="Times New Roman" w:hAnsi="Times New Roman" w:cs="Times New Roman"/>
                <w:b/>
              </w:rPr>
              <w:t xml:space="preserve">Monthly Dispensing Service Fee </w:t>
            </w:r>
            <w:r w:rsidRPr="000D7DE6">
              <w:rPr>
                <w:rFonts w:ascii="Times New Roman" w:hAnsi="Times New Roman" w:cs="Times New Roman"/>
                <w:b/>
                <w:szCs w:val="24"/>
              </w:rPr>
              <w:t xml:space="preserve">(HK$) </w:t>
            </w:r>
          </w:p>
          <w:p w14:paraId="65A2A37C" w14:textId="22C5F5CF" w:rsidR="00F85CBA" w:rsidRPr="000D7DE6" w:rsidRDefault="00F85CBA" w:rsidP="006E4AA7">
            <w:pPr>
              <w:spacing w:line="300" w:lineRule="exact"/>
              <w:jc w:val="center"/>
              <w:rPr>
                <w:rFonts w:ascii="Times New Roman" w:hAnsi="Times New Roman" w:cs="Times New Roman"/>
                <w:b/>
                <w:szCs w:val="24"/>
              </w:rPr>
            </w:pPr>
            <w:r w:rsidRPr="000D7DE6">
              <w:rPr>
                <w:rFonts w:ascii="Times New Roman" w:hAnsi="Times New Roman" w:cs="Times New Roman"/>
                <w:b/>
                <w:szCs w:val="24"/>
              </w:rPr>
              <w:t xml:space="preserve">per Programme Patient </w:t>
            </w:r>
          </w:p>
        </w:tc>
        <w:tc>
          <w:tcPr>
            <w:tcW w:w="1682" w:type="pct"/>
            <w:vAlign w:val="center"/>
          </w:tcPr>
          <w:p w14:paraId="2B66CAAD" w14:textId="473E9823" w:rsidR="00F85CBA" w:rsidRPr="000D7DE6" w:rsidRDefault="00F85CBA" w:rsidP="00CE682B">
            <w:pPr>
              <w:spacing w:line="300" w:lineRule="exact"/>
              <w:jc w:val="center"/>
              <w:rPr>
                <w:rFonts w:ascii="Times New Roman" w:hAnsi="Times New Roman" w:cs="Times New Roman"/>
                <w:b/>
                <w:szCs w:val="24"/>
              </w:rPr>
            </w:pPr>
            <w:r w:rsidRPr="000D7DE6">
              <w:rPr>
                <w:rFonts w:ascii="Times New Roman" w:hAnsi="Times New Roman" w:cs="Times New Roman"/>
                <w:b/>
              </w:rPr>
              <w:t>Name and Address of the Proposed Service Location (as shown on the Certificate of Registration of Premises under Section 13 of the Pharmacy and Poisons Ordinance)</w:t>
            </w:r>
          </w:p>
        </w:tc>
      </w:tr>
      <w:tr w:rsidR="000D7DE6" w:rsidRPr="000D7DE6" w14:paraId="5A1D7F45" w14:textId="77777777" w:rsidTr="007C20FF">
        <w:trPr>
          <w:trHeight w:val="1134"/>
        </w:trPr>
        <w:tc>
          <w:tcPr>
            <w:tcW w:w="280" w:type="pct"/>
            <w:vAlign w:val="center"/>
          </w:tcPr>
          <w:p w14:paraId="664F7B6B" w14:textId="77777777" w:rsidR="00F85CBA" w:rsidRPr="000D7DE6" w:rsidRDefault="00F85CBA" w:rsidP="00CE682B">
            <w:pPr>
              <w:jc w:val="center"/>
              <w:rPr>
                <w:rFonts w:ascii="Times New Roman" w:hAnsi="Times New Roman" w:cs="Times New Roman"/>
              </w:rPr>
            </w:pPr>
            <w:r w:rsidRPr="000D7DE6">
              <w:rPr>
                <w:rFonts w:ascii="Times New Roman" w:hAnsi="Times New Roman" w:cs="Times New Roman"/>
              </w:rPr>
              <w:t>1</w:t>
            </w:r>
          </w:p>
        </w:tc>
        <w:tc>
          <w:tcPr>
            <w:tcW w:w="935" w:type="pct"/>
            <w:vAlign w:val="center"/>
          </w:tcPr>
          <w:p w14:paraId="123EA498" w14:textId="79C02A1D" w:rsidR="00F85CBA" w:rsidRPr="000D7DE6" w:rsidRDefault="00F85CBA" w:rsidP="00CE682B">
            <w:pPr>
              <w:jc w:val="center"/>
              <w:rPr>
                <w:rFonts w:ascii="Times New Roman" w:hAnsi="Times New Roman" w:cs="Times New Roman"/>
              </w:rPr>
            </w:pPr>
            <w:r w:rsidRPr="000D7DE6">
              <w:rPr>
                <w:rFonts w:ascii="Times New Roman" w:hAnsi="Times New Roman" w:cs="Times New Roman"/>
              </w:rPr>
              <w:t>Provision of the Services at a Community Pharmacy</w:t>
            </w:r>
          </w:p>
        </w:tc>
        <w:tc>
          <w:tcPr>
            <w:tcW w:w="421" w:type="pct"/>
            <w:vAlign w:val="center"/>
          </w:tcPr>
          <w:p w14:paraId="083D2434" w14:textId="77777777" w:rsidR="00F85CBA" w:rsidRPr="000D7DE6" w:rsidRDefault="00F85CBA" w:rsidP="00CE682B">
            <w:pPr>
              <w:jc w:val="center"/>
              <w:rPr>
                <w:rFonts w:ascii="Times New Roman" w:hAnsi="Times New Roman" w:cs="Times New Roman"/>
              </w:rPr>
            </w:pPr>
            <w:r w:rsidRPr="000D7DE6">
              <w:rPr>
                <w:rFonts w:ascii="Times New Roman" w:hAnsi="Times New Roman" w:cs="Times New Roman"/>
              </w:rPr>
              <w:t>1a</w:t>
            </w:r>
          </w:p>
        </w:tc>
        <w:tc>
          <w:tcPr>
            <w:tcW w:w="841" w:type="pct"/>
            <w:vAlign w:val="center"/>
          </w:tcPr>
          <w:p w14:paraId="67E85EE0" w14:textId="77777777" w:rsidR="00F85CBA" w:rsidRPr="000D7DE6" w:rsidRDefault="00F85CBA" w:rsidP="00137AEC">
            <w:pPr>
              <w:jc w:val="center"/>
              <w:rPr>
                <w:rFonts w:ascii="Times New Roman" w:hAnsi="Times New Roman" w:cs="Times New Roman"/>
              </w:rPr>
            </w:pPr>
          </w:p>
        </w:tc>
        <w:tc>
          <w:tcPr>
            <w:tcW w:w="841" w:type="pct"/>
            <w:vAlign w:val="center"/>
          </w:tcPr>
          <w:p w14:paraId="2CA28F39" w14:textId="2281C828" w:rsidR="00F85CBA" w:rsidRPr="000D7DE6" w:rsidRDefault="00F85CBA" w:rsidP="00CE682B">
            <w:pPr>
              <w:jc w:val="center"/>
              <w:rPr>
                <w:rFonts w:ascii="Times New Roman" w:hAnsi="Times New Roman" w:cs="Times New Roman"/>
              </w:rPr>
            </w:pPr>
          </w:p>
        </w:tc>
        <w:tc>
          <w:tcPr>
            <w:tcW w:w="1682" w:type="pct"/>
            <w:vAlign w:val="center"/>
          </w:tcPr>
          <w:p w14:paraId="735D3740" w14:textId="77777777" w:rsidR="00F85CBA" w:rsidRPr="000D7DE6" w:rsidRDefault="00F85CBA" w:rsidP="00CE682B">
            <w:pPr>
              <w:jc w:val="center"/>
              <w:rPr>
                <w:rFonts w:ascii="Times New Roman" w:hAnsi="Times New Roman" w:cs="Times New Roman"/>
              </w:rPr>
            </w:pPr>
          </w:p>
        </w:tc>
      </w:tr>
      <w:tr w:rsidR="000D7DE6" w:rsidRPr="000D7DE6" w14:paraId="399EB0F1" w14:textId="77777777" w:rsidTr="007C20FF">
        <w:trPr>
          <w:trHeight w:val="1134"/>
        </w:trPr>
        <w:tc>
          <w:tcPr>
            <w:tcW w:w="280" w:type="pct"/>
            <w:vAlign w:val="center"/>
          </w:tcPr>
          <w:p w14:paraId="38A85EFF" w14:textId="77777777" w:rsidR="00F85CBA" w:rsidRPr="000D7DE6" w:rsidRDefault="00F85CBA" w:rsidP="00CE682B">
            <w:pPr>
              <w:jc w:val="center"/>
              <w:rPr>
                <w:rFonts w:ascii="Times New Roman" w:hAnsi="Times New Roman" w:cs="Times New Roman"/>
              </w:rPr>
            </w:pPr>
            <w:r w:rsidRPr="000D7DE6">
              <w:rPr>
                <w:rFonts w:ascii="Times New Roman" w:hAnsi="Times New Roman" w:cs="Times New Roman"/>
              </w:rPr>
              <w:t>1</w:t>
            </w:r>
          </w:p>
        </w:tc>
        <w:tc>
          <w:tcPr>
            <w:tcW w:w="935" w:type="pct"/>
            <w:vAlign w:val="center"/>
          </w:tcPr>
          <w:p w14:paraId="2E5129D0" w14:textId="77777777" w:rsidR="00F85CBA" w:rsidRPr="000D7DE6" w:rsidRDefault="00F85CBA" w:rsidP="00CE682B">
            <w:pPr>
              <w:jc w:val="center"/>
              <w:rPr>
                <w:rFonts w:ascii="Times New Roman" w:hAnsi="Times New Roman" w:cs="Times New Roman"/>
              </w:rPr>
            </w:pPr>
            <w:r w:rsidRPr="000D7DE6">
              <w:rPr>
                <w:rFonts w:ascii="Times New Roman" w:hAnsi="Times New Roman" w:cs="Times New Roman"/>
              </w:rPr>
              <w:t>Provision of the Services at a Community Pharmacy</w:t>
            </w:r>
          </w:p>
        </w:tc>
        <w:tc>
          <w:tcPr>
            <w:tcW w:w="421" w:type="pct"/>
            <w:vAlign w:val="center"/>
          </w:tcPr>
          <w:p w14:paraId="7ABDEDD8" w14:textId="77777777" w:rsidR="00F85CBA" w:rsidRPr="000D7DE6" w:rsidRDefault="00F85CBA" w:rsidP="00CE682B">
            <w:pPr>
              <w:jc w:val="center"/>
              <w:rPr>
                <w:rFonts w:ascii="Times New Roman" w:hAnsi="Times New Roman" w:cs="Times New Roman"/>
              </w:rPr>
            </w:pPr>
            <w:r w:rsidRPr="000D7DE6">
              <w:rPr>
                <w:rFonts w:ascii="Times New Roman" w:hAnsi="Times New Roman" w:cs="Times New Roman"/>
              </w:rPr>
              <w:t>1b</w:t>
            </w:r>
          </w:p>
        </w:tc>
        <w:tc>
          <w:tcPr>
            <w:tcW w:w="841" w:type="pct"/>
            <w:vAlign w:val="center"/>
          </w:tcPr>
          <w:p w14:paraId="27159557" w14:textId="77777777" w:rsidR="00F85CBA" w:rsidRPr="000D7DE6" w:rsidRDefault="00F85CBA" w:rsidP="00137AEC">
            <w:pPr>
              <w:jc w:val="center"/>
              <w:rPr>
                <w:rFonts w:ascii="Times New Roman" w:hAnsi="Times New Roman" w:cs="Times New Roman"/>
              </w:rPr>
            </w:pPr>
          </w:p>
        </w:tc>
        <w:tc>
          <w:tcPr>
            <w:tcW w:w="841" w:type="pct"/>
            <w:vAlign w:val="center"/>
          </w:tcPr>
          <w:p w14:paraId="635A7D24" w14:textId="588CA7FE" w:rsidR="00F85CBA" w:rsidRPr="000D7DE6" w:rsidRDefault="00F85CBA" w:rsidP="00CE682B">
            <w:pPr>
              <w:jc w:val="center"/>
              <w:rPr>
                <w:rFonts w:ascii="Times New Roman" w:hAnsi="Times New Roman" w:cs="Times New Roman"/>
              </w:rPr>
            </w:pPr>
          </w:p>
        </w:tc>
        <w:tc>
          <w:tcPr>
            <w:tcW w:w="1682" w:type="pct"/>
            <w:vAlign w:val="center"/>
          </w:tcPr>
          <w:p w14:paraId="217FA9B8" w14:textId="77777777" w:rsidR="00F85CBA" w:rsidRPr="000D7DE6" w:rsidRDefault="00F85CBA" w:rsidP="00CE682B">
            <w:pPr>
              <w:jc w:val="center"/>
              <w:rPr>
                <w:rFonts w:ascii="Times New Roman" w:hAnsi="Times New Roman" w:cs="Times New Roman"/>
              </w:rPr>
            </w:pPr>
          </w:p>
        </w:tc>
      </w:tr>
      <w:tr w:rsidR="000D7DE6" w:rsidRPr="000D7DE6" w14:paraId="0E7BF89A" w14:textId="77777777" w:rsidTr="007C20FF">
        <w:trPr>
          <w:trHeight w:val="1134"/>
        </w:trPr>
        <w:tc>
          <w:tcPr>
            <w:tcW w:w="280" w:type="pct"/>
            <w:vAlign w:val="center"/>
          </w:tcPr>
          <w:p w14:paraId="17F6D0C4" w14:textId="77777777" w:rsidR="00F85CBA" w:rsidRPr="000D7DE6" w:rsidRDefault="00F85CBA" w:rsidP="00CE682B">
            <w:pPr>
              <w:jc w:val="center"/>
              <w:rPr>
                <w:rFonts w:ascii="Times New Roman" w:hAnsi="Times New Roman" w:cs="Times New Roman"/>
              </w:rPr>
            </w:pPr>
            <w:r w:rsidRPr="000D7DE6">
              <w:rPr>
                <w:rFonts w:ascii="Times New Roman" w:hAnsi="Times New Roman" w:cs="Times New Roman"/>
              </w:rPr>
              <w:t>1</w:t>
            </w:r>
          </w:p>
        </w:tc>
        <w:tc>
          <w:tcPr>
            <w:tcW w:w="935" w:type="pct"/>
            <w:vAlign w:val="center"/>
          </w:tcPr>
          <w:p w14:paraId="72B3A00E" w14:textId="77777777" w:rsidR="00F85CBA" w:rsidRPr="000D7DE6" w:rsidRDefault="00F85CBA" w:rsidP="00CE682B">
            <w:pPr>
              <w:jc w:val="center"/>
              <w:rPr>
                <w:rFonts w:ascii="Times New Roman" w:hAnsi="Times New Roman" w:cs="Times New Roman"/>
              </w:rPr>
            </w:pPr>
            <w:r w:rsidRPr="000D7DE6">
              <w:rPr>
                <w:rFonts w:ascii="Times New Roman" w:hAnsi="Times New Roman" w:cs="Times New Roman"/>
              </w:rPr>
              <w:t>Provision of the Services at a Community Pharmacy</w:t>
            </w:r>
          </w:p>
        </w:tc>
        <w:tc>
          <w:tcPr>
            <w:tcW w:w="421" w:type="pct"/>
            <w:vAlign w:val="center"/>
          </w:tcPr>
          <w:p w14:paraId="70102368" w14:textId="77777777" w:rsidR="00F85CBA" w:rsidRPr="000D7DE6" w:rsidRDefault="00F85CBA" w:rsidP="00CE682B">
            <w:pPr>
              <w:jc w:val="center"/>
              <w:rPr>
                <w:rFonts w:ascii="Times New Roman" w:hAnsi="Times New Roman" w:cs="Times New Roman"/>
              </w:rPr>
            </w:pPr>
            <w:r w:rsidRPr="000D7DE6">
              <w:rPr>
                <w:rFonts w:ascii="Times New Roman" w:hAnsi="Times New Roman" w:cs="Times New Roman"/>
              </w:rPr>
              <w:t>1c</w:t>
            </w:r>
          </w:p>
        </w:tc>
        <w:tc>
          <w:tcPr>
            <w:tcW w:w="841" w:type="pct"/>
            <w:vAlign w:val="center"/>
          </w:tcPr>
          <w:p w14:paraId="11534752" w14:textId="77777777" w:rsidR="00F85CBA" w:rsidRPr="000D7DE6" w:rsidRDefault="00F85CBA" w:rsidP="00137AEC">
            <w:pPr>
              <w:jc w:val="center"/>
              <w:rPr>
                <w:rFonts w:ascii="Times New Roman" w:hAnsi="Times New Roman" w:cs="Times New Roman"/>
              </w:rPr>
            </w:pPr>
          </w:p>
        </w:tc>
        <w:tc>
          <w:tcPr>
            <w:tcW w:w="841" w:type="pct"/>
            <w:vAlign w:val="center"/>
          </w:tcPr>
          <w:p w14:paraId="362B4365" w14:textId="020EEAD3" w:rsidR="00F85CBA" w:rsidRPr="000D7DE6" w:rsidRDefault="00F85CBA" w:rsidP="00CE682B">
            <w:pPr>
              <w:jc w:val="center"/>
              <w:rPr>
                <w:rFonts w:ascii="Times New Roman" w:hAnsi="Times New Roman" w:cs="Times New Roman"/>
              </w:rPr>
            </w:pPr>
          </w:p>
        </w:tc>
        <w:tc>
          <w:tcPr>
            <w:tcW w:w="1682" w:type="pct"/>
            <w:vAlign w:val="center"/>
          </w:tcPr>
          <w:p w14:paraId="34C541D9" w14:textId="77777777" w:rsidR="00F85CBA" w:rsidRPr="000D7DE6" w:rsidRDefault="00F85CBA" w:rsidP="00CE682B">
            <w:pPr>
              <w:jc w:val="center"/>
              <w:rPr>
                <w:rFonts w:ascii="Times New Roman" w:hAnsi="Times New Roman" w:cs="Times New Roman"/>
              </w:rPr>
            </w:pPr>
          </w:p>
        </w:tc>
      </w:tr>
    </w:tbl>
    <w:p w14:paraId="44FCEC75" w14:textId="2F8DA6EC" w:rsidR="00D34CA3" w:rsidRPr="00D57954" w:rsidRDefault="0076633C" w:rsidP="00D34CA3">
      <w:pPr>
        <w:pStyle w:val="Default"/>
        <w:rPr>
          <w:i/>
          <w:color w:val="auto"/>
          <w:sz w:val="23"/>
          <w:szCs w:val="23"/>
          <w:u w:val="single"/>
        </w:rPr>
      </w:pPr>
      <w:r w:rsidRPr="00D57954">
        <w:rPr>
          <w:i/>
          <w:color w:val="auto"/>
          <w:sz w:val="23"/>
          <w:szCs w:val="23"/>
          <w:u w:val="single"/>
        </w:rPr>
        <w:t>Points to note:</w:t>
      </w:r>
    </w:p>
    <w:p w14:paraId="7277246A" w14:textId="6691B7AB" w:rsidR="0076633C" w:rsidRPr="006949FE" w:rsidRDefault="00122B87" w:rsidP="006949FE">
      <w:pPr>
        <w:pStyle w:val="a3"/>
        <w:numPr>
          <w:ilvl w:val="0"/>
          <w:numId w:val="45"/>
        </w:numPr>
        <w:ind w:left="567" w:hanging="338"/>
        <w:rPr>
          <w:rFonts w:ascii="Times New Roman" w:hAnsi="Times New Roman" w:cs="Times New Roman"/>
          <w:i/>
          <w:szCs w:val="24"/>
        </w:rPr>
      </w:pPr>
      <w:r w:rsidRPr="006949FE">
        <w:rPr>
          <w:rFonts w:ascii="Times New Roman" w:hAnsi="Times New Roman" w:cs="Times New Roman"/>
          <w:i/>
          <w:szCs w:val="24"/>
        </w:rPr>
        <w:t>Each proposed Service Location of the Community Pharmacy shall provide territory-wide services in Hong Kong</w:t>
      </w:r>
      <w:r w:rsidRPr="006949FE" w:rsidDel="00122B87">
        <w:rPr>
          <w:rFonts w:ascii="Times New Roman" w:hAnsi="Times New Roman" w:cs="Times New Roman"/>
          <w:i/>
          <w:szCs w:val="24"/>
        </w:rPr>
        <w:t xml:space="preserve"> </w:t>
      </w:r>
      <w:r w:rsidR="00AF4E67" w:rsidRPr="006949FE">
        <w:rPr>
          <w:rFonts w:ascii="Times New Roman" w:hAnsi="Times New Roman" w:cs="Times New Roman"/>
          <w:i/>
          <w:szCs w:val="24"/>
        </w:rPr>
        <w:t xml:space="preserve">to Programme Patients meeting the Minimum Service Volume and within a range of 1,000 to 4,500 Programme Patients every month throughout the Service Period.. </w:t>
      </w:r>
      <w:r w:rsidR="007C20FF" w:rsidRPr="006949FE">
        <w:rPr>
          <w:rFonts w:ascii="Times New Roman" w:hAnsi="Times New Roman" w:cs="Times New Roman"/>
          <w:i/>
          <w:szCs w:val="24"/>
        </w:rPr>
        <w:t xml:space="preserve">Please refer to Clause 2.1(C1) in this Proforma on </w:t>
      </w:r>
      <w:r w:rsidR="00AF4E67" w:rsidRPr="006949FE">
        <w:rPr>
          <w:rFonts w:ascii="Times New Roman" w:hAnsi="Times New Roman" w:cs="Times New Roman"/>
          <w:i/>
          <w:szCs w:val="24"/>
        </w:rPr>
        <w:t>requirements</w:t>
      </w:r>
      <w:r w:rsidR="007C20FF" w:rsidRPr="006949FE">
        <w:rPr>
          <w:rFonts w:ascii="Times New Roman" w:hAnsi="Times New Roman" w:cs="Times New Roman"/>
          <w:i/>
          <w:szCs w:val="24"/>
        </w:rPr>
        <w:t xml:space="preserve"> of Service Volume </w:t>
      </w:r>
      <w:r w:rsidR="00AF4E67" w:rsidRPr="006949FE">
        <w:rPr>
          <w:rFonts w:ascii="Times New Roman" w:hAnsi="Times New Roman" w:cs="Times New Roman"/>
          <w:i/>
          <w:szCs w:val="24"/>
        </w:rPr>
        <w:t>in</w:t>
      </w:r>
      <w:r w:rsidR="007C20FF" w:rsidRPr="006949FE">
        <w:rPr>
          <w:rFonts w:ascii="Times New Roman" w:hAnsi="Times New Roman" w:cs="Times New Roman"/>
          <w:i/>
          <w:szCs w:val="24"/>
        </w:rPr>
        <w:t xml:space="preserve"> providing the </w:t>
      </w:r>
      <w:r w:rsidR="00AF4E67" w:rsidRPr="006949FE">
        <w:rPr>
          <w:rFonts w:ascii="Times New Roman" w:hAnsi="Times New Roman" w:cs="Times New Roman"/>
          <w:i/>
          <w:szCs w:val="24"/>
        </w:rPr>
        <w:t>E</w:t>
      </w:r>
      <w:r w:rsidR="007C20FF" w:rsidRPr="006949FE">
        <w:rPr>
          <w:rFonts w:ascii="Times New Roman" w:hAnsi="Times New Roman" w:cs="Times New Roman"/>
          <w:i/>
          <w:szCs w:val="24"/>
        </w:rPr>
        <w:t>stimated number of Programme Patients each month.</w:t>
      </w:r>
    </w:p>
    <w:p w14:paraId="33294874" w14:textId="73BFA481" w:rsidR="00B866E7" w:rsidRPr="000D7DE6" w:rsidRDefault="0035558C" w:rsidP="00B866E7">
      <w:pPr>
        <w:rPr>
          <w:rFonts w:ascii="Times New Roman" w:hAnsi="Times New Roman" w:cs="Times New Roman"/>
          <w:b/>
          <w:szCs w:val="24"/>
          <w:u w:val="single"/>
        </w:rPr>
      </w:pPr>
      <w:r w:rsidRPr="000D7DE6">
        <w:rPr>
          <w:rFonts w:ascii="Times New Roman" w:hAnsi="Times New Roman" w:cs="Times New Roman"/>
          <w:b/>
          <w:szCs w:val="24"/>
        </w:rPr>
        <w:br w:type="page"/>
      </w:r>
      <w:r w:rsidR="00B866E7" w:rsidRPr="000D7DE6">
        <w:rPr>
          <w:rFonts w:ascii="Times New Roman" w:hAnsi="Times New Roman" w:cs="Times New Roman"/>
          <w:b/>
          <w:szCs w:val="24"/>
          <w:u w:val="single"/>
        </w:rPr>
        <w:lastRenderedPageBreak/>
        <w:t>Part 4: Other Requirements</w:t>
      </w:r>
    </w:p>
    <w:p w14:paraId="5008671E" w14:textId="3B149687" w:rsidR="000D7DE6" w:rsidRPr="000D7DE6" w:rsidRDefault="00137AEC" w:rsidP="00B866E7">
      <w:pPr>
        <w:rPr>
          <w:rFonts w:ascii="Times New Roman" w:hAnsi="Times New Roman" w:cs="Times New Roman"/>
          <w:b/>
          <w:szCs w:val="24"/>
        </w:rPr>
      </w:pPr>
      <w:r w:rsidRPr="00D57954">
        <w:rPr>
          <w:rFonts w:ascii="Times New Roman" w:hAnsi="Times New Roman" w:cs="Times New Roman"/>
          <w:b/>
          <w:szCs w:val="24"/>
        </w:rPr>
        <w:t xml:space="preserve">4.1 </w:t>
      </w:r>
      <w:r w:rsidR="00122B87">
        <w:rPr>
          <w:rFonts w:ascii="Times New Roman" w:hAnsi="Times New Roman" w:cs="Times New Roman"/>
          <w:b/>
          <w:szCs w:val="24"/>
        </w:rPr>
        <w:t>Provision of m</w:t>
      </w:r>
      <w:r w:rsidR="00122B87" w:rsidRPr="000D7DE6">
        <w:rPr>
          <w:rFonts w:ascii="Times New Roman" w:hAnsi="Times New Roman" w:cs="Times New Roman"/>
          <w:b/>
          <w:szCs w:val="24"/>
        </w:rPr>
        <w:t xml:space="preserve">edication </w:t>
      </w:r>
      <w:r w:rsidR="00122B87">
        <w:rPr>
          <w:rFonts w:ascii="Times New Roman" w:hAnsi="Times New Roman" w:cs="Times New Roman"/>
          <w:b/>
          <w:szCs w:val="24"/>
        </w:rPr>
        <w:t>p</w:t>
      </w:r>
      <w:r w:rsidR="00122B87" w:rsidRPr="000D7DE6">
        <w:rPr>
          <w:rFonts w:ascii="Times New Roman" w:hAnsi="Times New Roman" w:cs="Times New Roman"/>
          <w:b/>
          <w:szCs w:val="24"/>
        </w:rPr>
        <w:t xml:space="preserve">ackaging </w:t>
      </w:r>
      <w:r w:rsidR="00122B87">
        <w:rPr>
          <w:rFonts w:ascii="Times New Roman" w:hAnsi="Times New Roman" w:cs="Times New Roman"/>
          <w:b/>
          <w:szCs w:val="24"/>
        </w:rPr>
        <w:t>s</w:t>
      </w:r>
      <w:r w:rsidR="00122B87" w:rsidRPr="000D7DE6">
        <w:rPr>
          <w:rFonts w:ascii="Times New Roman" w:hAnsi="Times New Roman" w:cs="Times New Roman"/>
          <w:b/>
          <w:szCs w:val="24"/>
        </w:rPr>
        <w:t xml:space="preserve">ervice </w:t>
      </w:r>
    </w:p>
    <w:p w14:paraId="3E3FB46D" w14:textId="55F790C5" w:rsidR="007C20FF" w:rsidRPr="00D57954" w:rsidRDefault="00050BEF" w:rsidP="00B866E7">
      <w:pPr>
        <w:rPr>
          <w:rFonts w:ascii="Times New Roman" w:hAnsi="Times New Roman" w:cs="Times New Roman"/>
          <w:szCs w:val="24"/>
        </w:rPr>
      </w:pPr>
      <w:r w:rsidRPr="00050BEF">
        <w:rPr>
          <w:rFonts w:ascii="Times New Roman" w:hAnsi="Times New Roman" w:cs="Times New Roman"/>
          <w:szCs w:val="24"/>
        </w:rPr>
        <w:t>Please indicate in the table below the number of existing RCHs and patients to whom you are providing medication packaging service</w:t>
      </w:r>
      <w:r w:rsidR="00122B87">
        <w:rPr>
          <w:rFonts w:ascii="Times New Roman" w:hAnsi="Times New Roman" w:cs="Times New Roman"/>
          <w:szCs w:val="24"/>
        </w:rPr>
        <w:t>, if applicable</w:t>
      </w:r>
      <w:r w:rsidRPr="00050BEF">
        <w:rPr>
          <w:rFonts w:ascii="Times New Roman" w:hAnsi="Times New Roman" w:cs="Times New Roman"/>
          <w:szCs w:val="24"/>
        </w:rPr>
        <w:t>.</w:t>
      </w:r>
    </w:p>
    <w:tbl>
      <w:tblPr>
        <w:tblStyle w:val="a5"/>
        <w:tblW w:w="4960" w:type="pct"/>
        <w:tblLayout w:type="fixed"/>
        <w:tblLook w:val="04A0" w:firstRow="1" w:lastRow="0" w:firstColumn="1" w:lastColumn="0" w:noHBand="0" w:noVBand="1"/>
      </w:tblPr>
      <w:tblGrid>
        <w:gridCol w:w="5059"/>
        <w:gridCol w:w="4821"/>
        <w:gridCol w:w="5385"/>
      </w:tblGrid>
      <w:tr w:rsidR="000D7DE6" w:rsidRPr="000D7DE6" w14:paraId="21CC81AB" w14:textId="31F68750" w:rsidTr="00305FE9">
        <w:trPr>
          <w:trHeight w:val="454"/>
          <w:tblHeader/>
        </w:trPr>
        <w:tc>
          <w:tcPr>
            <w:tcW w:w="1657" w:type="pct"/>
            <w:vAlign w:val="center"/>
          </w:tcPr>
          <w:p w14:paraId="0D6E3F80" w14:textId="77777777" w:rsidR="00BC73B0" w:rsidRPr="000D7DE6" w:rsidRDefault="00BC73B0" w:rsidP="00305FE9">
            <w:pPr>
              <w:jc w:val="center"/>
              <w:rPr>
                <w:rFonts w:ascii="Times New Roman" w:hAnsi="Times New Roman" w:cs="Times New Roman"/>
                <w:b/>
              </w:rPr>
            </w:pPr>
            <w:r w:rsidRPr="000D7DE6">
              <w:rPr>
                <w:rFonts w:ascii="Times New Roman" w:hAnsi="Times New Roman" w:cs="Times New Roman"/>
                <w:b/>
              </w:rPr>
              <w:t>Service Location Ref.</w:t>
            </w:r>
          </w:p>
        </w:tc>
        <w:tc>
          <w:tcPr>
            <w:tcW w:w="1579" w:type="pct"/>
            <w:vAlign w:val="center"/>
          </w:tcPr>
          <w:p w14:paraId="5986C1FA" w14:textId="197BBD08" w:rsidR="00BC73B0" w:rsidRPr="000D7DE6" w:rsidRDefault="000D7DE6" w:rsidP="00305FE9">
            <w:pPr>
              <w:spacing w:line="300" w:lineRule="exact"/>
              <w:jc w:val="center"/>
              <w:rPr>
                <w:rFonts w:ascii="Times New Roman" w:hAnsi="Times New Roman" w:cs="Times New Roman"/>
                <w:b/>
              </w:rPr>
            </w:pPr>
            <w:r w:rsidRPr="00D57954">
              <w:rPr>
                <w:rFonts w:ascii="Times New Roman" w:hAnsi="Times New Roman" w:cs="Times New Roman"/>
                <w:b/>
              </w:rPr>
              <w:t>N</w:t>
            </w:r>
            <w:r w:rsidR="00BC73B0" w:rsidRPr="000D7DE6">
              <w:rPr>
                <w:rFonts w:ascii="Times New Roman" w:hAnsi="Times New Roman" w:cs="Times New Roman"/>
                <w:b/>
              </w:rPr>
              <w:t xml:space="preserve">umber of </w:t>
            </w:r>
            <w:r w:rsidR="00050BEF">
              <w:rPr>
                <w:rFonts w:ascii="Times New Roman" w:hAnsi="Times New Roman" w:cs="Times New Roman"/>
                <w:b/>
              </w:rPr>
              <w:t>e</w:t>
            </w:r>
            <w:r w:rsidRPr="00D57954">
              <w:rPr>
                <w:rFonts w:ascii="Times New Roman" w:hAnsi="Times New Roman" w:cs="Times New Roman"/>
                <w:b/>
              </w:rPr>
              <w:t xml:space="preserve">xisting </w:t>
            </w:r>
            <w:r w:rsidR="00BC73B0" w:rsidRPr="000D7DE6">
              <w:rPr>
                <w:rFonts w:ascii="Times New Roman" w:hAnsi="Times New Roman" w:cs="Times New Roman"/>
                <w:b/>
              </w:rPr>
              <w:t>RCH</w:t>
            </w:r>
            <w:r w:rsidR="00305FE9">
              <w:rPr>
                <w:rFonts w:ascii="Times New Roman" w:hAnsi="Times New Roman" w:cs="Times New Roman"/>
                <w:b/>
              </w:rPr>
              <w:t>s</w:t>
            </w:r>
            <w:r w:rsidR="00BC73B0" w:rsidRPr="000D7DE6">
              <w:rPr>
                <w:rFonts w:ascii="Times New Roman" w:hAnsi="Times New Roman" w:cs="Times New Roman"/>
                <w:b/>
              </w:rPr>
              <w:t xml:space="preserve"> (if applicable)</w:t>
            </w:r>
          </w:p>
        </w:tc>
        <w:tc>
          <w:tcPr>
            <w:tcW w:w="1764" w:type="pct"/>
            <w:vAlign w:val="center"/>
          </w:tcPr>
          <w:p w14:paraId="59B1DCF4" w14:textId="2B7CBA2F" w:rsidR="00BC73B0" w:rsidRPr="00D57954" w:rsidRDefault="000D7DE6" w:rsidP="00305FE9">
            <w:pPr>
              <w:spacing w:line="300" w:lineRule="exact"/>
              <w:jc w:val="center"/>
              <w:rPr>
                <w:rFonts w:ascii="Times New Roman" w:hAnsi="Times New Roman" w:cs="Times New Roman"/>
                <w:b/>
              </w:rPr>
            </w:pPr>
            <w:r w:rsidRPr="000D7DE6">
              <w:rPr>
                <w:rFonts w:ascii="Times New Roman" w:hAnsi="Times New Roman" w:cs="Times New Roman"/>
                <w:b/>
              </w:rPr>
              <w:t>N</w:t>
            </w:r>
            <w:r w:rsidR="00BC73B0" w:rsidRPr="00D57954">
              <w:rPr>
                <w:rFonts w:ascii="Times New Roman" w:hAnsi="Times New Roman" w:cs="Times New Roman"/>
                <w:b/>
              </w:rPr>
              <w:t xml:space="preserve">umber of </w:t>
            </w:r>
            <w:r w:rsidRPr="000D7DE6">
              <w:rPr>
                <w:rFonts w:ascii="Times New Roman" w:hAnsi="Times New Roman" w:cs="Times New Roman"/>
                <w:b/>
              </w:rPr>
              <w:t xml:space="preserve">Existing </w:t>
            </w:r>
            <w:r w:rsidR="00BC73B0" w:rsidRPr="00D57954">
              <w:rPr>
                <w:rFonts w:ascii="Times New Roman" w:hAnsi="Times New Roman" w:cs="Times New Roman"/>
                <w:b/>
              </w:rPr>
              <w:t xml:space="preserve">RCH </w:t>
            </w:r>
            <w:r w:rsidR="00050BEF">
              <w:rPr>
                <w:rFonts w:ascii="Times New Roman" w:hAnsi="Times New Roman" w:cs="Times New Roman"/>
                <w:b/>
              </w:rPr>
              <w:t>patients</w:t>
            </w:r>
            <w:r w:rsidR="00BC73B0" w:rsidRPr="00D57954">
              <w:rPr>
                <w:rFonts w:ascii="Times New Roman" w:hAnsi="Times New Roman" w:cs="Times New Roman"/>
                <w:b/>
              </w:rPr>
              <w:t xml:space="preserve"> (if applicable)</w:t>
            </w:r>
          </w:p>
        </w:tc>
      </w:tr>
      <w:tr w:rsidR="000D7DE6" w:rsidRPr="000D7DE6" w14:paraId="73BA0E09" w14:textId="17767521" w:rsidTr="00A30FCE">
        <w:trPr>
          <w:trHeight w:val="454"/>
        </w:trPr>
        <w:tc>
          <w:tcPr>
            <w:tcW w:w="1657" w:type="pct"/>
            <w:vAlign w:val="center"/>
          </w:tcPr>
          <w:p w14:paraId="3D973B89" w14:textId="77777777" w:rsidR="00BC73B0" w:rsidRPr="000D7DE6" w:rsidRDefault="00BC73B0" w:rsidP="00F85B95">
            <w:pPr>
              <w:jc w:val="center"/>
              <w:rPr>
                <w:rFonts w:ascii="Times New Roman" w:hAnsi="Times New Roman" w:cs="Times New Roman"/>
              </w:rPr>
            </w:pPr>
            <w:r w:rsidRPr="000D7DE6">
              <w:rPr>
                <w:rFonts w:ascii="Times New Roman" w:hAnsi="Times New Roman" w:cs="Times New Roman"/>
              </w:rPr>
              <w:t>1a</w:t>
            </w:r>
          </w:p>
        </w:tc>
        <w:tc>
          <w:tcPr>
            <w:tcW w:w="1579" w:type="pct"/>
            <w:vAlign w:val="center"/>
          </w:tcPr>
          <w:p w14:paraId="6DD3DC5F" w14:textId="77777777" w:rsidR="00BC73B0" w:rsidRPr="000D7DE6" w:rsidRDefault="00BC73B0" w:rsidP="00F85B95">
            <w:pPr>
              <w:jc w:val="center"/>
              <w:rPr>
                <w:rFonts w:ascii="Times New Roman" w:hAnsi="Times New Roman" w:cs="Times New Roman"/>
              </w:rPr>
            </w:pPr>
          </w:p>
        </w:tc>
        <w:tc>
          <w:tcPr>
            <w:tcW w:w="1764" w:type="pct"/>
          </w:tcPr>
          <w:p w14:paraId="36782976" w14:textId="77777777" w:rsidR="00BC73B0" w:rsidRPr="00D57954" w:rsidRDefault="00BC73B0" w:rsidP="00F85B95">
            <w:pPr>
              <w:jc w:val="center"/>
              <w:rPr>
                <w:rFonts w:ascii="Times New Roman" w:hAnsi="Times New Roman" w:cs="Times New Roman"/>
              </w:rPr>
            </w:pPr>
          </w:p>
        </w:tc>
      </w:tr>
      <w:tr w:rsidR="000D7DE6" w:rsidRPr="000D7DE6" w14:paraId="039DC0C1" w14:textId="3ADB6FBB" w:rsidTr="00A30FCE">
        <w:trPr>
          <w:trHeight w:val="454"/>
        </w:trPr>
        <w:tc>
          <w:tcPr>
            <w:tcW w:w="1657" w:type="pct"/>
            <w:vAlign w:val="center"/>
          </w:tcPr>
          <w:p w14:paraId="43B97444" w14:textId="77777777" w:rsidR="00BC73B0" w:rsidRPr="000D7DE6" w:rsidRDefault="00BC73B0" w:rsidP="00F85B95">
            <w:pPr>
              <w:jc w:val="center"/>
              <w:rPr>
                <w:rFonts w:ascii="Times New Roman" w:hAnsi="Times New Roman" w:cs="Times New Roman"/>
              </w:rPr>
            </w:pPr>
            <w:r w:rsidRPr="000D7DE6">
              <w:rPr>
                <w:rFonts w:ascii="Times New Roman" w:hAnsi="Times New Roman" w:cs="Times New Roman"/>
              </w:rPr>
              <w:t>1b</w:t>
            </w:r>
          </w:p>
        </w:tc>
        <w:tc>
          <w:tcPr>
            <w:tcW w:w="1579" w:type="pct"/>
            <w:vAlign w:val="center"/>
          </w:tcPr>
          <w:p w14:paraId="3CAE3E6D" w14:textId="77777777" w:rsidR="00BC73B0" w:rsidRPr="000D7DE6" w:rsidRDefault="00BC73B0" w:rsidP="00F85B95">
            <w:pPr>
              <w:jc w:val="center"/>
              <w:rPr>
                <w:rFonts w:ascii="Times New Roman" w:hAnsi="Times New Roman" w:cs="Times New Roman"/>
              </w:rPr>
            </w:pPr>
          </w:p>
        </w:tc>
        <w:tc>
          <w:tcPr>
            <w:tcW w:w="1764" w:type="pct"/>
          </w:tcPr>
          <w:p w14:paraId="0F5A26F0" w14:textId="77777777" w:rsidR="00BC73B0" w:rsidRPr="00D57954" w:rsidRDefault="00BC73B0" w:rsidP="00F85B95">
            <w:pPr>
              <w:jc w:val="center"/>
              <w:rPr>
                <w:rFonts w:ascii="Times New Roman" w:hAnsi="Times New Roman" w:cs="Times New Roman"/>
              </w:rPr>
            </w:pPr>
          </w:p>
        </w:tc>
      </w:tr>
      <w:tr w:rsidR="000D7DE6" w:rsidRPr="000D7DE6" w14:paraId="5B549567" w14:textId="10947C0A" w:rsidTr="00A30FCE">
        <w:trPr>
          <w:trHeight w:val="454"/>
        </w:trPr>
        <w:tc>
          <w:tcPr>
            <w:tcW w:w="1657" w:type="pct"/>
            <w:vAlign w:val="center"/>
          </w:tcPr>
          <w:p w14:paraId="55F867D5" w14:textId="77777777" w:rsidR="00BC73B0" w:rsidRPr="000D7DE6" w:rsidRDefault="00BC73B0" w:rsidP="00F85B95">
            <w:pPr>
              <w:jc w:val="center"/>
              <w:rPr>
                <w:rFonts w:ascii="Times New Roman" w:hAnsi="Times New Roman" w:cs="Times New Roman"/>
              </w:rPr>
            </w:pPr>
            <w:r w:rsidRPr="000D7DE6">
              <w:rPr>
                <w:rFonts w:ascii="Times New Roman" w:hAnsi="Times New Roman" w:cs="Times New Roman"/>
              </w:rPr>
              <w:t>1c</w:t>
            </w:r>
          </w:p>
        </w:tc>
        <w:tc>
          <w:tcPr>
            <w:tcW w:w="1579" w:type="pct"/>
            <w:vAlign w:val="center"/>
          </w:tcPr>
          <w:p w14:paraId="35B4274D" w14:textId="77777777" w:rsidR="00BC73B0" w:rsidRPr="000D7DE6" w:rsidRDefault="00BC73B0" w:rsidP="00F85B95">
            <w:pPr>
              <w:jc w:val="center"/>
              <w:rPr>
                <w:rFonts w:ascii="Times New Roman" w:hAnsi="Times New Roman" w:cs="Times New Roman"/>
              </w:rPr>
            </w:pPr>
          </w:p>
        </w:tc>
        <w:tc>
          <w:tcPr>
            <w:tcW w:w="1764" w:type="pct"/>
          </w:tcPr>
          <w:p w14:paraId="2B673D9D" w14:textId="77777777" w:rsidR="00BC73B0" w:rsidRPr="000D7DE6" w:rsidRDefault="00BC73B0" w:rsidP="00F85B95">
            <w:pPr>
              <w:jc w:val="center"/>
              <w:rPr>
                <w:rFonts w:ascii="Times New Roman" w:hAnsi="Times New Roman" w:cs="Times New Roman"/>
              </w:rPr>
            </w:pPr>
          </w:p>
        </w:tc>
      </w:tr>
    </w:tbl>
    <w:p w14:paraId="6B8039BB" w14:textId="7484F878" w:rsidR="000E1A16" w:rsidRDefault="000E1A16" w:rsidP="00B866E7">
      <w:pPr>
        <w:rPr>
          <w:rFonts w:ascii="Times New Roman" w:hAnsi="Times New Roman" w:cs="Times New Roman"/>
          <w:b/>
          <w:szCs w:val="24"/>
          <w:u w:val="single"/>
        </w:rPr>
      </w:pPr>
    </w:p>
    <w:p w14:paraId="2C3D0EB4" w14:textId="77777777" w:rsidR="00050BEF" w:rsidRPr="000D7DE6" w:rsidRDefault="00050BEF" w:rsidP="00B866E7">
      <w:pPr>
        <w:rPr>
          <w:rFonts w:ascii="Times New Roman" w:hAnsi="Times New Roman" w:cs="Times New Roman"/>
          <w:b/>
          <w:szCs w:val="24"/>
          <w:u w:val="single"/>
        </w:rPr>
      </w:pPr>
    </w:p>
    <w:p w14:paraId="4AA9E970" w14:textId="1D173045" w:rsidR="00A2025B" w:rsidRPr="000D7DE6" w:rsidRDefault="00785E61" w:rsidP="00B866E7">
      <w:pPr>
        <w:rPr>
          <w:rFonts w:ascii="Times New Roman" w:hAnsi="Times New Roman" w:cs="Times New Roman"/>
          <w:b/>
          <w:bCs/>
          <w:szCs w:val="24"/>
        </w:rPr>
      </w:pPr>
      <w:r w:rsidRPr="000D7DE6">
        <w:rPr>
          <w:rFonts w:ascii="Times New Roman" w:hAnsi="Times New Roman" w:cs="Times New Roman"/>
          <w:b/>
          <w:bCs/>
          <w:szCs w:val="24"/>
        </w:rPr>
        <w:t>4.</w:t>
      </w:r>
      <w:r w:rsidR="00BA7E23" w:rsidRPr="000D7DE6">
        <w:rPr>
          <w:rFonts w:ascii="Times New Roman" w:hAnsi="Times New Roman" w:cs="Times New Roman"/>
          <w:b/>
          <w:bCs/>
          <w:szCs w:val="24"/>
        </w:rPr>
        <w:t>2</w:t>
      </w:r>
      <w:r w:rsidRPr="000D7DE6">
        <w:rPr>
          <w:rFonts w:ascii="Times New Roman" w:hAnsi="Times New Roman" w:cs="Times New Roman"/>
          <w:b/>
          <w:bCs/>
          <w:szCs w:val="24"/>
        </w:rPr>
        <w:t xml:space="preserve"> Sub-contracting</w:t>
      </w:r>
    </w:p>
    <w:p w14:paraId="3D7721E8" w14:textId="63A8E6AE" w:rsidR="00B2602F" w:rsidRPr="000D7DE6" w:rsidRDefault="00320E38" w:rsidP="00B866E7">
      <w:pPr>
        <w:rPr>
          <w:rFonts w:ascii="Times New Roman" w:hAnsi="Times New Roman" w:cs="Times New Roman"/>
          <w:bCs/>
          <w:szCs w:val="24"/>
        </w:rPr>
      </w:pPr>
      <w:r w:rsidRPr="000D7DE6">
        <w:rPr>
          <w:rFonts w:ascii="Times New Roman" w:hAnsi="Times New Roman" w:cs="Times New Roman"/>
          <w:szCs w:val="24"/>
        </w:rPr>
        <w:t xml:space="preserve">Please tick </w:t>
      </w:r>
      <w:r w:rsidR="00721EA6" w:rsidRPr="000D7DE6">
        <w:rPr>
          <w:rFonts w:ascii="Times New Roman" w:hAnsi="Times New Roman" w:cs="Times New Roman"/>
          <w:bCs/>
          <w:szCs w:val="24"/>
        </w:rPr>
        <w:t xml:space="preserve">and </w:t>
      </w:r>
      <w:r w:rsidR="00641374" w:rsidRPr="000D7DE6">
        <w:rPr>
          <w:rFonts w:ascii="Times New Roman" w:hAnsi="Times New Roman" w:cs="Times New Roman"/>
          <w:bCs/>
          <w:szCs w:val="24"/>
        </w:rPr>
        <w:t>provide</w:t>
      </w:r>
      <w:r w:rsidR="00721EA6" w:rsidRPr="000D7DE6">
        <w:rPr>
          <w:rFonts w:ascii="Times New Roman" w:hAnsi="Times New Roman" w:cs="Times New Roman"/>
          <w:bCs/>
          <w:szCs w:val="24"/>
        </w:rPr>
        <w:t xml:space="preserve"> details</w:t>
      </w:r>
      <w:r w:rsidR="00305FE9">
        <w:rPr>
          <w:rFonts w:ascii="Times New Roman" w:hAnsi="Times New Roman" w:cs="Times New Roman"/>
          <w:bCs/>
          <w:szCs w:val="24"/>
        </w:rPr>
        <w:t xml:space="preserve"> below </w:t>
      </w:r>
      <w:r w:rsidRPr="000D7DE6">
        <w:rPr>
          <w:rFonts w:ascii="Times New Roman" w:hAnsi="Times New Roman" w:cs="Times New Roman"/>
          <w:bCs/>
          <w:szCs w:val="24"/>
        </w:rPr>
        <w:t>if</w:t>
      </w:r>
      <w:r w:rsidR="00B2602F" w:rsidRPr="000D7DE6">
        <w:rPr>
          <w:rFonts w:ascii="Times New Roman" w:hAnsi="Times New Roman" w:cs="Times New Roman"/>
          <w:bCs/>
          <w:szCs w:val="24"/>
        </w:rPr>
        <w:t xml:space="preserve"> </w:t>
      </w:r>
      <w:r w:rsidR="00305FE9">
        <w:rPr>
          <w:rFonts w:ascii="Times New Roman" w:hAnsi="Times New Roman" w:cs="Times New Roman"/>
          <w:bCs/>
          <w:szCs w:val="24"/>
        </w:rPr>
        <w:t>you</w:t>
      </w:r>
      <w:r w:rsidR="00B2602F" w:rsidRPr="000D7DE6">
        <w:rPr>
          <w:rFonts w:ascii="Times New Roman" w:hAnsi="Times New Roman" w:cs="Times New Roman"/>
          <w:bCs/>
          <w:szCs w:val="24"/>
        </w:rPr>
        <w:t xml:space="preserve"> intend to engage sub-contractor in the provision of the Services:</w:t>
      </w:r>
    </w:p>
    <w:p w14:paraId="0479D305" w14:textId="77777777" w:rsidR="00F33E8A" w:rsidRPr="000D7DE6" w:rsidRDefault="00F33E8A" w:rsidP="00B866E7">
      <w:pPr>
        <w:rPr>
          <w:rFonts w:ascii="Times New Roman" w:hAnsi="Times New Roman" w:cs="Times New Roman"/>
          <w:bCs/>
          <w:szCs w:val="24"/>
        </w:rPr>
      </w:pPr>
    </w:p>
    <w:p w14:paraId="60578C0B" w14:textId="57736F0C" w:rsidR="001C5097" w:rsidRPr="000D7DE6" w:rsidRDefault="001C5097" w:rsidP="0028598F">
      <w:pPr>
        <w:autoSpaceDE w:val="0"/>
        <w:autoSpaceDN w:val="0"/>
        <w:adjustRightInd w:val="0"/>
        <w:ind w:left="480" w:hanging="480"/>
        <w:rPr>
          <w:rFonts w:ascii="Times New Roman" w:hAnsi="Times New Roman" w:cs="Times New Roman"/>
          <w:bCs/>
          <w:szCs w:val="24"/>
        </w:rPr>
      </w:pPr>
      <w:r w:rsidRPr="000D7DE6">
        <w:rPr>
          <w:rFonts w:ascii="Times New Roman" w:hAnsi="Times New Roman" w:cs="Times New Roman" w:hint="eastAsia"/>
          <w:bCs/>
          <w:szCs w:val="24"/>
        </w:rPr>
        <w:t>□</w:t>
      </w:r>
      <w:r w:rsidRPr="000D7DE6">
        <w:rPr>
          <w:rFonts w:ascii="Times New Roman" w:hAnsi="Times New Roman" w:cs="Times New Roman"/>
          <w:bCs/>
          <w:szCs w:val="24"/>
        </w:rPr>
        <w:tab/>
        <w:t>Yes,</w:t>
      </w:r>
      <w:r w:rsidR="0028598F" w:rsidRPr="000D7DE6">
        <w:rPr>
          <w:rFonts w:ascii="Times New Roman" w:hAnsi="Times New Roman" w:cs="Times New Roman"/>
          <w:bCs/>
          <w:szCs w:val="24"/>
        </w:rPr>
        <w:t xml:space="preserve"> </w:t>
      </w:r>
      <w:r w:rsidRPr="000D7DE6">
        <w:rPr>
          <w:rFonts w:ascii="Times New Roman" w:hAnsi="Times New Roman" w:cs="Times New Roman"/>
          <w:bCs/>
          <w:szCs w:val="24"/>
        </w:rPr>
        <w:t>sub-contracting</w:t>
      </w:r>
      <w:r w:rsidR="0028598F" w:rsidRPr="000D7DE6">
        <w:rPr>
          <w:rFonts w:ascii="Times New Roman" w:hAnsi="Times New Roman" w:cs="Times New Roman"/>
          <w:bCs/>
          <w:szCs w:val="24"/>
        </w:rPr>
        <w:t xml:space="preserve"> of </w:t>
      </w:r>
      <w:r w:rsidR="0028598F" w:rsidRPr="000D7DE6">
        <w:rPr>
          <w:rFonts w:ascii="Times New Roman" w:hAnsi="Times New Roman" w:cs="Times New Roman"/>
          <w:bCs/>
          <w:szCs w:val="24"/>
          <w:u w:val="single"/>
        </w:rPr>
        <w:t xml:space="preserve"> </w:t>
      </w:r>
      <w:r w:rsidR="0028598F" w:rsidRPr="000D7DE6">
        <w:rPr>
          <w:rFonts w:ascii="Times New Roman" w:hAnsi="Times New Roman" w:cs="Times New Roman"/>
          <w:bCs/>
          <w:szCs w:val="24"/>
          <w:u w:val="single"/>
        </w:rPr>
        <w:tab/>
      </w:r>
      <w:r w:rsidR="0028598F" w:rsidRPr="000D7DE6">
        <w:rPr>
          <w:rFonts w:ascii="Times New Roman" w:hAnsi="Times New Roman" w:cs="Times New Roman"/>
          <w:bCs/>
          <w:szCs w:val="24"/>
          <w:u w:val="single"/>
        </w:rPr>
        <w:tab/>
      </w:r>
      <w:r w:rsidR="0028598F" w:rsidRPr="000D7DE6">
        <w:rPr>
          <w:rFonts w:ascii="Times New Roman" w:hAnsi="Times New Roman" w:cs="Times New Roman"/>
          <w:bCs/>
          <w:szCs w:val="24"/>
          <w:u w:val="single"/>
        </w:rPr>
        <w:tab/>
      </w:r>
      <w:r w:rsidR="0028598F" w:rsidRPr="000D7DE6">
        <w:rPr>
          <w:rFonts w:ascii="Times New Roman" w:hAnsi="Times New Roman" w:cs="Times New Roman"/>
          <w:bCs/>
          <w:szCs w:val="24"/>
          <w:u w:val="single"/>
        </w:rPr>
        <w:tab/>
      </w:r>
      <w:r w:rsidR="0028598F" w:rsidRPr="000D7DE6">
        <w:rPr>
          <w:rFonts w:ascii="Times New Roman" w:hAnsi="Times New Roman" w:cs="Times New Roman"/>
          <w:bCs/>
          <w:szCs w:val="24"/>
          <w:u w:val="single"/>
        </w:rPr>
        <w:tab/>
      </w:r>
      <w:r w:rsidR="0028598F" w:rsidRPr="000D7DE6">
        <w:rPr>
          <w:rFonts w:ascii="Times New Roman" w:hAnsi="Times New Roman" w:cs="Times New Roman"/>
          <w:bCs/>
          <w:szCs w:val="24"/>
          <w:u w:val="single"/>
        </w:rPr>
        <w:tab/>
      </w:r>
      <w:r w:rsidR="0028598F" w:rsidRPr="000D7DE6">
        <w:rPr>
          <w:rFonts w:ascii="Times New Roman" w:hAnsi="Times New Roman" w:cs="Times New Roman"/>
          <w:bCs/>
          <w:szCs w:val="24"/>
          <w:u w:val="single"/>
        </w:rPr>
        <w:tab/>
      </w:r>
      <w:r w:rsidR="0028598F" w:rsidRPr="000D7DE6">
        <w:rPr>
          <w:rFonts w:ascii="Times New Roman" w:hAnsi="Times New Roman" w:cs="Times New Roman"/>
          <w:bCs/>
          <w:szCs w:val="24"/>
          <w:u w:val="single"/>
        </w:rPr>
        <w:tab/>
      </w:r>
      <w:r w:rsidR="0028598F" w:rsidRPr="000D7DE6">
        <w:rPr>
          <w:rFonts w:ascii="Times New Roman" w:hAnsi="Times New Roman" w:cs="Times New Roman"/>
          <w:bCs/>
          <w:szCs w:val="24"/>
          <w:u w:val="single"/>
        </w:rPr>
        <w:tab/>
      </w:r>
      <w:r w:rsidR="0028598F" w:rsidRPr="000D7DE6">
        <w:rPr>
          <w:rFonts w:ascii="Times New Roman" w:hAnsi="Times New Roman" w:cs="Times New Roman"/>
          <w:bCs/>
          <w:szCs w:val="24"/>
          <w:u w:val="single"/>
        </w:rPr>
        <w:tab/>
      </w:r>
      <w:r w:rsidR="0028598F" w:rsidRPr="000D7DE6">
        <w:rPr>
          <w:rFonts w:ascii="Times New Roman" w:hAnsi="Times New Roman" w:cs="Times New Roman"/>
          <w:bCs/>
          <w:szCs w:val="24"/>
          <w:u w:val="single"/>
        </w:rPr>
        <w:tab/>
      </w:r>
      <w:r w:rsidR="0028598F" w:rsidRPr="000D7DE6">
        <w:rPr>
          <w:rFonts w:ascii="Times New Roman" w:hAnsi="Times New Roman" w:cs="Times New Roman"/>
          <w:bCs/>
          <w:szCs w:val="24"/>
          <w:u w:val="single"/>
        </w:rPr>
        <w:tab/>
      </w:r>
      <w:r w:rsidR="0028598F" w:rsidRPr="000D7DE6">
        <w:rPr>
          <w:rFonts w:ascii="Times New Roman" w:hAnsi="Times New Roman" w:cs="Times New Roman"/>
          <w:bCs/>
          <w:szCs w:val="24"/>
          <w:u w:val="single"/>
        </w:rPr>
        <w:tab/>
      </w:r>
      <w:r w:rsidR="0028598F" w:rsidRPr="000D7DE6">
        <w:rPr>
          <w:rFonts w:ascii="Times New Roman" w:hAnsi="Times New Roman" w:cs="Times New Roman"/>
          <w:bCs/>
          <w:szCs w:val="24"/>
          <w:u w:val="single"/>
        </w:rPr>
        <w:tab/>
      </w:r>
      <w:r w:rsidR="0028598F" w:rsidRPr="000D7DE6">
        <w:rPr>
          <w:rFonts w:ascii="Times New Roman" w:hAnsi="Times New Roman" w:cs="Times New Roman"/>
          <w:bCs/>
          <w:szCs w:val="24"/>
          <w:u w:val="single"/>
        </w:rPr>
        <w:tab/>
        <w:t xml:space="preserve"> </w:t>
      </w:r>
      <w:r w:rsidR="0035558C" w:rsidRPr="000D7DE6">
        <w:rPr>
          <w:rFonts w:ascii="Times New Roman" w:hAnsi="Times New Roman" w:cs="Times New Roman"/>
          <w:bCs/>
          <w:szCs w:val="24"/>
        </w:rPr>
        <w:t>(details</w:t>
      </w:r>
      <w:r w:rsidR="00E81F9C" w:rsidRPr="000D7DE6">
        <w:rPr>
          <w:rFonts w:ascii="Times New Roman" w:hAnsi="Times New Roman" w:cs="Times New Roman"/>
          <w:bCs/>
          <w:szCs w:val="24"/>
        </w:rPr>
        <w:t xml:space="preserve"> of services provided by</w:t>
      </w:r>
      <w:r w:rsidR="0028598F" w:rsidRPr="000D7DE6">
        <w:rPr>
          <w:rFonts w:ascii="Times New Roman" w:hAnsi="Times New Roman" w:cs="Times New Roman"/>
          <w:bCs/>
          <w:szCs w:val="24"/>
        </w:rPr>
        <w:t xml:space="preserve"> sub-</w:t>
      </w:r>
      <w:r w:rsidR="00B2602F" w:rsidRPr="000D7DE6">
        <w:rPr>
          <w:rFonts w:ascii="Times New Roman" w:hAnsi="Times New Roman" w:cs="Times New Roman"/>
          <w:bCs/>
          <w:szCs w:val="24"/>
        </w:rPr>
        <w:t>contractor</w:t>
      </w:r>
      <w:r w:rsidR="0028598F" w:rsidRPr="000D7DE6">
        <w:rPr>
          <w:rFonts w:ascii="Times New Roman" w:hAnsi="Times New Roman" w:cs="Times New Roman"/>
          <w:bCs/>
          <w:szCs w:val="24"/>
        </w:rPr>
        <w:t xml:space="preserve">) </w:t>
      </w:r>
      <w:r w:rsidR="0028598F" w:rsidRPr="000D7DE6">
        <w:rPr>
          <w:rFonts w:ascii="Times New Roman" w:hAnsi="Times New Roman" w:cs="Times New Roman"/>
          <w:bCs/>
          <w:szCs w:val="24"/>
        </w:rPr>
        <w:br/>
        <w:t xml:space="preserve">will be provided by </w:t>
      </w:r>
      <w:r w:rsidR="0028598F" w:rsidRPr="000D7DE6">
        <w:rPr>
          <w:rFonts w:ascii="Times New Roman" w:hAnsi="Times New Roman" w:cs="Times New Roman"/>
          <w:bCs/>
          <w:szCs w:val="24"/>
          <w:u w:val="single"/>
        </w:rPr>
        <w:t xml:space="preserve"> </w:t>
      </w:r>
      <w:r w:rsidR="0028598F" w:rsidRPr="000D7DE6">
        <w:rPr>
          <w:rFonts w:ascii="Times New Roman" w:hAnsi="Times New Roman" w:cs="Times New Roman"/>
          <w:bCs/>
          <w:szCs w:val="24"/>
          <w:u w:val="single"/>
        </w:rPr>
        <w:tab/>
      </w:r>
      <w:r w:rsidR="00E81F9C" w:rsidRPr="000D7DE6">
        <w:rPr>
          <w:rFonts w:ascii="Times New Roman" w:hAnsi="Times New Roman" w:cs="Times New Roman"/>
          <w:bCs/>
          <w:szCs w:val="24"/>
          <w:u w:val="single"/>
        </w:rPr>
        <w:tab/>
      </w:r>
      <w:r w:rsidR="00E81F9C" w:rsidRPr="000D7DE6">
        <w:rPr>
          <w:rFonts w:ascii="Times New Roman" w:hAnsi="Times New Roman" w:cs="Times New Roman"/>
          <w:bCs/>
          <w:szCs w:val="24"/>
          <w:u w:val="single"/>
        </w:rPr>
        <w:tab/>
      </w:r>
      <w:r w:rsidR="00E81F9C" w:rsidRPr="000D7DE6">
        <w:rPr>
          <w:rFonts w:ascii="Times New Roman" w:hAnsi="Times New Roman" w:cs="Times New Roman"/>
          <w:bCs/>
          <w:szCs w:val="24"/>
          <w:u w:val="single"/>
        </w:rPr>
        <w:tab/>
      </w:r>
      <w:r w:rsidR="00E81F9C" w:rsidRPr="000D7DE6">
        <w:rPr>
          <w:rFonts w:ascii="Times New Roman" w:hAnsi="Times New Roman" w:cs="Times New Roman"/>
          <w:bCs/>
          <w:szCs w:val="24"/>
          <w:u w:val="single"/>
        </w:rPr>
        <w:tab/>
      </w:r>
      <w:r w:rsidR="00E81F9C" w:rsidRPr="000D7DE6">
        <w:rPr>
          <w:rFonts w:ascii="Times New Roman" w:hAnsi="Times New Roman" w:cs="Times New Roman"/>
          <w:bCs/>
          <w:szCs w:val="24"/>
          <w:u w:val="single"/>
        </w:rPr>
        <w:tab/>
      </w:r>
      <w:r w:rsidR="00E81F9C" w:rsidRPr="000D7DE6">
        <w:rPr>
          <w:rFonts w:ascii="Times New Roman" w:hAnsi="Times New Roman" w:cs="Times New Roman"/>
          <w:bCs/>
          <w:szCs w:val="24"/>
          <w:u w:val="single"/>
        </w:rPr>
        <w:tab/>
      </w:r>
      <w:r w:rsidR="00E81F9C" w:rsidRPr="000D7DE6">
        <w:rPr>
          <w:rFonts w:ascii="Times New Roman" w:hAnsi="Times New Roman" w:cs="Times New Roman"/>
          <w:bCs/>
          <w:szCs w:val="24"/>
          <w:u w:val="single"/>
        </w:rPr>
        <w:tab/>
      </w:r>
      <w:r w:rsidR="00E81F9C" w:rsidRPr="000D7DE6">
        <w:rPr>
          <w:rFonts w:ascii="Times New Roman" w:hAnsi="Times New Roman" w:cs="Times New Roman"/>
          <w:bCs/>
          <w:szCs w:val="24"/>
          <w:u w:val="single"/>
        </w:rPr>
        <w:tab/>
      </w:r>
      <w:r w:rsidR="00E81F9C" w:rsidRPr="000D7DE6">
        <w:rPr>
          <w:rFonts w:ascii="Times New Roman" w:hAnsi="Times New Roman" w:cs="Times New Roman"/>
          <w:bCs/>
          <w:szCs w:val="24"/>
          <w:u w:val="single"/>
        </w:rPr>
        <w:tab/>
      </w:r>
      <w:r w:rsidR="00E81F9C" w:rsidRPr="000D7DE6">
        <w:rPr>
          <w:rFonts w:ascii="Times New Roman" w:hAnsi="Times New Roman" w:cs="Times New Roman"/>
          <w:bCs/>
          <w:szCs w:val="24"/>
          <w:u w:val="single"/>
        </w:rPr>
        <w:tab/>
      </w:r>
      <w:r w:rsidR="00E81F9C" w:rsidRPr="000D7DE6">
        <w:rPr>
          <w:rFonts w:ascii="Times New Roman" w:hAnsi="Times New Roman" w:cs="Times New Roman"/>
          <w:bCs/>
          <w:szCs w:val="24"/>
          <w:u w:val="single"/>
        </w:rPr>
        <w:tab/>
      </w:r>
      <w:r w:rsidR="00E81F9C" w:rsidRPr="000D7DE6">
        <w:rPr>
          <w:rFonts w:ascii="Times New Roman" w:hAnsi="Times New Roman" w:cs="Times New Roman"/>
          <w:bCs/>
          <w:szCs w:val="24"/>
          <w:u w:val="single"/>
        </w:rPr>
        <w:tab/>
      </w:r>
      <w:r w:rsidR="00E81F9C" w:rsidRPr="000D7DE6">
        <w:rPr>
          <w:rFonts w:ascii="Times New Roman" w:hAnsi="Times New Roman" w:cs="Times New Roman"/>
          <w:bCs/>
          <w:szCs w:val="24"/>
          <w:u w:val="single"/>
        </w:rPr>
        <w:tab/>
      </w:r>
      <w:r w:rsidR="0028598F" w:rsidRPr="000D7DE6">
        <w:rPr>
          <w:rFonts w:ascii="Times New Roman" w:hAnsi="Times New Roman" w:cs="Times New Roman"/>
          <w:bCs/>
          <w:szCs w:val="24"/>
          <w:u w:val="single"/>
        </w:rPr>
        <w:tab/>
      </w:r>
      <w:r w:rsidR="0028598F" w:rsidRPr="000D7DE6">
        <w:rPr>
          <w:rFonts w:ascii="Times New Roman" w:hAnsi="Times New Roman" w:cs="Times New Roman"/>
          <w:bCs/>
          <w:szCs w:val="24"/>
          <w:u w:val="single"/>
        </w:rPr>
        <w:tab/>
      </w:r>
      <w:r w:rsidR="0028598F" w:rsidRPr="000D7DE6">
        <w:rPr>
          <w:rFonts w:ascii="Times New Roman" w:hAnsi="Times New Roman" w:cs="Times New Roman"/>
          <w:bCs/>
          <w:szCs w:val="24"/>
          <w:u w:val="single"/>
        </w:rPr>
        <w:tab/>
        <w:t xml:space="preserve"> </w:t>
      </w:r>
      <w:r w:rsidR="0028598F" w:rsidRPr="000D7DE6">
        <w:rPr>
          <w:rFonts w:ascii="Times New Roman" w:hAnsi="Times New Roman" w:cs="Times New Roman"/>
          <w:bCs/>
          <w:szCs w:val="24"/>
        </w:rPr>
        <w:t xml:space="preserve"> (</w:t>
      </w:r>
      <w:r w:rsidR="00E81F9C" w:rsidRPr="000D7DE6">
        <w:rPr>
          <w:rFonts w:ascii="Times New Roman" w:hAnsi="Times New Roman" w:cs="Times New Roman"/>
          <w:bCs/>
          <w:szCs w:val="24"/>
        </w:rPr>
        <w:t xml:space="preserve">name of </w:t>
      </w:r>
      <w:r w:rsidR="0028598F" w:rsidRPr="000D7DE6">
        <w:rPr>
          <w:rFonts w:ascii="Times New Roman" w:hAnsi="Times New Roman" w:cs="Times New Roman"/>
          <w:bCs/>
          <w:szCs w:val="24"/>
        </w:rPr>
        <w:t>sub-contractor)</w:t>
      </w:r>
    </w:p>
    <w:p w14:paraId="5EAD05DD" w14:textId="7373927D" w:rsidR="001C5097" w:rsidRPr="000D7DE6" w:rsidRDefault="001C5097" w:rsidP="001C5097">
      <w:pPr>
        <w:autoSpaceDE w:val="0"/>
        <w:autoSpaceDN w:val="0"/>
        <w:adjustRightInd w:val="0"/>
        <w:rPr>
          <w:rFonts w:ascii="Times New Roman" w:hAnsi="Times New Roman" w:cs="Times New Roman"/>
          <w:bCs/>
          <w:szCs w:val="24"/>
        </w:rPr>
      </w:pPr>
      <w:r w:rsidRPr="000D7DE6">
        <w:rPr>
          <w:rFonts w:ascii="Times New Roman" w:hAnsi="Times New Roman" w:cs="Times New Roman" w:hint="eastAsia"/>
          <w:bCs/>
          <w:szCs w:val="24"/>
        </w:rPr>
        <w:t>□</w:t>
      </w:r>
      <w:r w:rsidRPr="000D7DE6">
        <w:rPr>
          <w:rFonts w:ascii="Times New Roman" w:hAnsi="Times New Roman" w:cs="Times New Roman"/>
          <w:bCs/>
          <w:szCs w:val="24"/>
        </w:rPr>
        <w:tab/>
      </w:r>
      <w:r w:rsidR="0028598F" w:rsidRPr="000D7DE6">
        <w:rPr>
          <w:rFonts w:ascii="Times New Roman" w:hAnsi="Times New Roman" w:cs="Times New Roman"/>
          <w:bCs/>
          <w:szCs w:val="24"/>
        </w:rPr>
        <w:t>No, sub-contracting will not be necessary</w:t>
      </w:r>
      <w:r w:rsidR="00E81F9C" w:rsidRPr="000D7DE6">
        <w:rPr>
          <w:rFonts w:ascii="Times New Roman" w:hAnsi="Times New Roman" w:cs="Times New Roman"/>
          <w:bCs/>
          <w:szCs w:val="24"/>
        </w:rPr>
        <w:t xml:space="preserve"> for the provision of the S</w:t>
      </w:r>
      <w:r w:rsidR="0035558C" w:rsidRPr="000D7DE6">
        <w:rPr>
          <w:rFonts w:ascii="Times New Roman" w:hAnsi="Times New Roman" w:cs="Times New Roman"/>
          <w:bCs/>
          <w:szCs w:val="24"/>
        </w:rPr>
        <w:t>ervice</w:t>
      </w:r>
      <w:r w:rsidR="00E81F9C" w:rsidRPr="000D7DE6">
        <w:rPr>
          <w:rFonts w:ascii="Times New Roman" w:hAnsi="Times New Roman" w:cs="Times New Roman"/>
          <w:bCs/>
          <w:szCs w:val="24"/>
        </w:rPr>
        <w:t>s</w:t>
      </w:r>
      <w:r w:rsidR="0035558C" w:rsidRPr="000D7DE6">
        <w:rPr>
          <w:rFonts w:ascii="Times New Roman" w:hAnsi="Times New Roman" w:cs="Times New Roman"/>
          <w:bCs/>
          <w:szCs w:val="24"/>
        </w:rPr>
        <w:t>.</w:t>
      </w:r>
    </w:p>
    <w:p w14:paraId="65557E64" w14:textId="1BAF4F44" w:rsidR="00320E38" w:rsidRPr="000D7DE6" w:rsidRDefault="00320E38" w:rsidP="00B866E7">
      <w:pPr>
        <w:rPr>
          <w:rFonts w:ascii="Times New Roman" w:hAnsi="Times New Roman" w:cs="Times New Roman"/>
          <w:bCs/>
          <w:i/>
          <w:szCs w:val="24"/>
          <w:u w:val="single"/>
        </w:rPr>
      </w:pPr>
      <w:r w:rsidRPr="000D7DE6">
        <w:rPr>
          <w:rFonts w:ascii="Times New Roman" w:hAnsi="Times New Roman" w:cs="Times New Roman"/>
          <w:bCs/>
          <w:i/>
          <w:szCs w:val="24"/>
          <w:u w:val="single"/>
        </w:rPr>
        <w:t>Point to note:</w:t>
      </w:r>
    </w:p>
    <w:p w14:paraId="6AD6DDA3" w14:textId="7560CCD7" w:rsidR="00A2025B" w:rsidRPr="000D7DE6" w:rsidRDefault="00320E38" w:rsidP="002B1995">
      <w:pPr>
        <w:pStyle w:val="a3"/>
        <w:numPr>
          <w:ilvl w:val="0"/>
          <w:numId w:val="44"/>
        </w:numPr>
        <w:ind w:hanging="338"/>
        <w:rPr>
          <w:rFonts w:ascii="Times New Roman" w:hAnsi="Times New Roman" w:cs="Times New Roman"/>
          <w:szCs w:val="24"/>
        </w:rPr>
      </w:pPr>
      <w:r w:rsidRPr="000D7DE6">
        <w:rPr>
          <w:rFonts w:ascii="Times New Roman" w:hAnsi="Times New Roman" w:cs="Times New Roman"/>
          <w:bCs/>
          <w:i/>
          <w:szCs w:val="24"/>
        </w:rPr>
        <w:t>Sub-contracting of the provision of Dispensing Service and Standard Value-added Services shall not be accepted.</w:t>
      </w:r>
    </w:p>
    <w:p w14:paraId="6924A446" w14:textId="77777777" w:rsidR="00320E38" w:rsidRPr="000D7DE6" w:rsidRDefault="00320E38" w:rsidP="00B866E7">
      <w:pPr>
        <w:rPr>
          <w:rFonts w:ascii="Times New Roman" w:hAnsi="Times New Roman" w:cs="Times New Roman"/>
          <w:szCs w:val="24"/>
        </w:rPr>
      </w:pPr>
    </w:p>
    <w:p w14:paraId="0A71DBE9" w14:textId="6CBB2D9F" w:rsidR="008550DA" w:rsidRPr="000D7DE6" w:rsidRDefault="00AF650D" w:rsidP="00AF650D">
      <w:pPr>
        <w:rPr>
          <w:rFonts w:ascii="Times New Roman" w:hAnsi="Times New Roman" w:cs="Times New Roman"/>
          <w:bCs/>
          <w:i/>
          <w:szCs w:val="24"/>
          <w:u w:val="single"/>
        </w:rPr>
      </w:pPr>
      <w:r w:rsidRPr="000D7DE6">
        <w:rPr>
          <w:rFonts w:ascii="Times New Roman" w:hAnsi="Times New Roman" w:cs="Times New Roman"/>
          <w:b/>
          <w:bCs/>
          <w:szCs w:val="24"/>
        </w:rPr>
        <w:t>4.</w:t>
      </w:r>
      <w:r w:rsidR="00BA7E23" w:rsidRPr="000D7DE6">
        <w:rPr>
          <w:rFonts w:ascii="Times New Roman" w:hAnsi="Times New Roman" w:cs="Times New Roman"/>
          <w:b/>
          <w:bCs/>
          <w:szCs w:val="24"/>
        </w:rPr>
        <w:t>3</w:t>
      </w:r>
      <w:r w:rsidRPr="000D7DE6">
        <w:rPr>
          <w:rFonts w:ascii="Times New Roman" w:hAnsi="Times New Roman" w:cs="Times New Roman"/>
          <w:b/>
          <w:bCs/>
          <w:szCs w:val="24"/>
        </w:rPr>
        <w:t xml:space="preserve"> </w:t>
      </w:r>
      <w:r w:rsidR="002A463F" w:rsidRPr="000D7DE6">
        <w:rPr>
          <w:rFonts w:ascii="Times New Roman" w:hAnsi="Times New Roman" w:cs="Times New Roman"/>
          <w:b/>
          <w:bCs/>
          <w:szCs w:val="24"/>
        </w:rPr>
        <w:t xml:space="preserve">Any other </w:t>
      </w:r>
      <w:r w:rsidR="00FF3F86" w:rsidRPr="000D7DE6">
        <w:rPr>
          <w:rFonts w:ascii="Times New Roman" w:hAnsi="Times New Roman" w:cs="Times New Roman"/>
          <w:b/>
          <w:bCs/>
          <w:szCs w:val="24"/>
        </w:rPr>
        <w:t>suggestions related to the Services</w:t>
      </w:r>
      <w:r w:rsidR="002A463F" w:rsidRPr="000D7DE6">
        <w:rPr>
          <w:rFonts w:ascii="Times New Roman" w:hAnsi="Times New Roman" w:cs="Times New Roman"/>
          <w:b/>
          <w:bCs/>
          <w:szCs w:val="24"/>
        </w:rPr>
        <w:t>?</w:t>
      </w:r>
      <w:r w:rsidR="008550DA" w:rsidRPr="000D7DE6">
        <w:rPr>
          <w:rFonts w:ascii="Times New Roman" w:hAnsi="Times New Roman" w:cs="Times New Roman"/>
          <w:b/>
          <w:bCs/>
          <w:szCs w:val="24"/>
        </w:rPr>
        <w:t xml:space="preserve"> </w:t>
      </w:r>
    </w:p>
    <w:p w14:paraId="246E5283" w14:textId="73D67D56" w:rsidR="002A463F" w:rsidRPr="000D7DE6" w:rsidRDefault="002A463F" w:rsidP="00D63DCC">
      <w:pPr>
        <w:pStyle w:val="a3"/>
        <w:rPr>
          <w:rFonts w:ascii="Times New Roman" w:hAnsi="Times New Roman" w:cs="Times New Roman"/>
          <w:b/>
          <w:bCs/>
          <w:szCs w:val="24"/>
          <w:u w:val="single"/>
        </w:rPr>
      </w:pPr>
    </w:p>
    <w:p w14:paraId="43DE3D42" w14:textId="3EEEA37A" w:rsidR="002A463F" w:rsidRPr="000D7DE6" w:rsidRDefault="002A463F" w:rsidP="00FF3F86">
      <w:pPr>
        <w:pStyle w:val="a3"/>
        <w:spacing w:afterLines="50" w:after="180"/>
        <w:ind w:left="482"/>
        <w:rPr>
          <w:rFonts w:ascii="Times New Roman" w:hAnsi="Times New Roman" w:cs="Times New Roman"/>
          <w:szCs w:val="24"/>
          <w:u w:val="single"/>
        </w:rPr>
      </w:pPr>
      <w:r w:rsidRPr="000D7DE6">
        <w:rPr>
          <w:rFonts w:ascii="Times New Roman" w:hAnsi="Times New Roman" w:cs="Times New Roman"/>
          <w:szCs w:val="24"/>
          <w:u w:val="single"/>
        </w:rPr>
        <w:t xml:space="preserve">                                                                                                </w:t>
      </w:r>
      <w:r w:rsidR="00FF3F86" w:rsidRPr="000D7DE6">
        <w:rPr>
          <w:rFonts w:ascii="Times New Roman" w:hAnsi="Times New Roman" w:cs="Times New Roman"/>
          <w:szCs w:val="24"/>
          <w:u w:val="single"/>
        </w:rPr>
        <w:t xml:space="preserve">                           </w:t>
      </w:r>
    </w:p>
    <w:p w14:paraId="0CD8B492" w14:textId="08C57106" w:rsidR="00FF3F86" w:rsidRPr="000D7DE6" w:rsidRDefault="00FF3F86" w:rsidP="00FF3F86">
      <w:pPr>
        <w:pStyle w:val="a3"/>
        <w:spacing w:afterLines="50" w:after="180"/>
        <w:ind w:left="482"/>
        <w:rPr>
          <w:rFonts w:ascii="Times New Roman" w:hAnsi="Times New Roman" w:cs="Times New Roman"/>
          <w:szCs w:val="24"/>
          <w:u w:val="single"/>
        </w:rPr>
      </w:pPr>
      <w:r w:rsidRPr="000D7DE6">
        <w:rPr>
          <w:rFonts w:ascii="Times New Roman" w:hAnsi="Times New Roman" w:cs="Times New Roman"/>
          <w:szCs w:val="24"/>
          <w:u w:val="single"/>
        </w:rPr>
        <w:t xml:space="preserve">                                                                                                                           </w:t>
      </w:r>
    </w:p>
    <w:p w14:paraId="679AC21B" w14:textId="2ECBD259" w:rsidR="001F3127" w:rsidRPr="000D7DE6" w:rsidRDefault="001F3127" w:rsidP="00F32760">
      <w:pPr>
        <w:rPr>
          <w:rFonts w:ascii="Times New Roman" w:hAnsi="Times New Roman" w:cs="Times New Roman"/>
          <w:szCs w:val="24"/>
        </w:rPr>
      </w:pPr>
    </w:p>
    <w:p w14:paraId="44FC8EAB" w14:textId="139E66A8" w:rsidR="00D66775" w:rsidRPr="000D7DE6" w:rsidRDefault="00FF3F86" w:rsidP="00FF3F86">
      <w:pPr>
        <w:jc w:val="center"/>
        <w:rPr>
          <w:rFonts w:ascii="Times New Roman" w:hAnsi="Times New Roman" w:cs="Times New Roman"/>
          <w:b/>
          <w:szCs w:val="24"/>
          <w:u w:val="single"/>
        </w:rPr>
      </w:pPr>
      <w:r w:rsidRPr="000D7DE6">
        <w:rPr>
          <w:rFonts w:ascii="Times New Roman" w:hAnsi="Times New Roman" w:cs="Times New Roman"/>
          <w:b/>
          <w:szCs w:val="24"/>
          <w:u w:val="single"/>
        </w:rPr>
        <w:t>END</w:t>
      </w:r>
    </w:p>
    <w:sectPr w:rsidR="00D66775" w:rsidRPr="000D7DE6" w:rsidSect="001A4C73">
      <w:headerReference w:type="default" r:id="rId8"/>
      <w:pgSz w:w="16838" w:h="11906" w:orient="landscape" w:code="9"/>
      <w:pgMar w:top="513"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07C8F" w14:textId="77777777" w:rsidR="00E67DF8" w:rsidRDefault="00E67DF8"/>
  </w:endnote>
  <w:endnote w:type="continuationSeparator" w:id="0">
    <w:p w14:paraId="6F776252" w14:textId="77777777" w:rsidR="00E67DF8" w:rsidRDefault="00E67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22C82" w14:textId="77777777" w:rsidR="00E67DF8" w:rsidRDefault="00E67DF8"/>
  </w:footnote>
  <w:footnote w:type="continuationSeparator" w:id="0">
    <w:p w14:paraId="705D2631" w14:textId="77777777" w:rsidR="00E67DF8" w:rsidRDefault="00E67DF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720CE" w14:textId="09DDC68D" w:rsidR="009332FA" w:rsidRDefault="009332FA" w:rsidP="00444A36">
    <w:pPr>
      <w:pStyle w:val="a6"/>
      <w:wordWrap w:val="0"/>
      <w:jc w:val="right"/>
      <w:rPr>
        <w:b/>
        <w:u w:val="single"/>
      </w:rPr>
    </w:pPr>
    <w:r>
      <w:rPr>
        <w:rFonts w:hint="eastAsia"/>
      </w:rPr>
      <w:t xml:space="preserve">Page </w:t>
    </w:r>
    <w:r>
      <w:rPr>
        <w:rStyle w:val="afa"/>
      </w:rPr>
      <w:fldChar w:fldCharType="begin"/>
    </w:r>
    <w:r>
      <w:rPr>
        <w:rStyle w:val="afa"/>
      </w:rPr>
      <w:instrText xml:space="preserve"> PAGE </w:instrText>
    </w:r>
    <w:r>
      <w:rPr>
        <w:rStyle w:val="afa"/>
      </w:rPr>
      <w:fldChar w:fldCharType="separate"/>
    </w:r>
    <w:r w:rsidR="00B8233D">
      <w:rPr>
        <w:rStyle w:val="afa"/>
        <w:noProof/>
      </w:rPr>
      <w:t>2</w:t>
    </w:r>
    <w:r>
      <w:rPr>
        <w:rStyle w:val="afa"/>
      </w:rPr>
      <w:fldChar w:fldCharType="end"/>
    </w:r>
    <w:r>
      <w:rPr>
        <w:rStyle w:val="afa"/>
        <w:rFonts w:hint="eastAsia"/>
      </w:rPr>
      <w:t xml:space="preserve"> of </w:t>
    </w:r>
    <w:r>
      <w:rPr>
        <w:rStyle w:val="afa"/>
      </w:rPr>
      <w:fldChar w:fldCharType="begin"/>
    </w:r>
    <w:r>
      <w:rPr>
        <w:rStyle w:val="afa"/>
      </w:rPr>
      <w:instrText xml:space="preserve"> NUMPAGES </w:instrText>
    </w:r>
    <w:r>
      <w:rPr>
        <w:rStyle w:val="afa"/>
      </w:rPr>
      <w:fldChar w:fldCharType="separate"/>
    </w:r>
    <w:r w:rsidR="00B8233D">
      <w:rPr>
        <w:rStyle w:val="afa"/>
        <w:noProof/>
      </w:rPr>
      <w:t>19</w:t>
    </w:r>
    <w:r>
      <w:rPr>
        <w:rStyle w:val="afa"/>
      </w:rPr>
      <w:fldChar w:fldCharType="end"/>
    </w:r>
  </w:p>
  <w:p w14:paraId="13D3C937" w14:textId="1225DB16" w:rsidR="009332FA" w:rsidRDefault="009332F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41A0"/>
    <w:multiLevelType w:val="hybridMultilevel"/>
    <w:tmpl w:val="8EDADFF2"/>
    <w:lvl w:ilvl="0" w:tplc="0E7ADE04">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1600ED"/>
    <w:multiLevelType w:val="hybridMultilevel"/>
    <w:tmpl w:val="7D92D2FE"/>
    <w:lvl w:ilvl="0" w:tplc="0E7ADE04">
      <w:start w:val="1"/>
      <w:numFmt w:val="lowerLetter"/>
      <w:lvlText w:val="(%1)"/>
      <w:lvlJc w:val="left"/>
      <w:pPr>
        <w:ind w:left="480" w:hanging="480"/>
      </w:pPr>
      <w:rPr>
        <w:rFonts w:hint="default"/>
      </w:rPr>
    </w:lvl>
    <w:lvl w:ilvl="1" w:tplc="4C3CF0AE">
      <w:start w:val="1"/>
      <w:numFmt w:val="lowerRoman"/>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3708AF"/>
    <w:multiLevelType w:val="hybridMultilevel"/>
    <w:tmpl w:val="F30821F6"/>
    <w:lvl w:ilvl="0" w:tplc="10002D32">
      <w:start w:val="1"/>
      <w:numFmt w:val="lowerRoman"/>
      <w:lvlText w:val="(%1)"/>
      <w:lvlJc w:val="center"/>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BA4BF7"/>
    <w:multiLevelType w:val="hybridMultilevel"/>
    <w:tmpl w:val="D4126432"/>
    <w:lvl w:ilvl="0" w:tplc="6C6AA3DC">
      <w:start w:val="1"/>
      <w:numFmt w:val="lowerRoman"/>
      <w:lvlText w:val="(%1)"/>
      <w:lvlJc w:val="righ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0A1507C5"/>
    <w:multiLevelType w:val="hybridMultilevel"/>
    <w:tmpl w:val="9976C0BC"/>
    <w:lvl w:ilvl="0" w:tplc="FFCA881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6337E5"/>
    <w:multiLevelType w:val="hybridMultilevel"/>
    <w:tmpl w:val="2D32353A"/>
    <w:lvl w:ilvl="0" w:tplc="10002D32">
      <w:start w:val="1"/>
      <w:numFmt w:val="lowerRoman"/>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56254E"/>
    <w:multiLevelType w:val="hybridMultilevel"/>
    <w:tmpl w:val="CD5CF536"/>
    <w:lvl w:ilvl="0" w:tplc="27C2B99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531C0A"/>
    <w:multiLevelType w:val="hybridMultilevel"/>
    <w:tmpl w:val="DEEC860A"/>
    <w:lvl w:ilvl="0" w:tplc="6C6AA3DC">
      <w:start w:val="1"/>
      <w:numFmt w:val="lowerRoman"/>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8F082B"/>
    <w:multiLevelType w:val="hybridMultilevel"/>
    <w:tmpl w:val="2CDA0C30"/>
    <w:lvl w:ilvl="0" w:tplc="10002D32">
      <w:start w:val="1"/>
      <w:numFmt w:val="lowerRoman"/>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007A5E"/>
    <w:multiLevelType w:val="hybridMultilevel"/>
    <w:tmpl w:val="62F24920"/>
    <w:lvl w:ilvl="0" w:tplc="899E1BBC">
      <w:start w:val="1"/>
      <w:numFmt w:val="lowerRoman"/>
      <w:lvlText w:val="(%1)"/>
      <w:lvlJc w:val="center"/>
      <w:pPr>
        <w:ind w:left="480" w:hanging="480"/>
      </w:pPr>
      <w:rPr>
        <w:rFonts w:ascii="Times New Roman" w:eastAsiaTheme="minorEastAsia" w:hAnsi="Times New Roman" w:hint="default"/>
        <w:b w:val="0"/>
        <w:i w:val="0"/>
        <w:caps w:val="0"/>
        <w:strike w:val="0"/>
        <w:dstrike w:val="0"/>
        <w:vanish w:val="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375FEC"/>
    <w:multiLevelType w:val="hybridMultilevel"/>
    <w:tmpl w:val="A606B6F8"/>
    <w:lvl w:ilvl="0" w:tplc="FFCA881A">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3D4D95"/>
    <w:multiLevelType w:val="hybridMultilevel"/>
    <w:tmpl w:val="5352C906"/>
    <w:lvl w:ilvl="0" w:tplc="E4E6D9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8810C1"/>
    <w:multiLevelType w:val="hybridMultilevel"/>
    <w:tmpl w:val="395A89B6"/>
    <w:lvl w:ilvl="0" w:tplc="0E7ADE04">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907D6A"/>
    <w:multiLevelType w:val="hybridMultilevel"/>
    <w:tmpl w:val="364EB372"/>
    <w:lvl w:ilvl="0" w:tplc="0E7ADE04">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1A20AD9"/>
    <w:multiLevelType w:val="hybridMultilevel"/>
    <w:tmpl w:val="2D84AE88"/>
    <w:lvl w:ilvl="0" w:tplc="10002D32">
      <w:start w:val="1"/>
      <w:numFmt w:val="lowerRoman"/>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866C47"/>
    <w:multiLevelType w:val="hybridMultilevel"/>
    <w:tmpl w:val="714276A2"/>
    <w:lvl w:ilvl="0" w:tplc="0E7ADE04">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667474"/>
    <w:multiLevelType w:val="hybridMultilevel"/>
    <w:tmpl w:val="CD8865DC"/>
    <w:lvl w:ilvl="0" w:tplc="0E7ADE04">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9A72A7B"/>
    <w:multiLevelType w:val="hybridMultilevel"/>
    <w:tmpl w:val="71C4D266"/>
    <w:lvl w:ilvl="0" w:tplc="4D66AAD8">
      <w:start w:val="1"/>
      <w:numFmt w:val="bullet"/>
      <w:lvlText w:val="□"/>
      <w:lvlJc w:val="left"/>
      <w:pPr>
        <w:ind w:left="1320" w:hanging="360"/>
      </w:pPr>
      <w:rPr>
        <w:rFonts w:ascii="新細明體" w:eastAsia="新細明體" w:hAnsi="新細明體" w:cs="Times New Roman" w:hint="eastAsia"/>
        <w:lang w:val="en-GB"/>
      </w:rPr>
    </w:lvl>
    <w:lvl w:ilvl="1" w:tplc="F918CFC4">
      <w:start w:val="1"/>
      <w:numFmt w:val="bullet"/>
      <w:lvlText w:val="□"/>
      <w:lvlJc w:val="left"/>
      <w:pPr>
        <w:ind w:left="2601" w:hanging="360"/>
      </w:pPr>
      <w:rPr>
        <w:rFonts w:ascii="新細明體" w:eastAsia="新細明體" w:hAnsi="新細明體" w:cs="Times New Roman" w:hint="eastAsia"/>
      </w:rPr>
    </w:lvl>
    <w:lvl w:ilvl="2" w:tplc="04090005" w:tentative="1">
      <w:start w:val="1"/>
      <w:numFmt w:val="bullet"/>
      <w:lvlText w:val=""/>
      <w:lvlJc w:val="left"/>
      <w:pPr>
        <w:ind w:left="3201" w:hanging="480"/>
      </w:pPr>
      <w:rPr>
        <w:rFonts w:ascii="Wingdings" w:hAnsi="Wingdings" w:hint="default"/>
      </w:rPr>
    </w:lvl>
    <w:lvl w:ilvl="3" w:tplc="04090001" w:tentative="1">
      <w:start w:val="1"/>
      <w:numFmt w:val="bullet"/>
      <w:lvlText w:val=""/>
      <w:lvlJc w:val="left"/>
      <w:pPr>
        <w:ind w:left="3681" w:hanging="480"/>
      </w:pPr>
      <w:rPr>
        <w:rFonts w:ascii="Wingdings" w:hAnsi="Wingdings" w:hint="default"/>
      </w:rPr>
    </w:lvl>
    <w:lvl w:ilvl="4" w:tplc="04090003" w:tentative="1">
      <w:start w:val="1"/>
      <w:numFmt w:val="bullet"/>
      <w:lvlText w:val=""/>
      <w:lvlJc w:val="left"/>
      <w:pPr>
        <w:ind w:left="4161" w:hanging="480"/>
      </w:pPr>
      <w:rPr>
        <w:rFonts w:ascii="Wingdings" w:hAnsi="Wingdings" w:hint="default"/>
      </w:rPr>
    </w:lvl>
    <w:lvl w:ilvl="5" w:tplc="04090005" w:tentative="1">
      <w:start w:val="1"/>
      <w:numFmt w:val="bullet"/>
      <w:lvlText w:val=""/>
      <w:lvlJc w:val="left"/>
      <w:pPr>
        <w:ind w:left="4641" w:hanging="480"/>
      </w:pPr>
      <w:rPr>
        <w:rFonts w:ascii="Wingdings" w:hAnsi="Wingdings" w:hint="default"/>
      </w:rPr>
    </w:lvl>
    <w:lvl w:ilvl="6" w:tplc="04090001" w:tentative="1">
      <w:start w:val="1"/>
      <w:numFmt w:val="bullet"/>
      <w:lvlText w:val=""/>
      <w:lvlJc w:val="left"/>
      <w:pPr>
        <w:ind w:left="5121" w:hanging="480"/>
      </w:pPr>
      <w:rPr>
        <w:rFonts w:ascii="Wingdings" w:hAnsi="Wingdings" w:hint="default"/>
      </w:rPr>
    </w:lvl>
    <w:lvl w:ilvl="7" w:tplc="04090003" w:tentative="1">
      <w:start w:val="1"/>
      <w:numFmt w:val="bullet"/>
      <w:lvlText w:val=""/>
      <w:lvlJc w:val="left"/>
      <w:pPr>
        <w:ind w:left="5601" w:hanging="480"/>
      </w:pPr>
      <w:rPr>
        <w:rFonts w:ascii="Wingdings" w:hAnsi="Wingdings" w:hint="default"/>
      </w:rPr>
    </w:lvl>
    <w:lvl w:ilvl="8" w:tplc="04090005" w:tentative="1">
      <w:start w:val="1"/>
      <w:numFmt w:val="bullet"/>
      <w:lvlText w:val=""/>
      <w:lvlJc w:val="left"/>
      <w:pPr>
        <w:ind w:left="6081" w:hanging="480"/>
      </w:pPr>
      <w:rPr>
        <w:rFonts w:ascii="Wingdings" w:hAnsi="Wingdings" w:hint="default"/>
      </w:rPr>
    </w:lvl>
  </w:abstractNum>
  <w:abstractNum w:abstractNumId="18" w15:restartNumberingAfterBreak="0">
    <w:nsid w:val="3007359E"/>
    <w:multiLevelType w:val="hybridMultilevel"/>
    <w:tmpl w:val="B6102176"/>
    <w:lvl w:ilvl="0" w:tplc="2C6C7DB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FF146D"/>
    <w:multiLevelType w:val="hybridMultilevel"/>
    <w:tmpl w:val="BCFA58F8"/>
    <w:lvl w:ilvl="0" w:tplc="9F04E8F4">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5B10A0B"/>
    <w:multiLevelType w:val="hybridMultilevel"/>
    <w:tmpl w:val="CF5E00F6"/>
    <w:lvl w:ilvl="0" w:tplc="9F04E8F4">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A2E3BAE"/>
    <w:multiLevelType w:val="hybridMultilevel"/>
    <w:tmpl w:val="79A6648C"/>
    <w:lvl w:ilvl="0" w:tplc="27C2B992">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3A79685C"/>
    <w:multiLevelType w:val="hybridMultilevel"/>
    <w:tmpl w:val="AFFE0EB2"/>
    <w:lvl w:ilvl="0" w:tplc="27C2B992">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3B270539"/>
    <w:multiLevelType w:val="hybridMultilevel"/>
    <w:tmpl w:val="08421E40"/>
    <w:lvl w:ilvl="0" w:tplc="27C2B99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EFD3047"/>
    <w:multiLevelType w:val="hybridMultilevel"/>
    <w:tmpl w:val="AEE03EEE"/>
    <w:lvl w:ilvl="0" w:tplc="6C6AA3DC">
      <w:start w:val="1"/>
      <w:numFmt w:val="lowerRoman"/>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390B9D"/>
    <w:multiLevelType w:val="hybridMultilevel"/>
    <w:tmpl w:val="90C8B648"/>
    <w:lvl w:ilvl="0" w:tplc="1C08BE10">
      <w:start w:val="1"/>
      <w:numFmt w:val="lowerRoman"/>
      <w:lvlText w:val="(%1)"/>
      <w:lvlJc w:val="left"/>
      <w:pPr>
        <w:ind w:left="480" w:hanging="480"/>
      </w:pPr>
      <w:rPr>
        <w:rFonts w:ascii="Times New Roman" w:eastAsia="Times New Roman" w:hAnsi="Times New Roman" w:cs="Times New Roman" w:hint="default"/>
        <w:spacing w:val="-2"/>
        <w:w w:val="99"/>
        <w:sz w:val="24"/>
        <w:szCs w:val="24"/>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1981FE7"/>
    <w:multiLevelType w:val="hybridMultilevel"/>
    <w:tmpl w:val="2BD4BEAC"/>
    <w:lvl w:ilvl="0" w:tplc="4B00D02A">
      <w:start w:val="1"/>
      <w:numFmt w:val="lowerRoman"/>
      <w:lvlText w:val="(%1)"/>
      <w:lvlJc w:val="right"/>
      <w:pPr>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27004A8"/>
    <w:multiLevelType w:val="hybridMultilevel"/>
    <w:tmpl w:val="982440AA"/>
    <w:lvl w:ilvl="0" w:tplc="FFCA881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39D1793"/>
    <w:multiLevelType w:val="hybridMultilevel"/>
    <w:tmpl w:val="14B4A484"/>
    <w:lvl w:ilvl="0" w:tplc="27C2B99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494332F"/>
    <w:multiLevelType w:val="hybridMultilevel"/>
    <w:tmpl w:val="32FEC12E"/>
    <w:lvl w:ilvl="0" w:tplc="5F48DFCA">
      <w:start w:val="1"/>
      <w:numFmt w:val="lowerRoman"/>
      <w:lvlText w:val="(%1)"/>
      <w:lvlJc w:val="left"/>
      <w:pPr>
        <w:ind w:left="1440" w:hanging="720"/>
      </w:pPr>
      <w:rPr>
        <w:rFonts w:hint="default"/>
      </w:rPr>
    </w:lvl>
    <w:lvl w:ilvl="1" w:tplc="86CA9252">
      <w:start w:val="1"/>
      <w:numFmt w:val="lowerLetter"/>
      <w:lvlText w:val="(%2)"/>
      <w:lvlJc w:val="left"/>
      <w:pPr>
        <w:ind w:left="1815" w:hanging="37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54F32C7"/>
    <w:multiLevelType w:val="hybridMultilevel"/>
    <w:tmpl w:val="9D928C5E"/>
    <w:lvl w:ilvl="0" w:tplc="9F04E8F4">
      <w:start w:val="1"/>
      <w:numFmt w:val="lowerLetter"/>
      <w:lvlText w:val="(%1)"/>
      <w:lvlJc w:val="left"/>
      <w:pPr>
        <w:ind w:left="1080" w:hanging="720"/>
      </w:pPr>
      <w:rPr>
        <w:rFonts w:hint="default"/>
        <w:spacing w:val="-2"/>
        <w:w w:val="99"/>
        <w:sz w:val="24"/>
        <w:szCs w:val="24"/>
        <w:lang w:val="zh-HK" w:eastAsia="zh-HK" w:bidi="zh-HK"/>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47373C21"/>
    <w:multiLevelType w:val="hybridMultilevel"/>
    <w:tmpl w:val="ECA03A2E"/>
    <w:lvl w:ilvl="0" w:tplc="0E7ADE04">
      <w:start w:val="1"/>
      <w:numFmt w:val="lowerLetter"/>
      <w:lvlText w:val="(%1)"/>
      <w:lvlJc w:val="left"/>
      <w:pPr>
        <w:ind w:left="480" w:hanging="480"/>
      </w:pPr>
      <w:rPr>
        <w:rFonts w:hint="default"/>
      </w:rPr>
    </w:lvl>
    <w:lvl w:ilvl="1" w:tplc="4C3CF0AE">
      <w:start w:val="1"/>
      <w:numFmt w:val="lowerRoman"/>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ADD35F7"/>
    <w:multiLevelType w:val="hybridMultilevel"/>
    <w:tmpl w:val="F5847EB6"/>
    <w:lvl w:ilvl="0" w:tplc="FFCA881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C4E1222"/>
    <w:multiLevelType w:val="hybridMultilevel"/>
    <w:tmpl w:val="BC5E1A60"/>
    <w:lvl w:ilvl="0" w:tplc="FFCA881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1503780"/>
    <w:multiLevelType w:val="hybridMultilevel"/>
    <w:tmpl w:val="EEC82420"/>
    <w:lvl w:ilvl="0" w:tplc="626C316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DE7DD2"/>
    <w:multiLevelType w:val="hybridMultilevel"/>
    <w:tmpl w:val="45AAF006"/>
    <w:lvl w:ilvl="0" w:tplc="E286C31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BCA23EB"/>
    <w:multiLevelType w:val="hybridMultilevel"/>
    <w:tmpl w:val="5E520AEA"/>
    <w:lvl w:ilvl="0" w:tplc="9F04E8F4">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EE72176"/>
    <w:multiLevelType w:val="hybridMultilevel"/>
    <w:tmpl w:val="B3BA5F46"/>
    <w:lvl w:ilvl="0" w:tplc="10002D32">
      <w:start w:val="1"/>
      <w:numFmt w:val="lowerRoman"/>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1BA5683"/>
    <w:multiLevelType w:val="hybridMultilevel"/>
    <w:tmpl w:val="ECA03A2E"/>
    <w:lvl w:ilvl="0" w:tplc="0E7ADE04">
      <w:start w:val="1"/>
      <w:numFmt w:val="lowerLetter"/>
      <w:lvlText w:val="(%1)"/>
      <w:lvlJc w:val="left"/>
      <w:pPr>
        <w:ind w:left="480" w:hanging="480"/>
      </w:pPr>
      <w:rPr>
        <w:rFonts w:hint="default"/>
      </w:rPr>
    </w:lvl>
    <w:lvl w:ilvl="1" w:tplc="4C3CF0AE">
      <w:start w:val="1"/>
      <w:numFmt w:val="lowerRoman"/>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3550404"/>
    <w:multiLevelType w:val="hybridMultilevel"/>
    <w:tmpl w:val="66B8FB3C"/>
    <w:lvl w:ilvl="0" w:tplc="27C2B99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90776CC"/>
    <w:multiLevelType w:val="hybridMultilevel"/>
    <w:tmpl w:val="6A467790"/>
    <w:lvl w:ilvl="0" w:tplc="8108A918">
      <w:start w:val="1"/>
      <w:numFmt w:val="bullet"/>
      <w:pStyle w:val="Mini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D22783C"/>
    <w:multiLevelType w:val="hybridMultilevel"/>
    <w:tmpl w:val="C0589678"/>
    <w:lvl w:ilvl="0" w:tplc="27C2B992">
      <w:start w:val="1"/>
      <w:numFmt w:val="decimal"/>
      <w:lvlText w:val="(%1)"/>
      <w:lvlJc w:val="left"/>
      <w:pPr>
        <w:ind w:left="1080" w:hanging="360"/>
      </w:pPr>
      <w:rPr>
        <w:rFont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2" w15:restartNumberingAfterBreak="0">
    <w:nsid w:val="70D570F2"/>
    <w:multiLevelType w:val="hybridMultilevel"/>
    <w:tmpl w:val="8EDADFF2"/>
    <w:lvl w:ilvl="0" w:tplc="0E7ADE04">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1B74FF2"/>
    <w:multiLevelType w:val="hybridMultilevel"/>
    <w:tmpl w:val="7916D1E0"/>
    <w:lvl w:ilvl="0" w:tplc="10002D32">
      <w:start w:val="1"/>
      <w:numFmt w:val="lowerRoman"/>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3F4355F"/>
    <w:multiLevelType w:val="hybridMultilevel"/>
    <w:tmpl w:val="776C036E"/>
    <w:lvl w:ilvl="0" w:tplc="FFCA881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64622BC"/>
    <w:multiLevelType w:val="hybridMultilevel"/>
    <w:tmpl w:val="903EFC2C"/>
    <w:lvl w:ilvl="0" w:tplc="10002D32">
      <w:start w:val="1"/>
      <w:numFmt w:val="lowerRoman"/>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9A33CC5"/>
    <w:multiLevelType w:val="hybridMultilevel"/>
    <w:tmpl w:val="354ACDCC"/>
    <w:lvl w:ilvl="0" w:tplc="10002D32">
      <w:start w:val="1"/>
      <w:numFmt w:val="lowerRoman"/>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1624CB"/>
    <w:multiLevelType w:val="hybridMultilevel"/>
    <w:tmpl w:val="651EC73E"/>
    <w:lvl w:ilvl="0" w:tplc="27C2B992">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8" w15:restartNumberingAfterBreak="0">
    <w:nsid w:val="7EDC10CD"/>
    <w:multiLevelType w:val="hybridMultilevel"/>
    <w:tmpl w:val="4FA27CEA"/>
    <w:lvl w:ilvl="0" w:tplc="5F48DFC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FF362F6"/>
    <w:multiLevelType w:val="hybridMultilevel"/>
    <w:tmpl w:val="99EEBBBA"/>
    <w:lvl w:ilvl="0" w:tplc="9F04E8F4">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40"/>
  </w:num>
  <w:num w:numId="3">
    <w:abstractNumId w:val="30"/>
  </w:num>
  <w:num w:numId="4">
    <w:abstractNumId w:val="16"/>
  </w:num>
  <w:num w:numId="5">
    <w:abstractNumId w:val="1"/>
  </w:num>
  <w:num w:numId="6">
    <w:abstractNumId w:val="42"/>
  </w:num>
  <w:num w:numId="7">
    <w:abstractNumId w:val="0"/>
  </w:num>
  <w:num w:numId="8">
    <w:abstractNumId w:val="31"/>
  </w:num>
  <w:num w:numId="9">
    <w:abstractNumId w:val="13"/>
  </w:num>
  <w:num w:numId="10">
    <w:abstractNumId w:val="38"/>
  </w:num>
  <w:num w:numId="11">
    <w:abstractNumId w:val="15"/>
  </w:num>
  <w:num w:numId="12">
    <w:abstractNumId w:val="12"/>
  </w:num>
  <w:num w:numId="13">
    <w:abstractNumId w:val="11"/>
  </w:num>
  <w:num w:numId="14">
    <w:abstractNumId w:val="48"/>
  </w:num>
  <w:num w:numId="15">
    <w:abstractNumId w:val="18"/>
  </w:num>
  <w:num w:numId="16">
    <w:abstractNumId w:val="29"/>
  </w:num>
  <w:num w:numId="17">
    <w:abstractNumId w:val="25"/>
  </w:num>
  <w:num w:numId="18">
    <w:abstractNumId w:val="34"/>
  </w:num>
  <w:num w:numId="19">
    <w:abstractNumId w:val="21"/>
  </w:num>
  <w:num w:numId="20">
    <w:abstractNumId w:val="3"/>
  </w:num>
  <w:num w:numId="21">
    <w:abstractNumId w:val="22"/>
  </w:num>
  <w:num w:numId="22">
    <w:abstractNumId w:val="35"/>
  </w:num>
  <w:num w:numId="23">
    <w:abstractNumId w:val="10"/>
  </w:num>
  <w:num w:numId="24">
    <w:abstractNumId w:val="41"/>
  </w:num>
  <w:num w:numId="25">
    <w:abstractNumId w:val="26"/>
  </w:num>
  <w:num w:numId="26">
    <w:abstractNumId w:val="47"/>
  </w:num>
  <w:num w:numId="27">
    <w:abstractNumId w:val="39"/>
  </w:num>
  <w:num w:numId="28">
    <w:abstractNumId w:val="20"/>
  </w:num>
  <w:num w:numId="29">
    <w:abstractNumId w:val="19"/>
  </w:num>
  <w:num w:numId="30">
    <w:abstractNumId w:val="7"/>
  </w:num>
  <w:num w:numId="31">
    <w:abstractNumId w:val="49"/>
  </w:num>
  <w:num w:numId="32">
    <w:abstractNumId w:val="6"/>
  </w:num>
  <w:num w:numId="33">
    <w:abstractNumId w:val="28"/>
  </w:num>
  <w:num w:numId="34">
    <w:abstractNumId w:val="46"/>
  </w:num>
  <w:num w:numId="35">
    <w:abstractNumId w:val="36"/>
  </w:num>
  <w:num w:numId="36">
    <w:abstractNumId w:val="23"/>
  </w:num>
  <w:num w:numId="37">
    <w:abstractNumId w:val="24"/>
  </w:num>
  <w:num w:numId="38">
    <w:abstractNumId w:val="44"/>
  </w:num>
  <w:num w:numId="39">
    <w:abstractNumId w:val="4"/>
  </w:num>
  <w:num w:numId="40">
    <w:abstractNumId w:val="32"/>
  </w:num>
  <w:num w:numId="41">
    <w:abstractNumId w:val="2"/>
  </w:num>
  <w:num w:numId="42">
    <w:abstractNumId w:val="27"/>
  </w:num>
  <w:num w:numId="43">
    <w:abstractNumId w:val="33"/>
  </w:num>
  <w:num w:numId="44">
    <w:abstractNumId w:val="14"/>
  </w:num>
  <w:num w:numId="45">
    <w:abstractNumId w:val="45"/>
  </w:num>
  <w:num w:numId="46">
    <w:abstractNumId w:val="43"/>
  </w:num>
  <w:num w:numId="47">
    <w:abstractNumId w:val="5"/>
  </w:num>
  <w:num w:numId="48">
    <w:abstractNumId w:val="37"/>
  </w:num>
  <w:num w:numId="49">
    <w:abstractNumId w:val="9"/>
  </w:num>
  <w:num w:numId="50">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9B6"/>
    <w:rsid w:val="00001B71"/>
    <w:rsid w:val="000029D7"/>
    <w:rsid w:val="00011977"/>
    <w:rsid w:val="00013C18"/>
    <w:rsid w:val="000149DF"/>
    <w:rsid w:val="00020579"/>
    <w:rsid w:val="00020CAD"/>
    <w:rsid w:val="00025515"/>
    <w:rsid w:val="000263D7"/>
    <w:rsid w:val="000275AE"/>
    <w:rsid w:val="000277F5"/>
    <w:rsid w:val="0002786C"/>
    <w:rsid w:val="00030C63"/>
    <w:rsid w:val="000323BD"/>
    <w:rsid w:val="000339AA"/>
    <w:rsid w:val="00033B05"/>
    <w:rsid w:val="000355D5"/>
    <w:rsid w:val="00041A2A"/>
    <w:rsid w:val="00043A6C"/>
    <w:rsid w:val="00046637"/>
    <w:rsid w:val="00046D85"/>
    <w:rsid w:val="0004707E"/>
    <w:rsid w:val="0005075C"/>
    <w:rsid w:val="00050BEF"/>
    <w:rsid w:val="00054AF7"/>
    <w:rsid w:val="00057626"/>
    <w:rsid w:val="000665D2"/>
    <w:rsid w:val="00067079"/>
    <w:rsid w:val="00075784"/>
    <w:rsid w:val="00081DA7"/>
    <w:rsid w:val="00083D1F"/>
    <w:rsid w:val="0008429A"/>
    <w:rsid w:val="00085E42"/>
    <w:rsid w:val="0008636E"/>
    <w:rsid w:val="00086E01"/>
    <w:rsid w:val="00090B30"/>
    <w:rsid w:val="00091441"/>
    <w:rsid w:val="000916C2"/>
    <w:rsid w:val="0009572D"/>
    <w:rsid w:val="000A16B1"/>
    <w:rsid w:val="000A1FBB"/>
    <w:rsid w:val="000A3260"/>
    <w:rsid w:val="000A3452"/>
    <w:rsid w:val="000A36B5"/>
    <w:rsid w:val="000A3F64"/>
    <w:rsid w:val="000A4DC4"/>
    <w:rsid w:val="000A5468"/>
    <w:rsid w:val="000A6004"/>
    <w:rsid w:val="000B01A4"/>
    <w:rsid w:val="000B1462"/>
    <w:rsid w:val="000B467F"/>
    <w:rsid w:val="000B46CA"/>
    <w:rsid w:val="000B477A"/>
    <w:rsid w:val="000C236E"/>
    <w:rsid w:val="000C29F3"/>
    <w:rsid w:val="000C2D0F"/>
    <w:rsid w:val="000C57E9"/>
    <w:rsid w:val="000C6018"/>
    <w:rsid w:val="000D091F"/>
    <w:rsid w:val="000D3287"/>
    <w:rsid w:val="000D3FA6"/>
    <w:rsid w:val="000D5447"/>
    <w:rsid w:val="000D7DE6"/>
    <w:rsid w:val="000E1A00"/>
    <w:rsid w:val="000E1A16"/>
    <w:rsid w:val="000E25D6"/>
    <w:rsid w:val="000E2E09"/>
    <w:rsid w:val="000E5B1D"/>
    <w:rsid w:val="000E5C59"/>
    <w:rsid w:val="000F01E0"/>
    <w:rsid w:val="000F1374"/>
    <w:rsid w:val="000F4AE9"/>
    <w:rsid w:val="00100CED"/>
    <w:rsid w:val="00104E48"/>
    <w:rsid w:val="001054DE"/>
    <w:rsid w:val="00106372"/>
    <w:rsid w:val="001065E5"/>
    <w:rsid w:val="0011128F"/>
    <w:rsid w:val="00112372"/>
    <w:rsid w:val="00112F87"/>
    <w:rsid w:val="00116F9B"/>
    <w:rsid w:val="00120891"/>
    <w:rsid w:val="00120D6B"/>
    <w:rsid w:val="00122B87"/>
    <w:rsid w:val="00124645"/>
    <w:rsid w:val="001263B9"/>
    <w:rsid w:val="001303C9"/>
    <w:rsid w:val="00130754"/>
    <w:rsid w:val="00130F5F"/>
    <w:rsid w:val="0013153A"/>
    <w:rsid w:val="00133917"/>
    <w:rsid w:val="00133B02"/>
    <w:rsid w:val="00136179"/>
    <w:rsid w:val="00136D1D"/>
    <w:rsid w:val="00137AEC"/>
    <w:rsid w:val="00137B04"/>
    <w:rsid w:val="00137F8A"/>
    <w:rsid w:val="00142111"/>
    <w:rsid w:val="00146274"/>
    <w:rsid w:val="0015343A"/>
    <w:rsid w:val="001541C5"/>
    <w:rsid w:val="00155974"/>
    <w:rsid w:val="00160CEC"/>
    <w:rsid w:val="0016131A"/>
    <w:rsid w:val="00161483"/>
    <w:rsid w:val="00162479"/>
    <w:rsid w:val="001634E1"/>
    <w:rsid w:val="0016418B"/>
    <w:rsid w:val="0017232F"/>
    <w:rsid w:val="001745A2"/>
    <w:rsid w:val="001754C6"/>
    <w:rsid w:val="0017573F"/>
    <w:rsid w:val="0017764A"/>
    <w:rsid w:val="00181456"/>
    <w:rsid w:val="00182702"/>
    <w:rsid w:val="0018350F"/>
    <w:rsid w:val="00191933"/>
    <w:rsid w:val="001951A2"/>
    <w:rsid w:val="001A338F"/>
    <w:rsid w:val="001A347B"/>
    <w:rsid w:val="001A4B18"/>
    <w:rsid w:val="001A4C73"/>
    <w:rsid w:val="001A554D"/>
    <w:rsid w:val="001A7E15"/>
    <w:rsid w:val="001B1C70"/>
    <w:rsid w:val="001B2AC0"/>
    <w:rsid w:val="001B34AD"/>
    <w:rsid w:val="001B4F1F"/>
    <w:rsid w:val="001B54D6"/>
    <w:rsid w:val="001B5B85"/>
    <w:rsid w:val="001B772D"/>
    <w:rsid w:val="001C0DDD"/>
    <w:rsid w:val="001C5097"/>
    <w:rsid w:val="001D0521"/>
    <w:rsid w:val="001D252E"/>
    <w:rsid w:val="001D3805"/>
    <w:rsid w:val="001E334B"/>
    <w:rsid w:val="001E5837"/>
    <w:rsid w:val="001E6A01"/>
    <w:rsid w:val="001E72E6"/>
    <w:rsid w:val="001F1591"/>
    <w:rsid w:val="001F3127"/>
    <w:rsid w:val="001F4830"/>
    <w:rsid w:val="001F4FC2"/>
    <w:rsid w:val="001F7558"/>
    <w:rsid w:val="002006D2"/>
    <w:rsid w:val="002040FE"/>
    <w:rsid w:val="002118C3"/>
    <w:rsid w:val="00213BD0"/>
    <w:rsid w:val="00216588"/>
    <w:rsid w:val="00217D4F"/>
    <w:rsid w:val="002207FA"/>
    <w:rsid w:val="00220CC7"/>
    <w:rsid w:val="0022403E"/>
    <w:rsid w:val="0022463A"/>
    <w:rsid w:val="00224BDD"/>
    <w:rsid w:val="00225EDF"/>
    <w:rsid w:val="002336C3"/>
    <w:rsid w:val="00233767"/>
    <w:rsid w:val="00243EEC"/>
    <w:rsid w:val="00250904"/>
    <w:rsid w:val="00252622"/>
    <w:rsid w:val="00252BB1"/>
    <w:rsid w:val="00256A74"/>
    <w:rsid w:val="00261684"/>
    <w:rsid w:val="002632EA"/>
    <w:rsid w:val="002638C8"/>
    <w:rsid w:val="00263AC9"/>
    <w:rsid w:val="00264172"/>
    <w:rsid w:val="002643AC"/>
    <w:rsid w:val="00270D52"/>
    <w:rsid w:val="00274465"/>
    <w:rsid w:val="002747D6"/>
    <w:rsid w:val="00276C73"/>
    <w:rsid w:val="00276C90"/>
    <w:rsid w:val="002846EF"/>
    <w:rsid w:val="0028598F"/>
    <w:rsid w:val="00286885"/>
    <w:rsid w:val="00287164"/>
    <w:rsid w:val="00292E5C"/>
    <w:rsid w:val="002943D2"/>
    <w:rsid w:val="00296AA7"/>
    <w:rsid w:val="002A463F"/>
    <w:rsid w:val="002B1995"/>
    <w:rsid w:val="002B367E"/>
    <w:rsid w:val="002B68A0"/>
    <w:rsid w:val="002B6DC1"/>
    <w:rsid w:val="002C2912"/>
    <w:rsid w:val="002C2BA9"/>
    <w:rsid w:val="002C446C"/>
    <w:rsid w:val="002C51D6"/>
    <w:rsid w:val="002D0B9E"/>
    <w:rsid w:val="002D3927"/>
    <w:rsid w:val="002D3DF1"/>
    <w:rsid w:val="002D5D0E"/>
    <w:rsid w:val="002D6BD7"/>
    <w:rsid w:val="002D7997"/>
    <w:rsid w:val="002E7A82"/>
    <w:rsid w:val="002F07B6"/>
    <w:rsid w:val="002F39F3"/>
    <w:rsid w:val="002F3ACA"/>
    <w:rsid w:val="002F4C4A"/>
    <w:rsid w:val="002F4E87"/>
    <w:rsid w:val="002F544F"/>
    <w:rsid w:val="003016F5"/>
    <w:rsid w:val="00305FE9"/>
    <w:rsid w:val="00310624"/>
    <w:rsid w:val="00311D5A"/>
    <w:rsid w:val="00315FB8"/>
    <w:rsid w:val="003202A5"/>
    <w:rsid w:val="00320E38"/>
    <w:rsid w:val="00326D43"/>
    <w:rsid w:val="00326F2C"/>
    <w:rsid w:val="0032705A"/>
    <w:rsid w:val="003302CC"/>
    <w:rsid w:val="003307C6"/>
    <w:rsid w:val="00330F47"/>
    <w:rsid w:val="003350F7"/>
    <w:rsid w:val="00336F8B"/>
    <w:rsid w:val="0033746B"/>
    <w:rsid w:val="00341887"/>
    <w:rsid w:val="00342124"/>
    <w:rsid w:val="0034303D"/>
    <w:rsid w:val="003435A9"/>
    <w:rsid w:val="003447E7"/>
    <w:rsid w:val="00345B0F"/>
    <w:rsid w:val="00346273"/>
    <w:rsid w:val="003544EE"/>
    <w:rsid w:val="0035558C"/>
    <w:rsid w:val="003574B7"/>
    <w:rsid w:val="00360F9A"/>
    <w:rsid w:val="00362E96"/>
    <w:rsid w:val="0036657E"/>
    <w:rsid w:val="00370BC9"/>
    <w:rsid w:val="00370DCD"/>
    <w:rsid w:val="00370F7A"/>
    <w:rsid w:val="0037483C"/>
    <w:rsid w:val="00375419"/>
    <w:rsid w:val="00376022"/>
    <w:rsid w:val="00376395"/>
    <w:rsid w:val="00380225"/>
    <w:rsid w:val="0038437B"/>
    <w:rsid w:val="00385262"/>
    <w:rsid w:val="00385A17"/>
    <w:rsid w:val="003871D4"/>
    <w:rsid w:val="00387525"/>
    <w:rsid w:val="0039049F"/>
    <w:rsid w:val="00390F15"/>
    <w:rsid w:val="00391382"/>
    <w:rsid w:val="00394E5B"/>
    <w:rsid w:val="003954A3"/>
    <w:rsid w:val="003A176C"/>
    <w:rsid w:val="003A55CA"/>
    <w:rsid w:val="003A6F6E"/>
    <w:rsid w:val="003B1212"/>
    <w:rsid w:val="003B37A0"/>
    <w:rsid w:val="003B45CE"/>
    <w:rsid w:val="003B4A8B"/>
    <w:rsid w:val="003B6758"/>
    <w:rsid w:val="003C060B"/>
    <w:rsid w:val="003C0ECE"/>
    <w:rsid w:val="003C2258"/>
    <w:rsid w:val="003C467A"/>
    <w:rsid w:val="003C5175"/>
    <w:rsid w:val="003C5DBE"/>
    <w:rsid w:val="003D090F"/>
    <w:rsid w:val="003D4E35"/>
    <w:rsid w:val="003D5837"/>
    <w:rsid w:val="003D71BF"/>
    <w:rsid w:val="003E2176"/>
    <w:rsid w:val="003E4761"/>
    <w:rsid w:val="003E48FD"/>
    <w:rsid w:val="003E7E24"/>
    <w:rsid w:val="003F0AB0"/>
    <w:rsid w:val="003F3535"/>
    <w:rsid w:val="003F5A46"/>
    <w:rsid w:val="003F5E09"/>
    <w:rsid w:val="0040174B"/>
    <w:rsid w:val="00401910"/>
    <w:rsid w:val="0040339E"/>
    <w:rsid w:val="004038D9"/>
    <w:rsid w:val="00404274"/>
    <w:rsid w:val="004049DF"/>
    <w:rsid w:val="00405EEB"/>
    <w:rsid w:val="0041120E"/>
    <w:rsid w:val="00416861"/>
    <w:rsid w:val="004172FD"/>
    <w:rsid w:val="004201CB"/>
    <w:rsid w:val="004204F7"/>
    <w:rsid w:val="00423CBE"/>
    <w:rsid w:val="00433310"/>
    <w:rsid w:val="00433D0B"/>
    <w:rsid w:val="00435C62"/>
    <w:rsid w:val="00442A34"/>
    <w:rsid w:val="00443C23"/>
    <w:rsid w:val="00444610"/>
    <w:rsid w:val="00444A36"/>
    <w:rsid w:val="00445C62"/>
    <w:rsid w:val="00446B4E"/>
    <w:rsid w:val="0045273C"/>
    <w:rsid w:val="004534FD"/>
    <w:rsid w:val="00460EBE"/>
    <w:rsid w:val="004639C6"/>
    <w:rsid w:val="00464CC3"/>
    <w:rsid w:val="00467639"/>
    <w:rsid w:val="00474E3A"/>
    <w:rsid w:val="00475150"/>
    <w:rsid w:val="00480530"/>
    <w:rsid w:val="00480FBC"/>
    <w:rsid w:val="00484962"/>
    <w:rsid w:val="004901E6"/>
    <w:rsid w:val="0049351D"/>
    <w:rsid w:val="004949E1"/>
    <w:rsid w:val="00497871"/>
    <w:rsid w:val="00497A81"/>
    <w:rsid w:val="004A0357"/>
    <w:rsid w:val="004A090A"/>
    <w:rsid w:val="004A15B0"/>
    <w:rsid w:val="004A24F2"/>
    <w:rsid w:val="004A5EE6"/>
    <w:rsid w:val="004A7AD4"/>
    <w:rsid w:val="004B0C9C"/>
    <w:rsid w:val="004B2BE8"/>
    <w:rsid w:val="004B4B84"/>
    <w:rsid w:val="004B514E"/>
    <w:rsid w:val="004B5DAB"/>
    <w:rsid w:val="004B677D"/>
    <w:rsid w:val="004C380F"/>
    <w:rsid w:val="004C463D"/>
    <w:rsid w:val="004C4F18"/>
    <w:rsid w:val="004C54B2"/>
    <w:rsid w:val="004C5D9E"/>
    <w:rsid w:val="004C7FD0"/>
    <w:rsid w:val="004D0224"/>
    <w:rsid w:val="004D08AF"/>
    <w:rsid w:val="004D1156"/>
    <w:rsid w:val="004D54DD"/>
    <w:rsid w:val="004D6135"/>
    <w:rsid w:val="004E02C4"/>
    <w:rsid w:val="004E0CFB"/>
    <w:rsid w:val="004E26A4"/>
    <w:rsid w:val="004F1457"/>
    <w:rsid w:val="004F3E03"/>
    <w:rsid w:val="004F4DA9"/>
    <w:rsid w:val="004F7D31"/>
    <w:rsid w:val="0050116A"/>
    <w:rsid w:val="00501637"/>
    <w:rsid w:val="005016DB"/>
    <w:rsid w:val="00501F85"/>
    <w:rsid w:val="005029F6"/>
    <w:rsid w:val="0050415D"/>
    <w:rsid w:val="0050554A"/>
    <w:rsid w:val="0050629D"/>
    <w:rsid w:val="0050648C"/>
    <w:rsid w:val="005067DF"/>
    <w:rsid w:val="005103A4"/>
    <w:rsid w:val="005121F3"/>
    <w:rsid w:val="00513F0A"/>
    <w:rsid w:val="00515409"/>
    <w:rsid w:val="00515DF0"/>
    <w:rsid w:val="00523C47"/>
    <w:rsid w:val="00525C89"/>
    <w:rsid w:val="005273EB"/>
    <w:rsid w:val="00527E97"/>
    <w:rsid w:val="00530EE6"/>
    <w:rsid w:val="00532AEA"/>
    <w:rsid w:val="00534342"/>
    <w:rsid w:val="005354DB"/>
    <w:rsid w:val="00536FEB"/>
    <w:rsid w:val="00537827"/>
    <w:rsid w:val="005411E5"/>
    <w:rsid w:val="00541229"/>
    <w:rsid w:val="0054176A"/>
    <w:rsid w:val="00546256"/>
    <w:rsid w:val="0054678C"/>
    <w:rsid w:val="0054786D"/>
    <w:rsid w:val="00553986"/>
    <w:rsid w:val="00554952"/>
    <w:rsid w:val="005612BB"/>
    <w:rsid w:val="00562A22"/>
    <w:rsid w:val="00562A25"/>
    <w:rsid w:val="00565B8D"/>
    <w:rsid w:val="00565BD3"/>
    <w:rsid w:val="00565CB2"/>
    <w:rsid w:val="00566AE8"/>
    <w:rsid w:val="00567E61"/>
    <w:rsid w:val="005708CB"/>
    <w:rsid w:val="00576B0C"/>
    <w:rsid w:val="00581C90"/>
    <w:rsid w:val="00585A74"/>
    <w:rsid w:val="0059099E"/>
    <w:rsid w:val="00590A2C"/>
    <w:rsid w:val="00594141"/>
    <w:rsid w:val="00594ABE"/>
    <w:rsid w:val="0059530D"/>
    <w:rsid w:val="00595A94"/>
    <w:rsid w:val="00595FAE"/>
    <w:rsid w:val="00596A45"/>
    <w:rsid w:val="005A6B34"/>
    <w:rsid w:val="005A6C6A"/>
    <w:rsid w:val="005B4597"/>
    <w:rsid w:val="005B4A81"/>
    <w:rsid w:val="005B54D0"/>
    <w:rsid w:val="005C35F6"/>
    <w:rsid w:val="005C4859"/>
    <w:rsid w:val="005C698E"/>
    <w:rsid w:val="005D23C5"/>
    <w:rsid w:val="005D27A7"/>
    <w:rsid w:val="005D3B99"/>
    <w:rsid w:val="005D5E8E"/>
    <w:rsid w:val="005D66AC"/>
    <w:rsid w:val="005E09B6"/>
    <w:rsid w:val="005E30FF"/>
    <w:rsid w:val="005E582E"/>
    <w:rsid w:val="005E7804"/>
    <w:rsid w:val="005F5FC1"/>
    <w:rsid w:val="005F7E02"/>
    <w:rsid w:val="00602821"/>
    <w:rsid w:val="00613610"/>
    <w:rsid w:val="006202EC"/>
    <w:rsid w:val="0062099E"/>
    <w:rsid w:val="00620A43"/>
    <w:rsid w:val="00622055"/>
    <w:rsid w:val="00622DA2"/>
    <w:rsid w:val="00623896"/>
    <w:rsid w:val="006351E2"/>
    <w:rsid w:val="0063558B"/>
    <w:rsid w:val="00636EA5"/>
    <w:rsid w:val="00641374"/>
    <w:rsid w:val="006467C1"/>
    <w:rsid w:val="00650FE2"/>
    <w:rsid w:val="00654ACD"/>
    <w:rsid w:val="00655F9A"/>
    <w:rsid w:val="0065601D"/>
    <w:rsid w:val="006604D8"/>
    <w:rsid w:val="006610B5"/>
    <w:rsid w:val="00662DD7"/>
    <w:rsid w:val="00663429"/>
    <w:rsid w:val="0066499D"/>
    <w:rsid w:val="0066667B"/>
    <w:rsid w:val="00670C62"/>
    <w:rsid w:val="00671512"/>
    <w:rsid w:val="006734EA"/>
    <w:rsid w:val="0067359F"/>
    <w:rsid w:val="00675FF4"/>
    <w:rsid w:val="00681C65"/>
    <w:rsid w:val="006828F9"/>
    <w:rsid w:val="00687A6C"/>
    <w:rsid w:val="00687D1B"/>
    <w:rsid w:val="00690049"/>
    <w:rsid w:val="00691323"/>
    <w:rsid w:val="00694213"/>
    <w:rsid w:val="006944C4"/>
    <w:rsid w:val="0069478A"/>
    <w:rsid w:val="006948E4"/>
    <w:rsid w:val="00694927"/>
    <w:rsid w:val="006949FE"/>
    <w:rsid w:val="006966D0"/>
    <w:rsid w:val="00696C60"/>
    <w:rsid w:val="00697FFC"/>
    <w:rsid w:val="006A019A"/>
    <w:rsid w:val="006A22E3"/>
    <w:rsid w:val="006A27F8"/>
    <w:rsid w:val="006A3065"/>
    <w:rsid w:val="006A3330"/>
    <w:rsid w:val="006A51C9"/>
    <w:rsid w:val="006A521B"/>
    <w:rsid w:val="006A616E"/>
    <w:rsid w:val="006B2289"/>
    <w:rsid w:val="006B3359"/>
    <w:rsid w:val="006B3BC8"/>
    <w:rsid w:val="006B4735"/>
    <w:rsid w:val="006B79B3"/>
    <w:rsid w:val="006C18D1"/>
    <w:rsid w:val="006C1EFA"/>
    <w:rsid w:val="006C6BDE"/>
    <w:rsid w:val="006D0D4C"/>
    <w:rsid w:val="006D226A"/>
    <w:rsid w:val="006D2AE7"/>
    <w:rsid w:val="006E0295"/>
    <w:rsid w:val="006E4AA7"/>
    <w:rsid w:val="006E4E0D"/>
    <w:rsid w:val="006E5A2D"/>
    <w:rsid w:val="006E7361"/>
    <w:rsid w:val="006F0E81"/>
    <w:rsid w:val="006F51BB"/>
    <w:rsid w:val="006F59F2"/>
    <w:rsid w:val="007021AE"/>
    <w:rsid w:val="007035AA"/>
    <w:rsid w:val="007039E4"/>
    <w:rsid w:val="007059B9"/>
    <w:rsid w:val="00710BDB"/>
    <w:rsid w:val="00711182"/>
    <w:rsid w:val="0071516A"/>
    <w:rsid w:val="00715689"/>
    <w:rsid w:val="00716AA4"/>
    <w:rsid w:val="00716C62"/>
    <w:rsid w:val="007174B1"/>
    <w:rsid w:val="007206BF"/>
    <w:rsid w:val="00721EA6"/>
    <w:rsid w:val="00723E4A"/>
    <w:rsid w:val="0072530F"/>
    <w:rsid w:val="007353C3"/>
    <w:rsid w:val="00743575"/>
    <w:rsid w:val="00745CD4"/>
    <w:rsid w:val="00745F16"/>
    <w:rsid w:val="00750242"/>
    <w:rsid w:val="007508EA"/>
    <w:rsid w:val="0075428C"/>
    <w:rsid w:val="007544C2"/>
    <w:rsid w:val="00756252"/>
    <w:rsid w:val="00757325"/>
    <w:rsid w:val="0076071E"/>
    <w:rsid w:val="0076082F"/>
    <w:rsid w:val="007624FA"/>
    <w:rsid w:val="00762889"/>
    <w:rsid w:val="00765AA2"/>
    <w:rsid w:val="0076633C"/>
    <w:rsid w:val="00774DD1"/>
    <w:rsid w:val="007760A4"/>
    <w:rsid w:val="00776354"/>
    <w:rsid w:val="0077698B"/>
    <w:rsid w:val="00776A03"/>
    <w:rsid w:val="00777DA7"/>
    <w:rsid w:val="007806E5"/>
    <w:rsid w:val="00782A1B"/>
    <w:rsid w:val="00782DD9"/>
    <w:rsid w:val="00784092"/>
    <w:rsid w:val="00785E61"/>
    <w:rsid w:val="007871A5"/>
    <w:rsid w:val="00787651"/>
    <w:rsid w:val="00787CE7"/>
    <w:rsid w:val="00790B91"/>
    <w:rsid w:val="00795598"/>
    <w:rsid w:val="00796E72"/>
    <w:rsid w:val="007A09D1"/>
    <w:rsid w:val="007A4394"/>
    <w:rsid w:val="007A449B"/>
    <w:rsid w:val="007A7904"/>
    <w:rsid w:val="007A7CE1"/>
    <w:rsid w:val="007B26DC"/>
    <w:rsid w:val="007B6C7C"/>
    <w:rsid w:val="007C20FF"/>
    <w:rsid w:val="007C2443"/>
    <w:rsid w:val="007C2D2A"/>
    <w:rsid w:val="007C331F"/>
    <w:rsid w:val="007C4297"/>
    <w:rsid w:val="007C6503"/>
    <w:rsid w:val="007D737A"/>
    <w:rsid w:val="007E12D9"/>
    <w:rsid w:val="007E2DBF"/>
    <w:rsid w:val="007E443C"/>
    <w:rsid w:val="007E4DF5"/>
    <w:rsid w:val="007F2AC8"/>
    <w:rsid w:val="007F398F"/>
    <w:rsid w:val="008007DE"/>
    <w:rsid w:val="0080090C"/>
    <w:rsid w:val="008010A7"/>
    <w:rsid w:val="00801302"/>
    <w:rsid w:val="00803BF5"/>
    <w:rsid w:val="008046F6"/>
    <w:rsid w:val="00805E4E"/>
    <w:rsid w:val="00807386"/>
    <w:rsid w:val="00811287"/>
    <w:rsid w:val="00813408"/>
    <w:rsid w:val="008136AB"/>
    <w:rsid w:val="008157C4"/>
    <w:rsid w:val="0082143D"/>
    <w:rsid w:val="008256CF"/>
    <w:rsid w:val="0083064A"/>
    <w:rsid w:val="0083679A"/>
    <w:rsid w:val="008376BA"/>
    <w:rsid w:val="00841427"/>
    <w:rsid w:val="008428AB"/>
    <w:rsid w:val="00844FA2"/>
    <w:rsid w:val="00846299"/>
    <w:rsid w:val="00851963"/>
    <w:rsid w:val="00855078"/>
    <w:rsid w:val="008550DA"/>
    <w:rsid w:val="00860B7C"/>
    <w:rsid w:val="008654F9"/>
    <w:rsid w:val="00865791"/>
    <w:rsid w:val="0086775A"/>
    <w:rsid w:val="00872CC0"/>
    <w:rsid w:val="00873E8B"/>
    <w:rsid w:val="00874FE6"/>
    <w:rsid w:val="00881506"/>
    <w:rsid w:val="00886992"/>
    <w:rsid w:val="00887250"/>
    <w:rsid w:val="00893CCA"/>
    <w:rsid w:val="008952BC"/>
    <w:rsid w:val="008A1732"/>
    <w:rsid w:val="008A2E7D"/>
    <w:rsid w:val="008A30DC"/>
    <w:rsid w:val="008A4D07"/>
    <w:rsid w:val="008A68BF"/>
    <w:rsid w:val="008B0E06"/>
    <w:rsid w:val="008B1174"/>
    <w:rsid w:val="008B2271"/>
    <w:rsid w:val="008B2778"/>
    <w:rsid w:val="008B6910"/>
    <w:rsid w:val="008C0505"/>
    <w:rsid w:val="008C129D"/>
    <w:rsid w:val="008C2E6A"/>
    <w:rsid w:val="008C4694"/>
    <w:rsid w:val="008C77CB"/>
    <w:rsid w:val="008C7A30"/>
    <w:rsid w:val="008E377E"/>
    <w:rsid w:val="008E546C"/>
    <w:rsid w:val="008F3023"/>
    <w:rsid w:val="008F5F04"/>
    <w:rsid w:val="008F7CBF"/>
    <w:rsid w:val="00904F5B"/>
    <w:rsid w:val="009051B4"/>
    <w:rsid w:val="0090683F"/>
    <w:rsid w:val="00907035"/>
    <w:rsid w:val="0091668C"/>
    <w:rsid w:val="00926473"/>
    <w:rsid w:val="009332FA"/>
    <w:rsid w:val="009362C0"/>
    <w:rsid w:val="00940A9F"/>
    <w:rsid w:val="00940BEE"/>
    <w:rsid w:val="00942AA3"/>
    <w:rsid w:val="00942DA4"/>
    <w:rsid w:val="009464BB"/>
    <w:rsid w:val="00946959"/>
    <w:rsid w:val="00950508"/>
    <w:rsid w:val="00950665"/>
    <w:rsid w:val="00952CB4"/>
    <w:rsid w:val="00955D03"/>
    <w:rsid w:val="00960FAE"/>
    <w:rsid w:val="00962E6A"/>
    <w:rsid w:val="009651B5"/>
    <w:rsid w:val="00967490"/>
    <w:rsid w:val="0097206B"/>
    <w:rsid w:val="009731DA"/>
    <w:rsid w:val="009744B0"/>
    <w:rsid w:val="00975008"/>
    <w:rsid w:val="00980096"/>
    <w:rsid w:val="00980AFB"/>
    <w:rsid w:val="0098222E"/>
    <w:rsid w:val="00984A1F"/>
    <w:rsid w:val="00986806"/>
    <w:rsid w:val="00987073"/>
    <w:rsid w:val="00987CF6"/>
    <w:rsid w:val="00994263"/>
    <w:rsid w:val="00997B01"/>
    <w:rsid w:val="009A37D7"/>
    <w:rsid w:val="009A441F"/>
    <w:rsid w:val="009A4936"/>
    <w:rsid w:val="009A4F46"/>
    <w:rsid w:val="009A7E8A"/>
    <w:rsid w:val="009B4941"/>
    <w:rsid w:val="009B5145"/>
    <w:rsid w:val="009B7138"/>
    <w:rsid w:val="009C003A"/>
    <w:rsid w:val="009C4402"/>
    <w:rsid w:val="009C46AB"/>
    <w:rsid w:val="009C6C30"/>
    <w:rsid w:val="009C7308"/>
    <w:rsid w:val="009D1082"/>
    <w:rsid w:val="009D3617"/>
    <w:rsid w:val="009D6AAF"/>
    <w:rsid w:val="009E30B2"/>
    <w:rsid w:val="009E624A"/>
    <w:rsid w:val="009E764A"/>
    <w:rsid w:val="009F1A75"/>
    <w:rsid w:val="009F1F74"/>
    <w:rsid w:val="009F5A7D"/>
    <w:rsid w:val="00A031F0"/>
    <w:rsid w:val="00A03915"/>
    <w:rsid w:val="00A03BB3"/>
    <w:rsid w:val="00A04238"/>
    <w:rsid w:val="00A074B8"/>
    <w:rsid w:val="00A11E52"/>
    <w:rsid w:val="00A13A61"/>
    <w:rsid w:val="00A159E7"/>
    <w:rsid w:val="00A2025B"/>
    <w:rsid w:val="00A21EC7"/>
    <w:rsid w:val="00A25273"/>
    <w:rsid w:val="00A278D1"/>
    <w:rsid w:val="00A30FCE"/>
    <w:rsid w:val="00A34658"/>
    <w:rsid w:val="00A34666"/>
    <w:rsid w:val="00A34D44"/>
    <w:rsid w:val="00A34D76"/>
    <w:rsid w:val="00A35B7B"/>
    <w:rsid w:val="00A42478"/>
    <w:rsid w:val="00A46081"/>
    <w:rsid w:val="00A47CC9"/>
    <w:rsid w:val="00A511E1"/>
    <w:rsid w:val="00A51C19"/>
    <w:rsid w:val="00A53270"/>
    <w:rsid w:val="00A546DD"/>
    <w:rsid w:val="00A62333"/>
    <w:rsid w:val="00A6375B"/>
    <w:rsid w:val="00A652A7"/>
    <w:rsid w:val="00A65860"/>
    <w:rsid w:val="00A65ADD"/>
    <w:rsid w:val="00A67325"/>
    <w:rsid w:val="00A6760B"/>
    <w:rsid w:val="00A70A73"/>
    <w:rsid w:val="00A7230F"/>
    <w:rsid w:val="00A73080"/>
    <w:rsid w:val="00A7311B"/>
    <w:rsid w:val="00A75788"/>
    <w:rsid w:val="00A766DE"/>
    <w:rsid w:val="00A80C7C"/>
    <w:rsid w:val="00A866B4"/>
    <w:rsid w:val="00A87628"/>
    <w:rsid w:val="00A91FA4"/>
    <w:rsid w:val="00A921B2"/>
    <w:rsid w:val="00A92748"/>
    <w:rsid w:val="00A941D3"/>
    <w:rsid w:val="00A960AC"/>
    <w:rsid w:val="00A96F48"/>
    <w:rsid w:val="00AA0E86"/>
    <w:rsid w:val="00AA1038"/>
    <w:rsid w:val="00AA65CE"/>
    <w:rsid w:val="00AB0B09"/>
    <w:rsid w:val="00AB2002"/>
    <w:rsid w:val="00AB435B"/>
    <w:rsid w:val="00AB4466"/>
    <w:rsid w:val="00AB4661"/>
    <w:rsid w:val="00AB5E7D"/>
    <w:rsid w:val="00AB7FAB"/>
    <w:rsid w:val="00AC1940"/>
    <w:rsid w:val="00AC2840"/>
    <w:rsid w:val="00AC2881"/>
    <w:rsid w:val="00AC2B70"/>
    <w:rsid w:val="00AC4FCD"/>
    <w:rsid w:val="00AD1D8C"/>
    <w:rsid w:val="00AD215F"/>
    <w:rsid w:val="00AD251E"/>
    <w:rsid w:val="00AD70EB"/>
    <w:rsid w:val="00AE1E37"/>
    <w:rsid w:val="00AE2887"/>
    <w:rsid w:val="00AE31AD"/>
    <w:rsid w:val="00AE4148"/>
    <w:rsid w:val="00AE57FB"/>
    <w:rsid w:val="00AE58C8"/>
    <w:rsid w:val="00AE739D"/>
    <w:rsid w:val="00AF0A37"/>
    <w:rsid w:val="00AF2A03"/>
    <w:rsid w:val="00AF47B0"/>
    <w:rsid w:val="00AF4E67"/>
    <w:rsid w:val="00AF4FE3"/>
    <w:rsid w:val="00AF5941"/>
    <w:rsid w:val="00AF598E"/>
    <w:rsid w:val="00AF650D"/>
    <w:rsid w:val="00AF761A"/>
    <w:rsid w:val="00B02B8D"/>
    <w:rsid w:val="00B10F7E"/>
    <w:rsid w:val="00B13784"/>
    <w:rsid w:val="00B14AF1"/>
    <w:rsid w:val="00B219EA"/>
    <w:rsid w:val="00B21DE0"/>
    <w:rsid w:val="00B23DD9"/>
    <w:rsid w:val="00B23EE5"/>
    <w:rsid w:val="00B2602F"/>
    <w:rsid w:val="00B26B24"/>
    <w:rsid w:val="00B26E4C"/>
    <w:rsid w:val="00B30BCF"/>
    <w:rsid w:val="00B315CE"/>
    <w:rsid w:val="00B33A3C"/>
    <w:rsid w:val="00B34DA4"/>
    <w:rsid w:val="00B377C8"/>
    <w:rsid w:val="00B4198F"/>
    <w:rsid w:val="00B42508"/>
    <w:rsid w:val="00B42DD3"/>
    <w:rsid w:val="00B4334C"/>
    <w:rsid w:val="00B43A6D"/>
    <w:rsid w:val="00B45228"/>
    <w:rsid w:val="00B54B10"/>
    <w:rsid w:val="00B559E3"/>
    <w:rsid w:val="00B56F14"/>
    <w:rsid w:val="00B56FC7"/>
    <w:rsid w:val="00B627DA"/>
    <w:rsid w:val="00B64116"/>
    <w:rsid w:val="00B64A99"/>
    <w:rsid w:val="00B6604F"/>
    <w:rsid w:val="00B66262"/>
    <w:rsid w:val="00B67911"/>
    <w:rsid w:val="00B74C9A"/>
    <w:rsid w:val="00B75A9B"/>
    <w:rsid w:val="00B775AC"/>
    <w:rsid w:val="00B81528"/>
    <w:rsid w:val="00B8233D"/>
    <w:rsid w:val="00B866E7"/>
    <w:rsid w:val="00B90408"/>
    <w:rsid w:val="00B91628"/>
    <w:rsid w:val="00B9254F"/>
    <w:rsid w:val="00B925F0"/>
    <w:rsid w:val="00BA176B"/>
    <w:rsid w:val="00BA28C2"/>
    <w:rsid w:val="00BA541A"/>
    <w:rsid w:val="00BA7E23"/>
    <w:rsid w:val="00BB0B11"/>
    <w:rsid w:val="00BB0C11"/>
    <w:rsid w:val="00BB19C3"/>
    <w:rsid w:val="00BB2665"/>
    <w:rsid w:val="00BB47F9"/>
    <w:rsid w:val="00BC0A33"/>
    <w:rsid w:val="00BC6C36"/>
    <w:rsid w:val="00BC7216"/>
    <w:rsid w:val="00BC73B0"/>
    <w:rsid w:val="00BD2ED2"/>
    <w:rsid w:val="00BD7028"/>
    <w:rsid w:val="00BE0B19"/>
    <w:rsid w:val="00BE3E5F"/>
    <w:rsid w:val="00BE552D"/>
    <w:rsid w:val="00BE7217"/>
    <w:rsid w:val="00BE7283"/>
    <w:rsid w:val="00BF02CF"/>
    <w:rsid w:val="00BF3340"/>
    <w:rsid w:val="00BF6BDB"/>
    <w:rsid w:val="00C0216B"/>
    <w:rsid w:val="00C0379B"/>
    <w:rsid w:val="00C03CDF"/>
    <w:rsid w:val="00C10A8A"/>
    <w:rsid w:val="00C11C6B"/>
    <w:rsid w:val="00C121BF"/>
    <w:rsid w:val="00C14F55"/>
    <w:rsid w:val="00C15B47"/>
    <w:rsid w:val="00C210A7"/>
    <w:rsid w:val="00C221A6"/>
    <w:rsid w:val="00C221D1"/>
    <w:rsid w:val="00C226B3"/>
    <w:rsid w:val="00C22825"/>
    <w:rsid w:val="00C2590D"/>
    <w:rsid w:val="00C25BDC"/>
    <w:rsid w:val="00C2796B"/>
    <w:rsid w:val="00C27E52"/>
    <w:rsid w:val="00C31B4E"/>
    <w:rsid w:val="00C33687"/>
    <w:rsid w:val="00C34128"/>
    <w:rsid w:val="00C36C40"/>
    <w:rsid w:val="00C370EF"/>
    <w:rsid w:val="00C42B48"/>
    <w:rsid w:val="00C4393F"/>
    <w:rsid w:val="00C468B9"/>
    <w:rsid w:val="00C560F4"/>
    <w:rsid w:val="00C622FE"/>
    <w:rsid w:val="00C62352"/>
    <w:rsid w:val="00C651A3"/>
    <w:rsid w:val="00C76933"/>
    <w:rsid w:val="00C873F0"/>
    <w:rsid w:val="00C915F0"/>
    <w:rsid w:val="00C92339"/>
    <w:rsid w:val="00C9265D"/>
    <w:rsid w:val="00CA3B23"/>
    <w:rsid w:val="00CA5180"/>
    <w:rsid w:val="00CA75D0"/>
    <w:rsid w:val="00CB1C39"/>
    <w:rsid w:val="00CB509E"/>
    <w:rsid w:val="00CC0D37"/>
    <w:rsid w:val="00CC1925"/>
    <w:rsid w:val="00CC506F"/>
    <w:rsid w:val="00CD0242"/>
    <w:rsid w:val="00CD3BF6"/>
    <w:rsid w:val="00CE09CA"/>
    <w:rsid w:val="00CE1C32"/>
    <w:rsid w:val="00CE2B4D"/>
    <w:rsid w:val="00CE34F9"/>
    <w:rsid w:val="00CE386D"/>
    <w:rsid w:val="00CE3B8A"/>
    <w:rsid w:val="00CE5A84"/>
    <w:rsid w:val="00CE682B"/>
    <w:rsid w:val="00CE7620"/>
    <w:rsid w:val="00CF09FF"/>
    <w:rsid w:val="00CF0B96"/>
    <w:rsid w:val="00CF1E48"/>
    <w:rsid w:val="00CF25B8"/>
    <w:rsid w:val="00CF73AD"/>
    <w:rsid w:val="00D01853"/>
    <w:rsid w:val="00D0232D"/>
    <w:rsid w:val="00D064C4"/>
    <w:rsid w:val="00D11ACF"/>
    <w:rsid w:val="00D11E54"/>
    <w:rsid w:val="00D13413"/>
    <w:rsid w:val="00D13AA4"/>
    <w:rsid w:val="00D2101B"/>
    <w:rsid w:val="00D210B3"/>
    <w:rsid w:val="00D2584B"/>
    <w:rsid w:val="00D26046"/>
    <w:rsid w:val="00D26C23"/>
    <w:rsid w:val="00D2797B"/>
    <w:rsid w:val="00D30771"/>
    <w:rsid w:val="00D33844"/>
    <w:rsid w:val="00D343C0"/>
    <w:rsid w:val="00D34CA3"/>
    <w:rsid w:val="00D36036"/>
    <w:rsid w:val="00D408B2"/>
    <w:rsid w:val="00D43364"/>
    <w:rsid w:val="00D4421A"/>
    <w:rsid w:val="00D448CB"/>
    <w:rsid w:val="00D44C25"/>
    <w:rsid w:val="00D45294"/>
    <w:rsid w:val="00D458AE"/>
    <w:rsid w:val="00D47B67"/>
    <w:rsid w:val="00D5060B"/>
    <w:rsid w:val="00D5390F"/>
    <w:rsid w:val="00D53CBF"/>
    <w:rsid w:val="00D55D08"/>
    <w:rsid w:val="00D57954"/>
    <w:rsid w:val="00D60A4A"/>
    <w:rsid w:val="00D60F0F"/>
    <w:rsid w:val="00D62B8A"/>
    <w:rsid w:val="00D62F8F"/>
    <w:rsid w:val="00D63DCC"/>
    <w:rsid w:val="00D65215"/>
    <w:rsid w:val="00D66775"/>
    <w:rsid w:val="00D7087E"/>
    <w:rsid w:val="00D76E4D"/>
    <w:rsid w:val="00D77CA0"/>
    <w:rsid w:val="00D82FE1"/>
    <w:rsid w:val="00D83BEA"/>
    <w:rsid w:val="00D845DB"/>
    <w:rsid w:val="00D8607C"/>
    <w:rsid w:val="00D862DB"/>
    <w:rsid w:val="00D87131"/>
    <w:rsid w:val="00D91EA6"/>
    <w:rsid w:val="00D92775"/>
    <w:rsid w:val="00D92F4B"/>
    <w:rsid w:val="00D92F87"/>
    <w:rsid w:val="00D93832"/>
    <w:rsid w:val="00D93A56"/>
    <w:rsid w:val="00D93B7C"/>
    <w:rsid w:val="00D957FA"/>
    <w:rsid w:val="00D95D38"/>
    <w:rsid w:val="00D96057"/>
    <w:rsid w:val="00DA1801"/>
    <w:rsid w:val="00DA3E87"/>
    <w:rsid w:val="00DA6D89"/>
    <w:rsid w:val="00DB5132"/>
    <w:rsid w:val="00DC0C2B"/>
    <w:rsid w:val="00DC52E4"/>
    <w:rsid w:val="00DC5B6D"/>
    <w:rsid w:val="00DC6242"/>
    <w:rsid w:val="00DC76B6"/>
    <w:rsid w:val="00DD3390"/>
    <w:rsid w:val="00DE70E7"/>
    <w:rsid w:val="00DF2034"/>
    <w:rsid w:val="00DF354E"/>
    <w:rsid w:val="00DF565A"/>
    <w:rsid w:val="00DF5723"/>
    <w:rsid w:val="00DF6048"/>
    <w:rsid w:val="00DF6883"/>
    <w:rsid w:val="00DF78DD"/>
    <w:rsid w:val="00E039BB"/>
    <w:rsid w:val="00E04D98"/>
    <w:rsid w:val="00E135F6"/>
    <w:rsid w:val="00E1510C"/>
    <w:rsid w:val="00E171E4"/>
    <w:rsid w:val="00E2156C"/>
    <w:rsid w:val="00E243C9"/>
    <w:rsid w:val="00E26428"/>
    <w:rsid w:val="00E32E09"/>
    <w:rsid w:val="00E33237"/>
    <w:rsid w:val="00E3462A"/>
    <w:rsid w:val="00E34A8A"/>
    <w:rsid w:val="00E3501D"/>
    <w:rsid w:val="00E40560"/>
    <w:rsid w:val="00E40FFE"/>
    <w:rsid w:val="00E41FB0"/>
    <w:rsid w:val="00E425D5"/>
    <w:rsid w:val="00E42CD4"/>
    <w:rsid w:val="00E45B05"/>
    <w:rsid w:val="00E50088"/>
    <w:rsid w:val="00E5033A"/>
    <w:rsid w:val="00E51C20"/>
    <w:rsid w:val="00E53B13"/>
    <w:rsid w:val="00E601CC"/>
    <w:rsid w:val="00E607E2"/>
    <w:rsid w:val="00E6144E"/>
    <w:rsid w:val="00E64223"/>
    <w:rsid w:val="00E64DD5"/>
    <w:rsid w:val="00E65A46"/>
    <w:rsid w:val="00E6613E"/>
    <w:rsid w:val="00E66621"/>
    <w:rsid w:val="00E67DF8"/>
    <w:rsid w:val="00E70815"/>
    <w:rsid w:val="00E75984"/>
    <w:rsid w:val="00E761CE"/>
    <w:rsid w:val="00E81F9C"/>
    <w:rsid w:val="00E826F1"/>
    <w:rsid w:val="00E8307F"/>
    <w:rsid w:val="00E8443A"/>
    <w:rsid w:val="00E846FD"/>
    <w:rsid w:val="00E8504E"/>
    <w:rsid w:val="00E921EB"/>
    <w:rsid w:val="00E941B6"/>
    <w:rsid w:val="00E97495"/>
    <w:rsid w:val="00EA0418"/>
    <w:rsid w:val="00EA43AD"/>
    <w:rsid w:val="00EA5B06"/>
    <w:rsid w:val="00EA7855"/>
    <w:rsid w:val="00EA7A87"/>
    <w:rsid w:val="00EB0A87"/>
    <w:rsid w:val="00EB0FD2"/>
    <w:rsid w:val="00EB2607"/>
    <w:rsid w:val="00EB3827"/>
    <w:rsid w:val="00EB40B2"/>
    <w:rsid w:val="00EB58C1"/>
    <w:rsid w:val="00EB778E"/>
    <w:rsid w:val="00EC0898"/>
    <w:rsid w:val="00EC25DF"/>
    <w:rsid w:val="00EC50DD"/>
    <w:rsid w:val="00EC6052"/>
    <w:rsid w:val="00EC6473"/>
    <w:rsid w:val="00EC64BA"/>
    <w:rsid w:val="00EC7767"/>
    <w:rsid w:val="00EC7B7C"/>
    <w:rsid w:val="00ED4961"/>
    <w:rsid w:val="00ED5304"/>
    <w:rsid w:val="00ED6403"/>
    <w:rsid w:val="00ED731F"/>
    <w:rsid w:val="00EE00F1"/>
    <w:rsid w:val="00EF32E2"/>
    <w:rsid w:val="00EF338C"/>
    <w:rsid w:val="00EF4285"/>
    <w:rsid w:val="00EF4FA7"/>
    <w:rsid w:val="00EF5638"/>
    <w:rsid w:val="00F04289"/>
    <w:rsid w:val="00F044AD"/>
    <w:rsid w:val="00F10DA0"/>
    <w:rsid w:val="00F10E0F"/>
    <w:rsid w:val="00F123D8"/>
    <w:rsid w:val="00F12855"/>
    <w:rsid w:val="00F13745"/>
    <w:rsid w:val="00F142EB"/>
    <w:rsid w:val="00F14BD7"/>
    <w:rsid w:val="00F168DA"/>
    <w:rsid w:val="00F2284C"/>
    <w:rsid w:val="00F25C09"/>
    <w:rsid w:val="00F27B00"/>
    <w:rsid w:val="00F31018"/>
    <w:rsid w:val="00F32760"/>
    <w:rsid w:val="00F330A6"/>
    <w:rsid w:val="00F3334A"/>
    <w:rsid w:val="00F33825"/>
    <w:rsid w:val="00F33D1D"/>
    <w:rsid w:val="00F33E8A"/>
    <w:rsid w:val="00F36A2E"/>
    <w:rsid w:val="00F402EC"/>
    <w:rsid w:val="00F40C0A"/>
    <w:rsid w:val="00F436EC"/>
    <w:rsid w:val="00F529B6"/>
    <w:rsid w:val="00F52A42"/>
    <w:rsid w:val="00F54A5C"/>
    <w:rsid w:val="00F55FEC"/>
    <w:rsid w:val="00F56CB5"/>
    <w:rsid w:val="00F57385"/>
    <w:rsid w:val="00F61CFA"/>
    <w:rsid w:val="00F628E0"/>
    <w:rsid w:val="00F656F7"/>
    <w:rsid w:val="00F6654E"/>
    <w:rsid w:val="00F73BB6"/>
    <w:rsid w:val="00F760C6"/>
    <w:rsid w:val="00F81A11"/>
    <w:rsid w:val="00F81D7F"/>
    <w:rsid w:val="00F83ED3"/>
    <w:rsid w:val="00F8436A"/>
    <w:rsid w:val="00F851DD"/>
    <w:rsid w:val="00F85B95"/>
    <w:rsid w:val="00F85CBA"/>
    <w:rsid w:val="00F86D7F"/>
    <w:rsid w:val="00F87E14"/>
    <w:rsid w:val="00F94D1E"/>
    <w:rsid w:val="00F958D6"/>
    <w:rsid w:val="00F978E2"/>
    <w:rsid w:val="00FA0099"/>
    <w:rsid w:val="00FA155A"/>
    <w:rsid w:val="00FA45AC"/>
    <w:rsid w:val="00FA48FC"/>
    <w:rsid w:val="00FB023C"/>
    <w:rsid w:val="00FB125E"/>
    <w:rsid w:val="00FB2762"/>
    <w:rsid w:val="00FB2AF2"/>
    <w:rsid w:val="00FB3E58"/>
    <w:rsid w:val="00FB3F24"/>
    <w:rsid w:val="00FB6E3E"/>
    <w:rsid w:val="00FC0488"/>
    <w:rsid w:val="00FC240D"/>
    <w:rsid w:val="00FC4CA7"/>
    <w:rsid w:val="00FC54C4"/>
    <w:rsid w:val="00FC66DE"/>
    <w:rsid w:val="00FC6C1A"/>
    <w:rsid w:val="00FD1416"/>
    <w:rsid w:val="00FD1D2B"/>
    <w:rsid w:val="00FE128B"/>
    <w:rsid w:val="00FE1879"/>
    <w:rsid w:val="00FE29C9"/>
    <w:rsid w:val="00FE4399"/>
    <w:rsid w:val="00FE4B51"/>
    <w:rsid w:val="00FE4F5E"/>
    <w:rsid w:val="00FE53C4"/>
    <w:rsid w:val="00FF02C2"/>
    <w:rsid w:val="00FF035F"/>
    <w:rsid w:val="00FF1400"/>
    <w:rsid w:val="00FF24A2"/>
    <w:rsid w:val="00FF26DB"/>
    <w:rsid w:val="00FF3F86"/>
    <w:rsid w:val="00FF4B66"/>
    <w:rsid w:val="00FF6015"/>
    <w:rsid w:val="00FF6D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4EB2C"/>
  <w15:chartTrackingRefBased/>
  <w15:docId w15:val="{E490B7DA-9C10-41A9-8D23-40CC57DA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3AD"/>
    <w:pPr>
      <w:widowControl w:val="0"/>
    </w:pPr>
  </w:style>
  <w:style w:type="paragraph" w:styleId="1">
    <w:name w:val="heading 1"/>
    <w:basedOn w:val="a"/>
    <w:next w:val="a"/>
    <w:link w:val="10"/>
    <w:qFormat/>
    <w:rsid w:val="00F044A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D96057"/>
    <w:pPr>
      <w:keepNext/>
      <w:spacing w:line="720" w:lineRule="auto"/>
      <w:outlineLvl w:val="2"/>
    </w:pPr>
    <w:rPr>
      <w:rFonts w:asciiTheme="majorHAnsi" w:eastAsiaTheme="majorEastAsia" w:hAnsiTheme="majorHAnsi" w:cstheme="majorBidi"/>
      <w:b/>
      <w:bCs/>
      <w:sz w:val="36"/>
      <w:szCs w:val="36"/>
    </w:rPr>
  </w:style>
  <w:style w:type="paragraph" w:styleId="5">
    <w:name w:val="heading 5"/>
    <w:basedOn w:val="a"/>
    <w:next w:val="a"/>
    <w:link w:val="50"/>
    <w:uiPriority w:val="9"/>
    <w:semiHidden/>
    <w:unhideWhenUsed/>
    <w:qFormat/>
    <w:rsid w:val="002C2BA9"/>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 Heading 1,Issue Action POC,List Paragraph1,3,POCG Table Text,Dot pt,F5 List Paragraph,List Paragraph Char Char Char,Indicator Text,Colorful List - Accent 11,Numbered Para 1,Bullet 1,Bullet Points,List Paragraph2,MAIN CONTENT,Bullets,Ha"/>
    <w:basedOn w:val="a"/>
    <w:link w:val="a4"/>
    <w:uiPriority w:val="34"/>
    <w:qFormat/>
    <w:rsid w:val="00F529B6"/>
    <w:pPr>
      <w:ind w:left="480"/>
    </w:pPr>
  </w:style>
  <w:style w:type="table" w:styleId="a5">
    <w:name w:val="Table Grid"/>
    <w:basedOn w:val="a1"/>
    <w:uiPriority w:val="59"/>
    <w:rsid w:val="00782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F1591"/>
    <w:pPr>
      <w:tabs>
        <w:tab w:val="center" w:pos="4153"/>
        <w:tab w:val="right" w:pos="8306"/>
      </w:tabs>
      <w:snapToGrid w:val="0"/>
    </w:pPr>
    <w:rPr>
      <w:sz w:val="20"/>
      <w:szCs w:val="20"/>
    </w:rPr>
  </w:style>
  <w:style w:type="character" w:customStyle="1" w:styleId="a7">
    <w:name w:val="頁首 字元"/>
    <w:basedOn w:val="a0"/>
    <w:link w:val="a6"/>
    <w:uiPriority w:val="99"/>
    <w:rsid w:val="001F1591"/>
    <w:rPr>
      <w:sz w:val="20"/>
      <w:szCs w:val="20"/>
    </w:rPr>
  </w:style>
  <w:style w:type="paragraph" w:styleId="a8">
    <w:name w:val="footer"/>
    <w:basedOn w:val="a"/>
    <w:link w:val="a9"/>
    <w:uiPriority w:val="99"/>
    <w:unhideWhenUsed/>
    <w:rsid w:val="001F1591"/>
    <w:pPr>
      <w:tabs>
        <w:tab w:val="center" w:pos="4153"/>
        <w:tab w:val="right" w:pos="8306"/>
      </w:tabs>
      <w:snapToGrid w:val="0"/>
    </w:pPr>
    <w:rPr>
      <w:sz w:val="20"/>
      <w:szCs w:val="20"/>
    </w:rPr>
  </w:style>
  <w:style w:type="character" w:customStyle="1" w:styleId="a9">
    <w:name w:val="頁尾 字元"/>
    <w:basedOn w:val="a0"/>
    <w:link w:val="a8"/>
    <w:uiPriority w:val="99"/>
    <w:rsid w:val="001F1591"/>
    <w:rPr>
      <w:sz w:val="20"/>
      <w:szCs w:val="20"/>
    </w:rPr>
  </w:style>
  <w:style w:type="table" w:customStyle="1" w:styleId="11">
    <w:name w:val="表格格線1"/>
    <w:basedOn w:val="a1"/>
    <w:next w:val="a5"/>
    <w:uiPriority w:val="39"/>
    <w:rsid w:val="00527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E6A01"/>
    <w:rPr>
      <w:sz w:val="18"/>
      <w:szCs w:val="18"/>
    </w:rPr>
  </w:style>
  <w:style w:type="paragraph" w:styleId="ab">
    <w:name w:val="annotation text"/>
    <w:basedOn w:val="a"/>
    <w:link w:val="ac"/>
    <w:uiPriority w:val="99"/>
    <w:semiHidden/>
    <w:unhideWhenUsed/>
    <w:rsid w:val="001E6A01"/>
  </w:style>
  <w:style w:type="character" w:customStyle="1" w:styleId="ac">
    <w:name w:val="註解文字 字元"/>
    <w:basedOn w:val="a0"/>
    <w:link w:val="ab"/>
    <w:uiPriority w:val="99"/>
    <w:semiHidden/>
    <w:rsid w:val="001E6A01"/>
  </w:style>
  <w:style w:type="paragraph" w:styleId="ad">
    <w:name w:val="annotation subject"/>
    <w:basedOn w:val="ab"/>
    <w:next w:val="ab"/>
    <w:link w:val="ae"/>
    <w:uiPriority w:val="99"/>
    <w:semiHidden/>
    <w:unhideWhenUsed/>
    <w:rsid w:val="001E6A01"/>
    <w:rPr>
      <w:b/>
      <w:bCs/>
    </w:rPr>
  </w:style>
  <w:style w:type="character" w:customStyle="1" w:styleId="ae">
    <w:name w:val="註解主旨 字元"/>
    <w:basedOn w:val="ac"/>
    <w:link w:val="ad"/>
    <w:uiPriority w:val="99"/>
    <w:semiHidden/>
    <w:rsid w:val="001E6A01"/>
    <w:rPr>
      <w:b/>
      <w:bCs/>
    </w:rPr>
  </w:style>
  <w:style w:type="paragraph" w:styleId="af">
    <w:name w:val="Revision"/>
    <w:hidden/>
    <w:uiPriority w:val="99"/>
    <w:semiHidden/>
    <w:rsid w:val="001E6A01"/>
  </w:style>
  <w:style w:type="paragraph" w:styleId="af0">
    <w:name w:val="Balloon Text"/>
    <w:basedOn w:val="a"/>
    <w:link w:val="af1"/>
    <w:uiPriority w:val="99"/>
    <w:semiHidden/>
    <w:unhideWhenUsed/>
    <w:rsid w:val="001E6A01"/>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1E6A01"/>
    <w:rPr>
      <w:rFonts w:asciiTheme="majorHAnsi" w:eastAsiaTheme="majorEastAsia" w:hAnsiTheme="majorHAnsi" w:cstheme="majorBidi"/>
      <w:sz w:val="18"/>
      <w:szCs w:val="18"/>
    </w:rPr>
  </w:style>
  <w:style w:type="character" w:customStyle="1" w:styleId="10">
    <w:name w:val="標題 1 字元"/>
    <w:basedOn w:val="a0"/>
    <w:link w:val="1"/>
    <w:rsid w:val="00F044AD"/>
    <w:rPr>
      <w:rFonts w:asciiTheme="majorHAnsi" w:eastAsiaTheme="majorEastAsia" w:hAnsiTheme="majorHAnsi" w:cstheme="majorBidi"/>
      <w:b/>
      <w:bCs/>
      <w:kern w:val="52"/>
      <w:sz w:val="52"/>
      <w:szCs w:val="52"/>
    </w:rPr>
  </w:style>
  <w:style w:type="paragraph" w:styleId="31">
    <w:name w:val="Body Text Indent 3"/>
    <w:basedOn w:val="a"/>
    <w:link w:val="32"/>
    <w:rsid w:val="00E51C20"/>
    <w:pPr>
      <w:widowControl/>
      <w:overflowPunct w:val="0"/>
      <w:autoSpaceDE w:val="0"/>
      <w:autoSpaceDN w:val="0"/>
      <w:adjustRightInd w:val="0"/>
      <w:spacing w:line="360" w:lineRule="auto"/>
      <w:ind w:left="1440" w:hanging="720"/>
      <w:jc w:val="both"/>
      <w:textAlignment w:val="baseline"/>
    </w:pPr>
    <w:rPr>
      <w:rFonts w:ascii="Times New Roman" w:eastAsia="新細明體" w:hAnsi="Times New Roman" w:cs="Times New Roman"/>
      <w:kern w:val="0"/>
      <w:sz w:val="26"/>
      <w:szCs w:val="20"/>
      <w:lang w:val="en-GB"/>
    </w:rPr>
  </w:style>
  <w:style w:type="character" w:customStyle="1" w:styleId="32">
    <w:name w:val="本文縮排 3 字元"/>
    <w:basedOn w:val="a0"/>
    <w:link w:val="31"/>
    <w:rsid w:val="00E51C20"/>
    <w:rPr>
      <w:rFonts w:ascii="Times New Roman" w:eastAsia="新細明體" w:hAnsi="Times New Roman" w:cs="Times New Roman"/>
      <w:kern w:val="0"/>
      <w:sz w:val="26"/>
      <w:szCs w:val="20"/>
      <w:lang w:val="en-GB"/>
    </w:rPr>
  </w:style>
  <w:style w:type="character" w:styleId="af2">
    <w:name w:val="Hyperlink"/>
    <w:rsid w:val="00D458AE"/>
    <w:rPr>
      <w:color w:val="0000FF"/>
      <w:u w:val="single"/>
    </w:rPr>
  </w:style>
  <w:style w:type="character" w:customStyle="1" w:styleId="a4">
    <w:name w:val="清單段落 字元"/>
    <w:aliases w:val="N Heading 1 字元,Issue Action POC 字元,List Paragraph1 字元,3 字元,POCG Table Text 字元,Dot pt 字元,F5 List Paragraph 字元,List Paragraph Char Char Char 字元,Indicator Text 字元,Colorful List - Accent 11 字元,Numbered Para 1 字元,Bullet 1 字元,Bullet Points 字元,Ha 字元"/>
    <w:link w:val="a3"/>
    <w:uiPriority w:val="34"/>
    <w:qFormat/>
    <w:rsid w:val="00EC0898"/>
  </w:style>
  <w:style w:type="character" w:customStyle="1" w:styleId="30">
    <w:name w:val="標題 3 字元"/>
    <w:basedOn w:val="a0"/>
    <w:link w:val="3"/>
    <w:uiPriority w:val="9"/>
    <w:semiHidden/>
    <w:rsid w:val="00D96057"/>
    <w:rPr>
      <w:rFonts w:asciiTheme="majorHAnsi" w:eastAsiaTheme="majorEastAsia" w:hAnsiTheme="majorHAnsi" w:cstheme="majorBidi"/>
      <w:b/>
      <w:bCs/>
      <w:sz w:val="36"/>
      <w:szCs w:val="36"/>
    </w:rPr>
  </w:style>
  <w:style w:type="character" w:styleId="af3">
    <w:name w:val="FollowedHyperlink"/>
    <w:basedOn w:val="a0"/>
    <w:uiPriority w:val="99"/>
    <w:semiHidden/>
    <w:unhideWhenUsed/>
    <w:rsid w:val="00DF78DD"/>
    <w:rPr>
      <w:color w:val="954F72" w:themeColor="followedHyperlink"/>
      <w:u w:val="single"/>
    </w:rPr>
  </w:style>
  <w:style w:type="table" w:styleId="12">
    <w:name w:val="Grid Table 1 Light"/>
    <w:basedOn w:val="a1"/>
    <w:uiPriority w:val="46"/>
    <w:rsid w:val="000C236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a"/>
    <w:uiPriority w:val="1"/>
    <w:qFormat/>
    <w:rsid w:val="00986806"/>
    <w:pPr>
      <w:autoSpaceDE w:val="0"/>
      <w:autoSpaceDN w:val="0"/>
      <w:ind w:left="105"/>
    </w:pPr>
    <w:rPr>
      <w:rFonts w:ascii="Times New Roman" w:eastAsia="Times New Roman" w:hAnsi="Times New Roman" w:cs="Times New Roman"/>
      <w:kern w:val="0"/>
      <w:sz w:val="22"/>
      <w:lang w:val="zh-HK" w:eastAsia="zh-HK" w:bidi="zh-HK"/>
    </w:rPr>
  </w:style>
  <w:style w:type="paragraph" w:customStyle="1" w:styleId="MiniBullet">
    <w:name w:val="Mini Bullet"/>
    <w:basedOn w:val="a3"/>
    <w:link w:val="MiniBullet0"/>
    <w:qFormat/>
    <w:rsid w:val="00986806"/>
    <w:pPr>
      <w:widowControl/>
      <w:numPr>
        <w:numId w:val="2"/>
      </w:numPr>
      <w:spacing w:line="360" w:lineRule="auto"/>
      <w:jc w:val="both"/>
    </w:pPr>
    <w:rPr>
      <w:rFonts w:ascii="Times New Roman" w:hAnsi="Times New Roman"/>
      <w:szCs w:val="24"/>
    </w:rPr>
  </w:style>
  <w:style w:type="character" w:customStyle="1" w:styleId="MiniBullet0">
    <w:name w:val="Mini Bullet 字元"/>
    <w:basedOn w:val="a0"/>
    <w:link w:val="MiniBullet"/>
    <w:rsid w:val="00986806"/>
    <w:rPr>
      <w:rFonts w:ascii="Times New Roman" w:hAnsi="Times New Roman"/>
      <w:szCs w:val="24"/>
    </w:rPr>
  </w:style>
  <w:style w:type="paragraph" w:styleId="af4">
    <w:name w:val="endnote text"/>
    <w:basedOn w:val="a"/>
    <w:link w:val="af5"/>
    <w:uiPriority w:val="99"/>
    <w:semiHidden/>
    <w:unhideWhenUsed/>
    <w:rsid w:val="00467639"/>
    <w:rPr>
      <w:sz w:val="20"/>
      <w:szCs w:val="20"/>
    </w:rPr>
  </w:style>
  <w:style w:type="character" w:customStyle="1" w:styleId="af5">
    <w:name w:val="章節附註文字 字元"/>
    <w:basedOn w:val="a0"/>
    <w:link w:val="af4"/>
    <w:uiPriority w:val="99"/>
    <w:semiHidden/>
    <w:rsid w:val="00467639"/>
    <w:rPr>
      <w:sz w:val="20"/>
      <w:szCs w:val="20"/>
    </w:rPr>
  </w:style>
  <w:style w:type="character" w:styleId="af6">
    <w:name w:val="endnote reference"/>
    <w:basedOn w:val="a0"/>
    <w:uiPriority w:val="99"/>
    <w:semiHidden/>
    <w:unhideWhenUsed/>
    <w:rsid w:val="00467639"/>
    <w:rPr>
      <w:vertAlign w:val="superscript"/>
    </w:rPr>
  </w:style>
  <w:style w:type="paragraph" w:styleId="af7">
    <w:name w:val="footnote text"/>
    <w:basedOn w:val="a"/>
    <w:link w:val="af8"/>
    <w:uiPriority w:val="99"/>
    <w:semiHidden/>
    <w:unhideWhenUsed/>
    <w:rsid w:val="00681C65"/>
    <w:rPr>
      <w:sz w:val="20"/>
      <w:szCs w:val="20"/>
    </w:rPr>
  </w:style>
  <w:style w:type="character" w:customStyle="1" w:styleId="af8">
    <w:name w:val="註腳文字 字元"/>
    <w:basedOn w:val="a0"/>
    <w:link w:val="af7"/>
    <w:uiPriority w:val="99"/>
    <w:semiHidden/>
    <w:rsid w:val="00681C65"/>
    <w:rPr>
      <w:sz w:val="20"/>
      <w:szCs w:val="20"/>
    </w:rPr>
  </w:style>
  <w:style w:type="character" w:styleId="af9">
    <w:name w:val="footnote reference"/>
    <w:basedOn w:val="a0"/>
    <w:uiPriority w:val="99"/>
    <w:semiHidden/>
    <w:unhideWhenUsed/>
    <w:rsid w:val="00681C65"/>
    <w:rPr>
      <w:vertAlign w:val="superscript"/>
    </w:rPr>
  </w:style>
  <w:style w:type="character" w:styleId="afa">
    <w:name w:val="page number"/>
    <w:basedOn w:val="a0"/>
    <w:rsid w:val="00444A36"/>
  </w:style>
  <w:style w:type="character" w:styleId="afb">
    <w:name w:val="Placeholder Text"/>
    <w:basedOn w:val="a0"/>
    <w:uiPriority w:val="99"/>
    <w:semiHidden/>
    <w:rsid w:val="005D27A7"/>
    <w:rPr>
      <w:color w:val="808080"/>
    </w:rPr>
  </w:style>
  <w:style w:type="paragraph" w:customStyle="1" w:styleId="Default">
    <w:name w:val="Default"/>
    <w:rsid w:val="00F52A42"/>
    <w:pPr>
      <w:autoSpaceDE w:val="0"/>
      <w:autoSpaceDN w:val="0"/>
      <w:adjustRightInd w:val="0"/>
    </w:pPr>
    <w:rPr>
      <w:rFonts w:ascii="Times New Roman" w:hAnsi="Times New Roman" w:cs="Times New Roman"/>
      <w:color w:val="000000"/>
      <w:kern w:val="0"/>
      <w:szCs w:val="24"/>
    </w:rPr>
  </w:style>
  <w:style w:type="character" w:customStyle="1" w:styleId="50">
    <w:name w:val="標題 5 字元"/>
    <w:basedOn w:val="a0"/>
    <w:link w:val="5"/>
    <w:uiPriority w:val="9"/>
    <w:semiHidden/>
    <w:rsid w:val="002C2BA9"/>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4926">
      <w:bodyDiv w:val="1"/>
      <w:marLeft w:val="0"/>
      <w:marRight w:val="0"/>
      <w:marTop w:val="0"/>
      <w:marBottom w:val="0"/>
      <w:divBdr>
        <w:top w:val="none" w:sz="0" w:space="0" w:color="auto"/>
        <w:left w:val="none" w:sz="0" w:space="0" w:color="auto"/>
        <w:bottom w:val="none" w:sz="0" w:space="0" w:color="auto"/>
        <w:right w:val="none" w:sz="0" w:space="0" w:color="auto"/>
      </w:divBdr>
    </w:div>
    <w:div w:id="197738985">
      <w:bodyDiv w:val="1"/>
      <w:marLeft w:val="0"/>
      <w:marRight w:val="0"/>
      <w:marTop w:val="0"/>
      <w:marBottom w:val="0"/>
      <w:divBdr>
        <w:top w:val="none" w:sz="0" w:space="0" w:color="auto"/>
        <w:left w:val="none" w:sz="0" w:space="0" w:color="auto"/>
        <w:bottom w:val="none" w:sz="0" w:space="0" w:color="auto"/>
        <w:right w:val="none" w:sz="0" w:space="0" w:color="auto"/>
      </w:divBdr>
    </w:div>
    <w:div w:id="310597103">
      <w:bodyDiv w:val="1"/>
      <w:marLeft w:val="0"/>
      <w:marRight w:val="0"/>
      <w:marTop w:val="0"/>
      <w:marBottom w:val="0"/>
      <w:divBdr>
        <w:top w:val="none" w:sz="0" w:space="0" w:color="auto"/>
        <w:left w:val="none" w:sz="0" w:space="0" w:color="auto"/>
        <w:bottom w:val="none" w:sz="0" w:space="0" w:color="auto"/>
        <w:right w:val="none" w:sz="0" w:space="0" w:color="auto"/>
      </w:divBdr>
    </w:div>
    <w:div w:id="344135333">
      <w:bodyDiv w:val="1"/>
      <w:marLeft w:val="0"/>
      <w:marRight w:val="0"/>
      <w:marTop w:val="0"/>
      <w:marBottom w:val="0"/>
      <w:divBdr>
        <w:top w:val="none" w:sz="0" w:space="0" w:color="auto"/>
        <w:left w:val="none" w:sz="0" w:space="0" w:color="auto"/>
        <w:bottom w:val="none" w:sz="0" w:space="0" w:color="auto"/>
        <w:right w:val="none" w:sz="0" w:space="0" w:color="auto"/>
      </w:divBdr>
    </w:div>
    <w:div w:id="471099865">
      <w:bodyDiv w:val="1"/>
      <w:marLeft w:val="0"/>
      <w:marRight w:val="0"/>
      <w:marTop w:val="0"/>
      <w:marBottom w:val="0"/>
      <w:divBdr>
        <w:top w:val="none" w:sz="0" w:space="0" w:color="auto"/>
        <w:left w:val="none" w:sz="0" w:space="0" w:color="auto"/>
        <w:bottom w:val="none" w:sz="0" w:space="0" w:color="auto"/>
        <w:right w:val="none" w:sz="0" w:space="0" w:color="auto"/>
      </w:divBdr>
    </w:div>
    <w:div w:id="569005812">
      <w:bodyDiv w:val="1"/>
      <w:marLeft w:val="0"/>
      <w:marRight w:val="0"/>
      <w:marTop w:val="0"/>
      <w:marBottom w:val="0"/>
      <w:divBdr>
        <w:top w:val="none" w:sz="0" w:space="0" w:color="auto"/>
        <w:left w:val="none" w:sz="0" w:space="0" w:color="auto"/>
        <w:bottom w:val="none" w:sz="0" w:space="0" w:color="auto"/>
        <w:right w:val="none" w:sz="0" w:space="0" w:color="auto"/>
      </w:divBdr>
    </w:div>
    <w:div w:id="593126294">
      <w:bodyDiv w:val="1"/>
      <w:marLeft w:val="0"/>
      <w:marRight w:val="0"/>
      <w:marTop w:val="0"/>
      <w:marBottom w:val="0"/>
      <w:divBdr>
        <w:top w:val="none" w:sz="0" w:space="0" w:color="auto"/>
        <w:left w:val="none" w:sz="0" w:space="0" w:color="auto"/>
        <w:bottom w:val="none" w:sz="0" w:space="0" w:color="auto"/>
        <w:right w:val="none" w:sz="0" w:space="0" w:color="auto"/>
      </w:divBdr>
    </w:div>
    <w:div w:id="900947853">
      <w:bodyDiv w:val="1"/>
      <w:marLeft w:val="0"/>
      <w:marRight w:val="0"/>
      <w:marTop w:val="0"/>
      <w:marBottom w:val="0"/>
      <w:divBdr>
        <w:top w:val="none" w:sz="0" w:space="0" w:color="auto"/>
        <w:left w:val="none" w:sz="0" w:space="0" w:color="auto"/>
        <w:bottom w:val="none" w:sz="0" w:space="0" w:color="auto"/>
        <w:right w:val="none" w:sz="0" w:space="0" w:color="auto"/>
      </w:divBdr>
    </w:div>
    <w:div w:id="924411443">
      <w:bodyDiv w:val="1"/>
      <w:marLeft w:val="0"/>
      <w:marRight w:val="0"/>
      <w:marTop w:val="0"/>
      <w:marBottom w:val="0"/>
      <w:divBdr>
        <w:top w:val="none" w:sz="0" w:space="0" w:color="auto"/>
        <w:left w:val="none" w:sz="0" w:space="0" w:color="auto"/>
        <w:bottom w:val="none" w:sz="0" w:space="0" w:color="auto"/>
        <w:right w:val="none" w:sz="0" w:space="0" w:color="auto"/>
      </w:divBdr>
    </w:div>
    <w:div w:id="954942911">
      <w:bodyDiv w:val="1"/>
      <w:marLeft w:val="0"/>
      <w:marRight w:val="0"/>
      <w:marTop w:val="0"/>
      <w:marBottom w:val="0"/>
      <w:divBdr>
        <w:top w:val="none" w:sz="0" w:space="0" w:color="auto"/>
        <w:left w:val="none" w:sz="0" w:space="0" w:color="auto"/>
        <w:bottom w:val="none" w:sz="0" w:space="0" w:color="auto"/>
        <w:right w:val="none" w:sz="0" w:space="0" w:color="auto"/>
      </w:divBdr>
    </w:div>
    <w:div w:id="1051002652">
      <w:bodyDiv w:val="1"/>
      <w:marLeft w:val="0"/>
      <w:marRight w:val="0"/>
      <w:marTop w:val="0"/>
      <w:marBottom w:val="0"/>
      <w:divBdr>
        <w:top w:val="none" w:sz="0" w:space="0" w:color="auto"/>
        <w:left w:val="none" w:sz="0" w:space="0" w:color="auto"/>
        <w:bottom w:val="none" w:sz="0" w:space="0" w:color="auto"/>
        <w:right w:val="none" w:sz="0" w:space="0" w:color="auto"/>
      </w:divBdr>
      <w:divsChild>
        <w:div w:id="160396618">
          <w:marLeft w:val="1166"/>
          <w:marRight w:val="0"/>
          <w:marTop w:val="0"/>
          <w:marBottom w:val="0"/>
          <w:divBdr>
            <w:top w:val="none" w:sz="0" w:space="0" w:color="auto"/>
            <w:left w:val="none" w:sz="0" w:space="0" w:color="auto"/>
            <w:bottom w:val="none" w:sz="0" w:space="0" w:color="auto"/>
            <w:right w:val="none" w:sz="0" w:space="0" w:color="auto"/>
          </w:divBdr>
        </w:div>
      </w:divsChild>
    </w:div>
    <w:div w:id="1175153065">
      <w:bodyDiv w:val="1"/>
      <w:marLeft w:val="0"/>
      <w:marRight w:val="0"/>
      <w:marTop w:val="0"/>
      <w:marBottom w:val="0"/>
      <w:divBdr>
        <w:top w:val="none" w:sz="0" w:space="0" w:color="auto"/>
        <w:left w:val="none" w:sz="0" w:space="0" w:color="auto"/>
        <w:bottom w:val="none" w:sz="0" w:space="0" w:color="auto"/>
        <w:right w:val="none" w:sz="0" w:space="0" w:color="auto"/>
      </w:divBdr>
    </w:div>
    <w:div w:id="1182476680">
      <w:bodyDiv w:val="1"/>
      <w:marLeft w:val="0"/>
      <w:marRight w:val="0"/>
      <w:marTop w:val="0"/>
      <w:marBottom w:val="0"/>
      <w:divBdr>
        <w:top w:val="none" w:sz="0" w:space="0" w:color="auto"/>
        <w:left w:val="none" w:sz="0" w:space="0" w:color="auto"/>
        <w:bottom w:val="none" w:sz="0" w:space="0" w:color="auto"/>
        <w:right w:val="none" w:sz="0" w:space="0" w:color="auto"/>
      </w:divBdr>
    </w:div>
    <w:div w:id="1249656630">
      <w:bodyDiv w:val="1"/>
      <w:marLeft w:val="0"/>
      <w:marRight w:val="0"/>
      <w:marTop w:val="0"/>
      <w:marBottom w:val="0"/>
      <w:divBdr>
        <w:top w:val="none" w:sz="0" w:space="0" w:color="auto"/>
        <w:left w:val="none" w:sz="0" w:space="0" w:color="auto"/>
        <w:bottom w:val="none" w:sz="0" w:space="0" w:color="auto"/>
        <w:right w:val="none" w:sz="0" w:space="0" w:color="auto"/>
      </w:divBdr>
    </w:div>
    <w:div w:id="1425302002">
      <w:bodyDiv w:val="1"/>
      <w:marLeft w:val="0"/>
      <w:marRight w:val="0"/>
      <w:marTop w:val="0"/>
      <w:marBottom w:val="0"/>
      <w:divBdr>
        <w:top w:val="none" w:sz="0" w:space="0" w:color="auto"/>
        <w:left w:val="none" w:sz="0" w:space="0" w:color="auto"/>
        <w:bottom w:val="none" w:sz="0" w:space="0" w:color="auto"/>
        <w:right w:val="none" w:sz="0" w:space="0" w:color="auto"/>
      </w:divBdr>
    </w:div>
    <w:div w:id="1462962814">
      <w:bodyDiv w:val="1"/>
      <w:marLeft w:val="0"/>
      <w:marRight w:val="0"/>
      <w:marTop w:val="0"/>
      <w:marBottom w:val="0"/>
      <w:divBdr>
        <w:top w:val="none" w:sz="0" w:space="0" w:color="auto"/>
        <w:left w:val="none" w:sz="0" w:space="0" w:color="auto"/>
        <w:bottom w:val="none" w:sz="0" w:space="0" w:color="auto"/>
        <w:right w:val="none" w:sz="0" w:space="0" w:color="auto"/>
      </w:divBdr>
    </w:div>
    <w:div w:id="1475684676">
      <w:bodyDiv w:val="1"/>
      <w:marLeft w:val="0"/>
      <w:marRight w:val="0"/>
      <w:marTop w:val="0"/>
      <w:marBottom w:val="0"/>
      <w:divBdr>
        <w:top w:val="none" w:sz="0" w:space="0" w:color="auto"/>
        <w:left w:val="none" w:sz="0" w:space="0" w:color="auto"/>
        <w:bottom w:val="none" w:sz="0" w:space="0" w:color="auto"/>
        <w:right w:val="none" w:sz="0" w:space="0" w:color="auto"/>
      </w:divBdr>
    </w:div>
    <w:div w:id="1496264900">
      <w:bodyDiv w:val="1"/>
      <w:marLeft w:val="0"/>
      <w:marRight w:val="0"/>
      <w:marTop w:val="0"/>
      <w:marBottom w:val="0"/>
      <w:divBdr>
        <w:top w:val="none" w:sz="0" w:space="0" w:color="auto"/>
        <w:left w:val="none" w:sz="0" w:space="0" w:color="auto"/>
        <w:bottom w:val="none" w:sz="0" w:space="0" w:color="auto"/>
        <w:right w:val="none" w:sz="0" w:space="0" w:color="auto"/>
      </w:divBdr>
    </w:div>
    <w:div w:id="1586456890">
      <w:bodyDiv w:val="1"/>
      <w:marLeft w:val="0"/>
      <w:marRight w:val="0"/>
      <w:marTop w:val="0"/>
      <w:marBottom w:val="0"/>
      <w:divBdr>
        <w:top w:val="none" w:sz="0" w:space="0" w:color="auto"/>
        <w:left w:val="none" w:sz="0" w:space="0" w:color="auto"/>
        <w:bottom w:val="none" w:sz="0" w:space="0" w:color="auto"/>
        <w:right w:val="none" w:sz="0" w:space="0" w:color="auto"/>
      </w:divBdr>
    </w:div>
    <w:div w:id="209454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D3335-FDAD-416D-BA85-61C37B1E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19</Pages>
  <Words>5247</Words>
  <Characters>29908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Health Bureau</cp:lastModifiedBy>
  <cp:revision>7</cp:revision>
  <cp:lastPrinted>2026-02-11T03:00:00Z</cp:lastPrinted>
  <dcterms:created xsi:type="dcterms:W3CDTF">2026-02-11T02:29:00Z</dcterms:created>
  <dcterms:modified xsi:type="dcterms:W3CDTF">2026-02-12T07:19:00Z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469371593</vt:i4>
  </property>
</Properties>
</file>