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420"/>
      </w:tblGrid>
      <w:tr w:rsidR="00917B1B" w:rsidRPr="00C37D3A" w:rsidTr="00917B1B">
        <w:trPr>
          <w:trHeight w:val="52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1B" w:rsidRPr="00C37D3A" w:rsidRDefault="00917B1B" w:rsidP="00D76537">
            <w:pPr>
              <w:rPr>
                <w:rFonts w:eastAsia="Times New Roman"/>
                <w:b/>
                <w:bCs/>
              </w:rPr>
            </w:pPr>
            <w:r w:rsidRPr="00C37D3A">
              <w:rPr>
                <w:rFonts w:eastAsia="Times New Roman"/>
                <w:b/>
                <w:bCs/>
              </w:rPr>
              <w:t xml:space="preserve">Abbreviation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1B" w:rsidRPr="00C37D3A" w:rsidRDefault="00917B1B" w:rsidP="00D76537">
            <w:pPr>
              <w:rPr>
                <w:rFonts w:eastAsia="Times New Roman"/>
                <w:b/>
              </w:rPr>
            </w:pPr>
            <w:r w:rsidRPr="00C37D3A">
              <w:rPr>
                <w:rFonts w:eastAsia="Times New Roman"/>
                <w:b/>
                <w:bCs/>
              </w:rPr>
              <w:t xml:space="preserve">Description  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Ampere (Amp)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AC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Alternating Current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bar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Bar (unit of pressure)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BS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British Standard</w:t>
            </w:r>
          </w:p>
        </w:tc>
      </w:tr>
      <w:tr w:rsidR="00E653D6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F36CA3" w:rsidRDefault="00E653D6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CE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25774E" w:rsidRDefault="00E653D6" w:rsidP="00D76537">
            <w:pPr>
              <w:rPr>
                <w:rFonts w:eastAsia="Times New Roman"/>
                <w:b/>
                <w:lang w:val="en-US"/>
              </w:rPr>
            </w:pPr>
            <w:r w:rsidRPr="00E653D6">
              <w:rPr>
                <w:rFonts w:eastAsia="Times New Roman"/>
                <w:b/>
                <w:lang w:val="en-US"/>
              </w:rPr>
              <w:t>Conformité Européenne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cm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Centimeter</w:t>
            </w:r>
          </w:p>
        </w:tc>
      </w:tr>
      <w:tr w:rsidR="003E273E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E" w:rsidRPr="00F36CA3" w:rsidRDefault="003E273E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CMHHK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E" w:rsidRPr="003E273E" w:rsidRDefault="003E273E" w:rsidP="00D76537">
            <w:pPr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 w:hint="eastAsia"/>
                <w:b/>
                <w:lang w:val="en-US"/>
              </w:rPr>
              <w:t>Chinese Med</w:t>
            </w:r>
            <w:r>
              <w:rPr>
                <w:rFonts w:eastAsiaTheme="minorEastAsia"/>
                <w:b/>
                <w:lang w:val="en-US"/>
              </w:rPr>
              <w:t>icine Hospital of Hong Kong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CSV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Comma-Separated Values</w:t>
            </w:r>
          </w:p>
        </w:tc>
      </w:tr>
      <w:tr w:rsidR="00E653D6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F36CA3" w:rsidRDefault="00E653D6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EMC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25774E" w:rsidRDefault="00E653D6" w:rsidP="00D76537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Electromagnetic C</w:t>
            </w:r>
            <w:r w:rsidRPr="00E653D6">
              <w:rPr>
                <w:rFonts w:eastAsia="Times New Roman"/>
                <w:b/>
                <w:lang w:val="en-US"/>
              </w:rPr>
              <w:t>ompatibility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EN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Europäische Norm (European Standard)</w:t>
            </w:r>
          </w:p>
        </w:tc>
      </w:tr>
      <w:tr w:rsidR="004B33EE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F36CA3" w:rsidRDefault="004B33EE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EU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EE" w:rsidRPr="004B33EE" w:rsidRDefault="004B33EE" w:rsidP="00D76537">
            <w:pPr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 w:hint="eastAsia"/>
                <w:b/>
                <w:lang w:val="en-US"/>
              </w:rPr>
              <w:t>European Union</w:t>
            </w:r>
          </w:p>
        </w:tc>
      </w:tr>
      <w:tr w:rsidR="00E653D6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F36CA3" w:rsidRDefault="00E653D6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FDA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25774E" w:rsidRDefault="00E653D6" w:rsidP="00D76537">
            <w:pPr>
              <w:rPr>
                <w:rFonts w:eastAsia="Times New Roman"/>
                <w:b/>
                <w:lang w:val="en-US"/>
              </w:rPr>
            </w:pPr>
            <w:r w:rsidRPr="00E653D6">
              <w:rPr>
                <w:rFonts w:eastAsia="Times New Roman"/>
                <w:b/>
                <w:lang w:val="en-US"/>
              </w:rPr>
              <w:t>United States Food and Drug Administration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Hz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C37D3A">
              <w:rPr>
                <w:rFonts w:eastAsia="Times New Roman"/>
                <w:b/>
                <w:lang w:val="en-US"/>
              </w:rPr>
              <w:t>Hertz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ID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Identification / Identity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IEC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International Electrotechnical Commission</w:t>
            </w:r>
          </w:p>
        </w:tc>
      </w:tr>
      <w:tr w:rsidR="00E653D6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F36CA3" w:rsidRDefault="00E653D6" w:rsidP="00D76537">
            <w:pPr>
              <w:rPr>
                <w:rFonts w:eastAsiaTheme="minorEastAsia"/>
                <w:b/>
                <w:lang w:val="en-US"/>
              </w:rPr>
            </w:pPr>
            <w:r w:rsidRPr="00F36CA3">
              <w:rPr>
                <w:rFonts w:eastAsiaTheme="minorEastAsia" w:hint="eastAsia"/>
                <w:b/>
                <w:lang w:val="en-US"/>
              </w:rPr>
              <w:t>IMDRF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D6" w:rsidRPr="0025774E" w:rsidRDefault="00E653D6" w:rsidP="00D76537">
            <w:pPr>
              <w:rPr>
                <w:rFonts w:eastAsia="Times New Roman"/>
                <w:b/>
                <w:lang w:val="en-US"/>
              </w:rPr>
            </w:pPr>
            <w:r w:rsidRPr="00E653D6">
              <w:rPr>
                <w:rFonts w:eastAsia="Times New Roman"/>
                <w:b/>
                <w:lang w:val="en-US"/>
              </w:rPr>
              <w:t>International Medical Device Regulators Forum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ISO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C37D3A">
              <w:rPr>
                <w:rFonts w:eastAsia="Times New Roman"/>
                <w:b/>
                <w:lang w:val="en-US"/>
              </w:rPr>
              <w:t>International Organization for Standardization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LED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Light-Emitting Diode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min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Minute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PC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Personal Computer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PDF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5E2A6F">
              <w:rPr>
                <w:rFonts w:eastAsia="Times New Roman"/>
                <w:b/>
                <w:lang w:val="en-US"/>
              </w:rPr>
              <w:t>Portable Document Format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psi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Pounds per Square Inch</w:t>
            </w:r>
          </w:p>
        </w:tc>
      </w:tr>
      <w:tr w:rsidR="00434D21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1" w:rsidRPr="00434D21" w:rsidRDefault="00434D21" w:rsidP="00D76537">
            <w:pPr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 w:hint="eastAsia"/>
                <w:b/>
                <w:lang w:val="en-US"/>
              </w:rPr>
              <w:t>SD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21" w:rsidRPr="0025774E" w:rsidRDefault="00434D21" w:rsidP="00D76537">
            <w:pPr>
              <w:rPr>
                <w:rFonts w:eastAsia="Times New Roman"/>
                <w:b/>
                <w:lang w:val="en-US"/>
              </w:rPr>
            </w:pPr>
            <w:r w:rsidRPr="00434D21">
              <w:rPr>
                <w:rFonts w:eastAsia="Times New Roman"/>
                <w:b/>
                <w:lang w:val="en-US"/>
              </w:rPr>
              <w:t>Secure Digital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USB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Universal Serial Bus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%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Percent</w:t>
            </w:r>
          </w:p>
        </w:tc>
      </w:tr>
      <w:tr w:rsidR="00917B1B" w:rsidRPr="00C37D3A" w:rsidTr="00917B1B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F36CA3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F36CA3">
              <w:rPr>
                <w:rFonts w:eastAsia="Times New Roman"/>
                <w:b/>
                <w:lang w:val="en-US"/>
              </w:rPr>
              <w:t>±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B" w:rsidRPr="00C37D3A" w:rsidRDefault="00917B1B" w:rsidP="00D76537">
            <w:pPr>
              <w:rPr>
                <w:rFonts w:eastAsia="Times New Roman"/>
                <w:b/>
                <w:lang w:val="en-US"/>
              </w:rPr>
            </w:pPr>
            <w:r w:rsidRPr="0025774E">
              <w:rPr>
                <w:rFonts w:eastAsia="Times New Roman"/>
                <w:b/>
                <w:lang w:val="en-US"/>
              </w:rPr>
              <w:t>Plus-minus sign</w:t>
            </w:r>
          </w:p>
        </w:tc>
      </w:tr>
    </w:tbl>
    <w:p w:rsidR="00E653D6" w:rsidRDefault="00E653D6"/>
    <w:p w:rsidR="00B345B6" w:rsidRPr="004B33EE" w:rsidRDefault="00B345B6" w:rsidP="00CF18B5">
      <w:pPr>
        <w:overflowPunct/>
        <w:autoSpaceDE/>
        <w:autoSpaceDN/>
        <w:adjustRightInd/>
        <w:spacing w:after="160" w:line="259" w:lineRule="auto"/>
        <w:textAlignment w:val="auto"/>
      </w:pPr>
    </w:p>
    <w:sectPr w:rsidR="00B345B6" w:rsidRPr="004B33EE" w:rsidSect="00917B1B">
      <w:pgSz w:w="11906" w:h="16838"/>
      <w:pgMar w:top="1440" w:right="1800" w:bottom="1440" w:left="1800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65" w:rsidRDefault="008E5965" w:rsidP="00223CFF">
      <w:r>
        <w:separator/>
      </w:r>
    </w:p>
  </w:endnote>
  <w:endnote w:type="continuationSeparator" w:id="0">
    <w:p w:rsidR="008E5965" w:rsidRDefault="008E5965" w:rsidP="002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65" w:rsidRDefault="008E5965" w:rsidP="00223CFF">
      <w:r>
        <w:separator/>
      </w:r>
    </w:p>
  </w:footnote>
  <w:footnote w:type="continuationSeparator" w:id="0">
    <w:p w:rsidR="008E5965" w:rsidRDefault="008E5965" w:rsidP="0022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244A"/>
    <w:rsid w:val="00056B83"/>
    <w:rsid w:val="0022250F"/>
    <w:rsid w:val="00223CFF"/>
    <w:rsid w:val="00272B30"/>
    <w:rsid w:val="003921CE"/>
    <w:rsid w:val="003B06C0"/>
    <w:rsid w:val="003E273E"/>
    <w:rsid w:val="00434D21"/>
    <w:rsid w:val="004B33EE"/>
    <w:rsid w:val="004F2466"/>
    <w:rsid w:val="004F564D"/>
    <w:rsid w:val="005B6A48"/>
    <w:rsid w:val="00690DFF"/>
    <w:rsid w:val="006A78B5"/>
    <w:rsid w:val="008659A2"/>
    <w:rsid w:val="0087089F"/>
    <w:rsid w:val="008D5F86"/>
    <w:rsid w:val="008E5965"/>
    <w:rsid w:val="00917B1B"/>
    <w:rsid w:val="00AA0E24"/>
    <w:rsid w:val="00AF2D3E"/>
    <w:rsid w:val="00AF7C97"/>
    <w:rsid w:val="00B31E85"/>
    <w:rsid w:val="00B345B6"/>
    <w:rsid w:val="00B55756"/>
    <w:rsid w:val="00B964EF"/>
    <w:rsid w:val="00CF18B5"/>
    <w:rsid w:val="00E653D6"/>
    <w:rsid w:val="00F36CA3"/>
    <w:rsid w:val="00F46A1A"/>
    <w:rsid w:val="00F74573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696403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paragraph" w:styleId="2">
    <w:name w:val="heading 2"/>
    <w:aliases w:val="2 headline,h,headline,S&amp;R2,ERMH2,21,22,23,24,25,211,221,231,26,212,222,232,27,213,223,233,28,214,224,234,241,251,2111,2211,2311,261,2121,2221,2321,271,2131,2231,2331,h2,B Sub/Bold,B Sub/Bold1,h2 main heading,B Sub/Bold2,B Sub/Bold11"/>
    <w:basedOn w:val="a"/>
    <w:next w:val="a"/>
    <w:link w:val="20"/>
    <w:qFormat/>
    <w:rsid w:val="00E653D6"/>
    <w:pPr>
      <w:keepNext/>
      <w:keepLines/>
      <w:widowControl w:val="0"/>
      <w:tabs>
        <w:tab w:val="num" w:pos="576"/>
      </w:tabs>
      <w:suppressAutoHyphens/>
      <w:overflowPunct/>
      <w:autoSpaceDE/>
      <w:autoSpaceDN/>
      <w:adjustRightInd/>
      <w:spacing w:before="72" w:after="72"/>
      <w:ind w:left="25" w:right="25"/>
      <w:textAlignment w:val="auto"/>
      <w:outlineLvl w:val="1"/>
    </w:pPr>
    <w:rPr>
      <w:rFonts w:ascii="Arial" w:hAnsi="Arial"/>
      <w:b/>
      <w:color w:val="FF0000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CFF"/>
    <w:rPr>
      <w:rFonts w:cs="Times New Roman"/>
      <w:kern w:val="2"/>
      <w:sz w:val="20"/>
      <w:szCs w:val="20"/>
      <w:lang w:val="en-GB"/>
    </w:rPr>
  </w:style>
  <w:style w:type="character" w:customStyle="1" w:styleId="20">
    <w:name w:val="標題 2 字元"/>
    <w:aliases w:val="2 headline 字元,h 字元,headline 字元,S&amp;R2 字元,ERMH2 字元,21 字元,22 字元,23 字元,24 字元,25 字元,211 字元,221 字元,231 字元,26 字元,212 字元,222 字元,232 字元,27 字元,213 字元,223 字元,233 字元,28 字元,214 字元,224 字元,234 字元,241 字元,251 字元,2111 字元,2211 字元,2311 字元,261 字元,2121 字元,2221 字元"/>
    <w:basedOn w:val="a0"/>
    <w:link w:val="2"/>
    <w:rsid w:val="00E653D6"/>
    <w:rPr>
      <w:rFonts w:ascii="Arial" w:hAnsi="Arial" w:cs="Times New Roman"/>
      <w:b/>
      <w:color w:val="FF0000"/>
      <w:sz w:val="20"/>
      <w:szCs w:val="20"/>
      <w:lang w:val="en-GB" w:eastAsia="ar-SA"/>
    </w:rPr>
  </w:style>
  <w:style w:type="table" w:styleId="a7">
    <w:name w:val="Table Grid"/>
    <w:basedOn w:val="a1"/>
    <w:uiPriority w:val="59"/>
    <w:rsid w:val="00E653D6"/>
    <w:pPr>
      <w:suppressAutoHyphens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702</Characters>
  <Application>Microsoft Office Word</Application>
  <DocSecurity>0</DocSecurity>
  <Lines>27</Lines>
  <Paragraphs>10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9</cp:revision>
  <dcterms:created xsi:type="dcterms:W3CDTF">2026-05-11T02:13:00Z</dcterms:created>
  <dcterms:modified xsi:type="dcterms:W3CDTF">2026-05-21T04:26:00Z</dcterms:modified>
</cp:coreProperties>
</file>